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6957" w14:textId="4A2D3C5B" w:rsidR="006A41A0" w:rsidRPr="009C220D" w:rsidRDefault="006A41A0" w:rsidP="006A41A0">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#13</w:t>
      </w:r>
      <w:r>
        <w:rPr>
          <w:rFonts w:ascii="Arial" w:eastAsia="Times New Roman" w:hAnsi="Arial"/>
          <w:b/>
          <w:sz w:val="22"/>
          <w:szCs w:val="22"/>
          <w:lang w:eastAsia="zh-CN"/>
        </w:rPr>
        <w:t>3</w:t>
      </w:r>
      <w:r w:rsidRPr="009C220D">
        <w:rPr>
          <w:rFonts w:ascii="Arial" w:eastAsia="Times New Roman" w:hAnsi="Arial"/>
          <w:b/>
          <w:sz w:val="22"/>
          <w:szCs w:val="22"/>
          <w:lang w:eastAsia="zh-CN"/>
        </w:rPr>
        <w:tab/>
      </w:r>
      <w:r w:rsidR="003C534A" w:rsidRPr="003C534A">
        <w:rPr>
          <w:rFonts w:ascii="Arial" w:eastAsia="Times New Roman" w:hAnsi="Arial"/>
          <w:b/>
          <w:sz w:val="22"/>
          <w:szCs w:val="22"/>
          <w:lang w:eastAsia="zh-CN"/>
        </w:rPr>
        <w:t>R2-2600227</w:t>
      </w:r>
    </w:p>
    <w:p w14:paraId="69F10359" w14:textId="77777777" w:rsidR="006A41A0" w:rsidRPr="009C220D" w:rsidRDefault="006A41A0" w:rsidP="006A41A0">
      <w:pPr>
        <w:pStyle w:val="3GPPHeader"/>
        <w:rPr>
          <w:sz w:val="22"/>
          <w:szCs w:val="22"/>
        </w:rPr>
      </w:pPr>
      <w:r w:rsidRPr="00E47076">
        <w:rPr>
          <w:sz w:val="22"/>
          <w:szCs w:val="22"/>
        </w:rPr>
        <w:t>Goteborg</w:t>
      </w:r>
      <w:r w:rsidRPr="009C220D">
        <w:rPr>
          <w:sz w:val="22"/>
          <w:szCs w:val="22"/>
        </w:rPr>
        <w:t xml:space="preserve">, </w:t>
      </w:r>
      <w:r>
        <w:rPr>
          <w:sz w:val="22"/>
          <w:szCs w:val="22"/>
        </w:rPr>
        <w:t>Sweden</w:t>
      </w:r>
      <w:r w:rsidRPr="009C220D">
        <w:rPr>
          <w:sz w:val="22"/>
          <w:szCs w:val="22"/>
        </w:rPr>
        <w:t xml:space="preserve">, </w:t>
      </w:r>
      <w:r w:rsidRPr="00E47076">
        <w:rPr>
          <w:sz w:val="22"/>
          <w:szCs w:val="22"/>
        </w:rPr>
        <w:t>9-13 February 2026</w:t>
      </w:r>
    </w:p>
    <w:p w14:paraId="2AC32791" w14:textId="42B7BE8A" w:rsidR="00365EB4" w:rsidRDefault="001060FF">
      <w:pPr>
        <w:pStyle w:val="3GPPHeader"/>
        <w:rPr>
          <w:rFonts w:eastAsiaTheme="minorEastAsia"/>
          <w:szCs w:val="24"/>
        </w:rPr>
      </w:pPr>
      <w:r>
        <w:rPr>
          <w:sz w:val="22"/>
          <w:szCs w:val="22"/>
          <w:lang w:val="sv-SE"/>
        </w:rPr>
        <w:t>Agenda Item:</w:t>
      </w:r>
      <w:r>
        <w:rPr>
          <w:sz w:val="22"/>
          <w:szCs w:val="22"/>
          <w:lang w:val="sv-SE"/>
        </w:rPr>
        <w:tab/>
        <w:t>9.2.2</w:t>
      </w:r>
    </w:p>
    <w:p w14:paraId="1BD1A584" w14:textId="77777777" w:rsidR="00365EB4" w:rsidRDefault="001060FF">
      <w:pPr>
        <w:pStyle w:val="3GPPHeader"/>
        <w:rPr>
          <w:sz w:val="22"/>
          <w:szCs w:val="22"/>
        </w:rPr>
      </w:pPr>
      <w:r>
        <w:rPr>
          <w:sz w:val="22"/>
          <w:szCs w:val="22"/>
        </w:rPr>
        <w:t>Source:</w:t>
      </w:r>
      <w:r>
        <w:rPr>
          <w:sz w:val="22"/>
          <w:szCs w:val="22"/>
        </w:rPr>
        <w:tab/>
        <w:t>Xiaomi</w:t>
      </w:r>
    </w:p>
    <w:p w14:paraId="54C78980" w14:textId="7736AAA4" w:rsidR="00365EB4" w:rsidRDefault="001060FF">
      <w:pPr>
        <w:pStyle w:val="3GPPHeader"/>
        <w:rPr>
          <w:rFonts w:eastAsiaTheme="minorEastAsia"/>
          <w:sz w:val="22"/>
          <w:szCs w:val="22"/>
        </w:rPr>
      </w:pPr>
      <w:r>
        <w:rPr>
          <w:sz w:val="22"/>
          <w:szCs w:val="22"/>
        </w:rPr>
        <w:t>Title:</w:t>
      </w:r>
      <w:r>
        <w:rPr>
          <w:sz w:val="22"/>
          <w:szCs w:val="22"/>
        </w:rPr>
        <w:tab/>
      </w:r>
      <w:r w:rsidR="00B659EF">
        <w:rPr>
          <w:sz w:val="22"/>
          <w:szCs w:val="22"/>
        </w:rPr>
        <w:t>Further discussion on the support of A-IoT Topology 2</w:t>
      </w:r>
    </w:p>
    <w:p w14:paraId="05F2D775" w14:textId="77777777" w:rsidR="00365EB4" w:rsidRDefault="001060FF">
      <w:pPr>
        <w:pStyle w:val="3GPPHeader"/>
        <w:rPr>
          <w:sz w:val="22"/>
          <w:szCs w:val="22"/>
        </w:rPr>
      </w:pPr>
      <w:r>
        <w:rPr>
          <w:sz w:val="22"/>
          <w:szCs w:val="22"/>
        </w:rPr>
        <w:t>Document for:</w:t>
      </w:r>
      <w:r>
        <w:rPr>
          <w:sz w:val="22"/>
          <w:szCs w:val="22"/>
        </w:rPr>
        <w:tab/>
        <w:t>Discussion and Decision</w:t>
      </w:r>
    </w:p>
    <w:p w14:paraId="504062D1" w14:textId="77777777" w:rsidR="00365EB4" w:rsidRDefault="001060FF">
      <w:pPr>
        <w:pStyle w:val="1"/>
        <w:tabs>
          <w:tab w:val="clear" w:pos="4680"/>
          <w:tab w:val="clear" w:pos="9360"/>
        </w:tabs>
      </w:pPr>
      <w:r>
        <w:t>Introduction</w:t>
      </w:r>
    </w:p>
    <w:p w14:paraId="327D9CC1" w14:textId="17FFD7C2" w:rsidR="001952CF" w:rsidRPr="008B12EC" w:rsidRDefault="0097668A" w:rsidP="008B12EC">
      <w:pPr>
        <w:spacing w:before="180"/>
        <w:rPr>
          <w:rFonts w:ascii="Arial" w:hAnsi="Arial" w:cs="Arial"/>
          <w:b/>
          <w:bCs/>
        </w:rPr>
      </w:pPr>
      <w:r w:rsidRPr="001952CF">
        <w:rPr>
          <w:lang w:eastAsia="zh-CN"/>
        </w:rPr>
        <w:t>This contribution further discusses the support of A-Io</w:t>
      </w:r>
      <w:r w:rsidRPr="001952CF">
        <w:rPr>
          <w:rFonts w:hint="eastAsia"/>
          <w:lang w:eastAsia="zh-CN"/>
        </w:rPr>
        <w:t>T</w:t>
      </w:r>
      <w:r w:rsidRPr="001952CF">
        <w:rPr>
          <w:lang w:eastAsia="zh-CN"/>
        </w:rPr>
        <w:t xml:space="preserve"> Topology based on the latest progress in the </w:t>
      </w:r>
      <w:r w:rsidR="003D0146">
        <w:rPr>
          <w:lang w:eastAsia="zh-CN"/>
        </w:rPr>
        <w:t>last two</w:t>
      </w:r>
      <w:r w:rsidRPr="001952CF">
        <w:rPr>
          <w:lang w:eastAsia="zh-CN"/>
        </w:rPr>
        <w:t xml:space="preserve"> meeting</w:t>
      </w:r>
      <w:r w:rsidR="003D0146">
        <w:rPr>
          <w:lang w:eastAsia="zh-CN"/>
        </w:rPr>
        <w:t>s</w:t>
      </w:r>
      <w:r w:rsidR="008B12EC">
        <w:rPr>
          <w:lang w:eastAsia="zh-CN"/>
        </w:rPr>
        <w:t xml:space="preserve"> </w:t>
      </w:r>
      <w:r w:rsidR="001952CF">
        <w:rPr>
          <w:lang w:eastAsia="zh-CN"/>
        </w:rPr>
        <w:t>[1]</w:t>
      </w:r>
      <w:r w:rsidR="003D0146">
        <w:rPr>
          <w:lang w:eastAsia="zh-CN"/>
        </w:rPr>
        <w:t>[2]</w:t>
      </w:r>
      <w:r w:rsidR="008B12EC">
        <w:rPr>
          <w:lang w:eastAsia="zh-CN"/>
        </w:rPr>
        <w:t>.</w:t>
      </w:r>
    </w:p>
    <w:p w14:paraId="56F9B1C8" w14:textId="60C59E64" w:rsidR="00365EB4" w:rsidRDefault="00C97F1D" w:rsidP="008B12EC">
      <w:pPr>
        <w:pStyle w:val="1"/>
        <w:tabs>
          <w:tab w:val="clear" w:pos="4680"/>
          <w:tab w:val="clear" w:pos="9360"/>
        </w:tabs>
        <w:rPr>
          <w:lang w:eastAsia="zh-CN"/>
        </w:rPr>
      </w:pPr>
      <w:r>
        <w:rPr>
          <w:lang w:eastAsia="zh-CN"/>
        </w:rPr>
        <w:t xml:space="preserve">ID </w:t>
      </w:r>
      <w:r w:rsidR="001060FF">
        <w:rPr>
          <w:lang w:eastAsia="zh-CN"/>
        </w:rPr>
        <w:t>management in Topology 2</w:t>
      </w:r>
    </w:p>
    <w:p w14:paraId="2B6644BD" w14:textId="185A50B3" w:rsidR="0097668A" w:rsidRPr="0044607B" w:rsidRDefault="0097668A" w:rsidP="00C02BEC">
      <w:pPr>
        <w:rPr>
          <w:lang w:eastAsia="zh-CN"/>
        </w:rPr>
      </w:pPr>
      <w:r w:rsidRPr="0044607B">
        <w:rPr>
          <w:rFonts w:hint="eastAsia"/>
          <w:lang w:eastAsia="zh-CN"/>
        </w:rPr>
        <w:t>T</w:t>
      </w:r>
      <w:r w:rsidRPr="0044607B">
        <w:rPr>
          <w:lang w:eastAsia="zh-CN"/>
        </w:rPr>
        <w:t xml:space="preserve">his section addresses the following FFS left from last meeting </w:t>
      </w:r>
      <w:r w:rsidRPr="0044607B">
        <w:rPr>
          <w:rFonts w:hint="eastAsia"/>
          <w:lang w:eastAsia="zh-CN"/>
        </w:rPr>
        <w:t>regarding</w:t>
      </w:r>
      <w:r w:rsidRPr="0044607B">
        <w:rPr>
          <w:lang w:eastAsia="zh-CN"/>
        </w:rPr>
        <w:t xml:space="preserve"> ID management in T</w:t>
      </w:r>
      <w:r w:rsidRPr="0044607B">
        <w:rPr>
          <w:rFonts w:hint="eastAsia"/>
          <w:lang w:eastAsia="zh-CN"/>
        </w:rPr>
        <w:t>opology</w:t>
      </w:r>
      <w:r w:rsidRPr="0044607B">
        <w:rPr>
          <w:lang w:eastAsia="zh-CN"/>
        </w:rPr>
        <w:t xml:space="preserve"> 2:</w:t>
      </w:r>
      <w:r w:rsidR="008B12EC">
        <w:rPr>
          <w:lang w:eastAsia="zh-CN"/>
        </w:rPr>
        <w:t xml:space="preserve"> [1]</w:t>
      </w:r>
    </w:p>
    <w:p w14:paraId="12EB2BDA" w14:textId="77777777" w:rsidR="0097668A" w:rsidRPr="005C48A0" w:rsidRDefault="0097668A" w:rsidP="00C02BEC">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5C48A0">
        <w:rPr>
          <w:b/>
          <w:bCs/>
          <w:lang w:val="en-US"/>
        </w:rPr>
        <w:t>Agreements</w:t>
      </w:r>
    </w:p>
    <w:p w14:paraId="62FE0589" w14:textId="77777777" w:rsidR="0097668A" w:rsidRPr="005C48A0" w:rsidRDefault="0097668A" w:rsidP="00C02BEC">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C48A0">
        <w:rPr>
          <w:lang w:val="en-US"/>
        </w:rPr>
        <w:t>1</w:t>
      </w:r>
      <w:r w:rsidRPr="005C48A0">
        <w:rPr>
          <w:lang w:val="en-US"/>
        </w:rPr>
        <w:tab/>
        <w:t xml:space="preserve">After </w:t>
      </w:r>
      <w:proofErr w:type="spellStart"/>
      <w:r w:rsidRPr="003C534A">
        <w:rPr>
          <w:lang w:val="en-GB"/>
        </w:rPr>
        <w:t>gNB</w:t>
      </w:r>
      <w:proofErr w:type="spellEnd"/>
      <w:r w:rsidRPr="005C48A0">
        <w:rPr>
          <w:lang w:val="en-US"/>
        </w:rPr>
        <w:t xml:space="preserve"> receives INVENTORY REQUEST from CN, at least the content of the following information is sent (if available) to the UE reader:</w:t>
      </w:r>
    </w:p>
    <w:p w14:paraId="0638F1F1" w14:textId="530878CE" w:rsidR="0097668A" w:rsidRPr="00FA2C88" w:rsidRDefault="0097668A" w:rsidP="00C97F1D">
      <w:pPr>
        <w:pStyle w:val="Doc-text2"/>
        <w:pBdr>
          <w:top w:val="single" w:sz="4" w:space="1" w:color="auto"/>
          <w:left w:val="single" w:sz="4" w:space="4" w:color="auto"/>
          <w:bottom w:val="single" w:sz="4" w:space="1" w:color="auto"/>
          <w:right w:val="single" w:sz="4" w:space="4" w:color="auto"/>
        </w:pBdr>
        <w:tabs>
          <w:tab w:val="clear" w:pos="1622"/>
        </w:tabs>
        <w:spacing w:before="180" w:after="180"/>
        <w:ind w:left="426"/>
        <w:rPr>
          <w:color w:val="C00000"/>
          <w:lang w:val="en-US"/>
        </w:rPr>
      </w:pPr>
      <w:r w:rsidRPr="00FA2C88">
        <w:rPr>
          <w:color w:val="C00000"/>
          <w:lang w:val="en-US"/>
        </w:rPr>
        <w:t>[...]</w:t>
      </w:r>
    </w:p>
    <w:p w14:paraId="51A66E49" w14:textId="77777777" w:rsidR="0097668A" w:rsidRPr="005C48A0" w:rsidRDefault="0097668A" w:rsidP="00C02BEC">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C48A0">
        <w:rPr>
          <w:highlight w:val="yellow"/>
          <w:lang w:val="en-US"/>
        </w:rPr>
        <w:t>FFS about transaction ID/correlation ID and how it is generated</w:t>
      </w:r>
    </w:p>
    <w:p w14:paraId="78E1C826" w14:textId="77777777" w:rsidR="0097668A" w:rsidRPr="00FA2C88" w:rsidRDefault="0097668A" w:rsidP="00C02BEC">
      <w:pPr>
        <w:pStyle w:val="Doc-text2"/>
        <w:pBdr>
          <w:top w:val="single" w:sz="4" w:space="1" w:color="auto"/>
          <w:left w:val="single" w:sz="4" w:space="4" w:color="auto"/>
          <w:bottom w:val="single" w:sz="4" w:space="1" w:color="auto"/>
          <w:right w:val="single" w:sz="4" w:space="4" w:color="auto"/>
        </w:pBdr>
        <w:tabs>
          <w:tab w:val="clear" w:pos="1622"/>
        </w:tabs>
        <w:spacing w:before="180" w:after="180"/>
        <w:ind w:left="426"/>
        <w:rPr>
          <w:color w:val="C00000"/>
          <w:lang w:val="en-US"/>
        </w:rPr>
      </w:pPr>
      <w:r w:rsidRPr="00FA2C88">
        <w:rPr>
          <w:color w:val="C00000"/>
          <w:lang w:val="en-US"/>
        </w:rPr>
        <w:t>[...]</w:t>
      </w:r>
    </w:p>
    <w:p w14:paraId="08C84DA6" w14:textId="77777777" w:rsidR="0097668A" w:rsidRPr="005C48A0" w:rsidRDefault="0097668A" w:rsidP="00C02BEC">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C48A0">
        <w:rPr>
          <w:lang w:val="en-US"/>
        </w:rPr>
        <w:t>3</w:t>
      </w:r>
      <w:r w:rsidRPr="005C48A0">
        <w:rPr>
          <w:lang w:val="en-US"/>
        </w:rPr>
        <w:tab/>
        <w:t xml:space="preserve">AS ID is assigned by UE reader or promoted from RN16, just like in Rel-19.   The ID is 16bits same as in Rel-19.   </w:t>
      </w:r>
    </w:p>
    <w:p w14:paraId="075785E4" w14:textId="77777777" w:rsidR="0097668A" w:rsidRPr="005C48A0" w:rsidRDefault="0097668A" w:rsidP="00C02BEC">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C48A0">
        <w:rPr>
          <w:lang w:val="en-US"/>
        </w:rPr>
        <w:t>4</w:t>
      </w:r>
      <w:r w:rsidRPr="005C48A0">
        <w:rPr>
          <w:lang w:val="en-US"/>
        </w:rPr>
        <w:tab/>
      </w:r>
      <w:r w:rsidRPr="005C48A0">
        <w:rPr>
          <w:highlight w:val="yellow"/>
          <w:lang w:val="en-US"/>
        </w:rPr>
        <w:t xml:space="preserve">An ID between UE reader and </w:t>
      </w:r>
      <w:proofErr w:type="spellStart"/>
      <w:r w:rsidRPr="005C48A0">
        <w:rPr>
          <w:highlight w:val="yellow"/>
          <w:lang w:val="en-US"/>
        </w:rPr>
        <w:t>gNB</w:t>
      </w:r>
      <w:proofErr w:type="spellEnd"/>
      <w:r w:rsidRPr="005C48A0">
        <w:rPr>
          <w:highlight w:val="yellow"/>
          <w:lang w:val="en-US"/>
        </w:rPr>
        <w:t xml:space="preserve"> to associate with specific device for command procedure is needed.  Aim to have a short ID.   FFS on number of bits and the details of this ID, whether it is AS ID, mapped/based on NGAP, RNTI of UE reader, etc.</w:t>
      </w:r>
      <w:r w:rsidRPr="005C48A0">
        <w:rPr>
          <w:lang w:val="en-US"/>
        </w:rPr>
        <w:t xml:space="preserve"> </w:t>
      </w:r>
    </w:p>
    <w:p w14:paraId="12F10747" w14:textId="14A24916" w:rsidR="0097668A" w:rsidRPr="0044607B" w:rsidRDefault="0097668A" w:rsidP="00C02BEC">
      <w:pPr>
        <w:spacing w:before="180" w:line="276" w:lineRule="auto"/>
        <w:rPr>
          <w:lang w:eastAsia="zh-CN"/>
        </w:rPr>
      </w:pPr>
      <w:r w:rsidRPr="0044607B">
        <w:rPr>
          <w:lang w:eastAsia="zh-CN"/>
        </w:rPr>
        <w:t xml:space="preserve">Based on the agreements, </w:t>
      </w:r>
      <w:r w:rsidR="00C97F1D">
        <w:rPr>
          <w:lang w:eastAsia="zh-CN"/>
        </w:rPr>
        <w:t xml:space="preserve">there are two FFS points </w:t>
      </w:r>
      <w:r w:rsidRPr="0044607B">
        <w:rPr>
          <w:lang w:eastAsia="zh-CN"/>
        </w:rPr>
        <w:t xml:space="preserve">which are respectively addressed in the rest of this </w:t>
      </w:r>
      <w:r w:rsidR="00FA7C23">
        <w:rPr>
          <w:lang w:eastAsia="zh-CN"/>
        </w:rPr>
        <w:t>s</w:t>
      </w:r>
      <w:r w:rsidR="00FA7C23" w:rsidRPr="0044607B">
        <w:rPr>
          <w:lang w:eastAsia="zh-CN"/>
        </w:rPr>
        <w:t>ection</w:t>
      </w:r>
      <w:r w:rsidRPr="0044607B">
        <w:rPr>
          <w:lang w:eastAsia="zh-CN"/>
        </w:rPr>
        <w:t>:</w:t>
      </w:r>
    </w:p>
    <w:p w14:paraId="43B0F454" w14:textId="30DA8DC3" w:rsidR="0097668A" w:rsidRPr="0044607B" w:rsidRDefault="0097668A" w:rsidP="009F4BDF">
      <w:pPr>
        <w:pStyle w:val="af9"/>
        <w:numPr>
          <w:ilvl w:val="0"/>
          <w:numId w:val="16"/>
        </w:numPr>
        <w:spacing w:before="180" w:after="180"/>
        <w:contextualSpacing w:val="0"/>
        <w:rPr>
          <w:rFonts w:ascii="Times New Roman" w:hAnsi="Times New Roman"/>
          <w:sz w:val="20"/>
          <w:szCs w:val="20"/>
          <w:lang w:eastAsia="zh-CN"/>
        </w:rPr>
      </w:pPr>
      <w:r w:rsidRPr="0044607B">
        <w:rPr>
          <w:rFonts w:ascii="Times New Roman" w:hAnsi="Times New Roman"/>
          <w:sz w:val="20"/>
          <w:szCs w:val="20"/>
          <w:lang w:eastAsia="zh-CN"/>
        </w:rPr>
        <w:t xml:space="preserve">Device identification </w:t>
      </w:r>
      <w:r w:rsidR="00C97F1D">
        <w:rPr>
          <w:rFonts w:ascii="Times New Roman" w:hAnsi="Times New Roman"/>
          <w:sz w:val="20"/>
          <w:szCs w:val="20"/>
          <w:lang w:eastAsia="zh-CN"/>
        </w:rPr>
        <w:t xml:space="preserve">in </w:t>
      </w:r>
      <w:proofErr w:type="spellStart"/>
      <w:r w:rsidRPr="0044607B">
        <w:rPr>
          <w:rFonts w:ascii="Times New Roman" w:hAnsi="Times New Roman"/>
          <w:sz w:val="20"/>
          <w:szCs w:val="20"/>
          <w:lang w:eastAsia="zh-CN"/>
        </w:rPr>
        <w:t>Uu</w:t>
      </w:r>
      <w:proofErr w:type="spellEnd"/>
      <w:r w:rsidRPr="0044607B">
        <w:rPr>
          <w:rFonts w:ascii="Times New Roman" w:hAnsi="Times New Roman"/>
          <w:sz w:val="20"/>
          <w:szCs w:val="20"/>
          <w:lang w:eastAsia="zh-CN"/>
        </w:rPr>
        <w:t xml:space="preserve"> for </w:t>
      </w:r>
      <w:r w:rsidR="00C97F1D">
        <w:rPr>
          <w:rFonts w:ascii="Times New Roman" w:hAnsi="Times New Roman"/>
          <w:sz w:val="20"/>
          <w:szCs w:val="20"/>
          <w:lang w:eastAsia="zh-CN"/>
        </w:rPr>
        <w:t>C</w:t>
      </w:r>
      <w:r w:rsidRPr="0044607B">
        <w:rPr>
          <w:rFonts w:ascii="Times New Roman" w:hAnsi="Times New Roman"/>
          <w:sz w:val="20"/>
          <w:szCs w:val="20"/>
          <w:lang w:eastAsia="zh-CN"/>
        </w:rPr>
        <w:t>ommand procedure (</w:t>
      </w:r>
      <w:proofErr w:type="gramStart"/>
      <w:r w:rsidRPr="0044607B">
        <w:rPr>
          <w:rFonts w:ascii="Times New Roman" w:hAnsi="Times New Roman"/>
          <w:sz w:val="20"/>
          <w:szCs w:val="20"/>
          <w:lang w:eastAsia="zh-CN"/>
        </w:rPr>
        <w:t>i.e.</w:t>
      </w:r>
      <w:proofErr w:type="gramEnd"/>
      <w:r w:rsidRPr="0044607B">
        <w:rPr>
          <w:rFonts w:ascii="Times New Roman" w:hAnsi="Times New Roman"/>
          <w:sz w:val="20"/>
          <w:szCs w:val="20"/>
          <w:lang w:eastAsia="zh-CN"/>
        </w:rPr>
        <w:t xml:space="preserve"> what specific ID is used for the UE reader to identify a device to the </w:t>
      </w:r>
      <w:proofErr w:type="spellStart"/>
      <w:r w:rsidRPr="0044607B">
        <w:rPr>
          <w:rFonts w:ascii="Times New Roman" w:hAnsi="Times New Roman"/>
          <w:sz w:val="20"/>
          <w:szCs w:val="20"/>
          <w:lang w:eastAsia="zh-CN"/>
        </w:rPr>
        <w:t>gNB</w:t>
      </w:r>
      <w:proofErr w:type="spellEnd"/>
      <w:r w:rsidRPr="0044607B">
        <w:rPr>
          <w:rFonts w:ascii="Times New Roman" w:hAnsi="Times New Roman"/>
          <w:sz w:val="20"/>
          <w:szCs w:val="20"/>
          <w:lang w:eastAsia="zh-CN"/>
        </w:rPr>
        <w:t>);</w:t>
      </w:r>
    </w:p>
    <w:p w14:paraId="769A0391" w14:textId="10C8740D" w:rsidR="0097668A" w:rsidRPr="0047365D" w:rsidRDefault="0097668A" w:rsidP="009F4BDF">
      <w:pPr>
        <w:pStyle w:val="af9"/>
        <w:numPr>
          <w:ilvl w:val="0"/>
          <w:numId w:val="16"/>
        </w:numPr>
        <w:spacing w:before="180" w:after="180"/>
        <w:contextualSpacing w:val="0"/>
        <w:rPr>
          <w:b/>
          <w:bCs/>
          <w:sz w:val="20"/>
          <w:szCs w:val="20"/>
          <w:lang w:eastAsia="zh-CN"/>
        </w:rPr>
      </w:pPr>
      <w:r w:rsidRPr="0044607B">
        <w:rPr>
          <w:rFonts w:ascii="Times New Roman" w:hAnsi="Times New Roman"/>
          <w:sz w:val="20"/>
          <w:szCs w:val="20"/>
          <w:lang w:eastAsia="zh-CN"/>
        </w:rPr>
        <w:t>How to handle correlation ID vs. Transaction ID for service identification</w:t>
      </w:r>
      <w:r w:rsidR="0047365D">
        <w:rPr>
          <w:rFonts w:ascii="Times New Roman" w:hAnsi="Times New Roman"/>
          <w:sz w:val="20"/>
          <w:szCs w:val="20"/>
          <w:lang w:eastAsia="zh-CN"/>
        </w:rPr>
        <w:t>.</w:t>
      </w:r>
    </w:p>
    <w:p w14:paraId="0667AD73" w14:textId="1CD6718A" w:rsidR="0047365D" w:rsidRPr="00480F39" w:rsidRDefault="0047365D" w:rsidP="0047365D">
      <w:pPr>
        <w:spacing w:before="180"/>
        <w:rPr>
          <w:i/>
          <w:iCs/>
          <w:lang w:eastAsia="zh-CN"/>
        </w:rPr>
      </w:pPr>
      <w:r w:rsidRPr="00480F39">
        <w:rPr>
          <w:i/>
          <w:iCs/>
          <w:lang w:eastAsia="zh-CN"/>
        </w:rPr>
        <w:t xml:space="preserve">NOTE: </w:t>
      </w:r>
      <w:r w:rsidR="00480F39">
        <w:rPr>
          <w:i/>
          <w:iCs/>
          <w:lang w:eastAsia="zh-CN"/>
        </w:rPr>
        <w:t>D</w:t>
      </w:r>
      <w:r w:rsidRPr="00480F39">
        <w:rPr>
          <w:i/>
          <w:iCs/>
          <w:lang w:eastAsia="zh-CN"/>
        </w:rPr>
        <w:t xml:space="preserve">iscussions </w:t>
      </w:r>
      <w:r w:rsidR="006F214C" w:rsidRPr="00480F39">
        <w:rPr>
          <w:i/>
          <w:iCs/>
          <w:lang w:eastAsia="zh-CN"/>
        </w:rPr>
        <w:t>and figures</w:t>
      </w:r>
      <w:r w:rsidR="006F214C">
        <w:rPr>
          <w:i/>
          <w:iCs/>
          <w:lang w:eastAsia="zh-CN"/>
        </w:rPr>
        <w:t xml:space="preserve"> </w:t>
      </w:r>
      <w:r w:rsidR="00480F39">
        <w:rPr>
          <w:i/>
          <w:iCs/>
          <w:lang w:eastAsia="zh-CN"/>
        </w:rPr>
        <w:t>in this Section</w:t>
      </w:r>
      <w:r w:rsidRPr="00480F39">
        <w:rPr>
          <w:i/>
          <w:iCs/>
          <w:lang w:eastAsia="zh-CN"/>
        </w:rPr>
        <w:t xml:space="preserve"> are specific to ID handling and </w:t>
      </w:r>
      <w:r w:rsidR="00C97F1D" w:rsidRPr="00C97F1D">
        <w:rPr>
          <w:i/>
          <w:iCs/>
          <w:u w:val="single"/>
          <w:lang w:eastAsia="zh-CN"/>
        </w:rPr>
        <w:t xml:space="preserve">only </w:t>
      </w:r>
      <w:r w:rsidR="00480F39" w:rsidRPr="00C97F1D">
        <w:rPr>
          <w:i/>
          <w:iCs/>
          <w:u w:val="single"/>
          <w:lang w:eastAsia="zh-CN"/>
        </w:rPr>
        <w:t xml:space="preserve">concern the </w:t>
      </w:r>
      <w:proofErr w:type="spellStart"/>
      <w:r w:rsidRPr="00C97F1D">
        <w:rPr>
          <w:i/>
          <w:iCs/>
          <w:u w:val="single"/>
          <w:lang w:eastAsia="zh-CN"/>
        </w:rPr>
        <w:t>Uu</w:t>
      </w:r>
      <w:proofErr w:type="spellEnd"/>
      <w:r w:rsidRPr="00C97F1D">
        <w:rPr>
          <w:i/>
          <w:iCs/>
          <w:u w:val="single"/>
          <w:lang w:eastAsia="zh-CN"/>
        </w:rPr>
        <w:t xml:space="preserve"> exchange of </w:t>
      </w:r>
      <w:r w:rsidR="006F214C" w:rsidRPr="00C97F1D">
        <w:rPr>
          <w:i/>
          <w:iCs/>
          <w:u w:val="single"/>
          <w:lang w:eastAsia="zh-CN"/>
        </w:rPr>
        <w:t xml:space="preserve">the </w:t>
      </w:r>
      <w:r w:rsidRPr="00C97F1D">
        <w:rPr>
          <w:i/>
          <w:iCs/>
          <w:u w:val="single"/>
          <w:lang w:eastAsia="zh-CN"/>
        </w:rPr>
        <w:t>ID related information</w:t>
      </w:r>
      <w:r w:rsidRPr="00480F39">
        <w:rPr>
          <w:i/>
          <w:iCs/>
          <w:lang w:eastAsia="zh-CN"/>
        </w:rPr>
        <w:t xml:space="preserve">. All other </w:t>
      </w:r>
      <w:proofErr w:type="spellStart"/>
      <w:r w:rsidRPr="00480F39">
        <w:rPr>
          <w:i/>
          <w:iCs/>
          <w:lang w:eastAsia="zh-CN"/>
        </w:rPr>
        <w:t>Uu</w:t>
      </w:r>
      <w:proofErr w:type="spellEnd"/>
      <w:r w:rsidRPr="00480F39">
        <w:rPr>
          <w:i/>
          <w:iCs/>
          <w:lang w:eastAsia="zh-CN"/>
        </w:rPr>
        <w:t xml:space="preserve"> information exchange </w:t>
      </w:r>
      <w:r w:rsidR="00480F39" w:rsidRPr="00480F39">
        <w:rPr>
          <w:i/>
          <w:iCs/>
          <w:lang w:eastAsia="zh-CN"/>
        </w:rPr>
        <w:t xml:space="preserve">is discussed in Section </w:t>
      </w:r>
      <w:r w:rsidR="003D752E">
        <w:rPr>
          <w:i/>
          <w:iCs/>
          <w:lang w:eastAsia="zh-CN"/>
        </w:rPr>
        <w:t>5</w:t>
      </w:r>
      <w:r w:rsidR="00480F39" w:rsidRPr="00480F39">
        <w:rPr>
          <w:i/>
          <w:iCs/>
          <w:lang w:eastAsia="zh-CN"/>
        </w:rPr>
        <w:t>.1</w:t>
      </w:r>
      <w:r w:rsidR="00546A1C">
        <w:rPr>
          <w:i/>
          <w:iCs/>
          <w:lang w:eastAsia="zh-CN"/>
        </w:rPr>
        <w:t xml:space="preserve"> later</w:t>
      </w:r>
      <w:r w:rsidR="00480F39" w:rsidRPr="00480F39">
        <w:rPr>
          <w:i/>
          <w:iCs/>
          <w:lang w:eastAsia="zh-CN"/>
        </w:rPr>
        <w:t>.</w:t>
      </w:r>
    </w:p>
    <w:p w14:paraId="165805DD" w14:textId="68844697" w:rsidR="00762074" w:rsidRDefault="00762074" w:rsidP="008B12EC">
      <w:pPr>
        <w:pStyle w:val="20"/>
        <w:ind w:left="851"/>
        <w:rPr>
          <w:lang w:eastAsia="zh-CN"/>
        </w:rPr>
      </w:pPr>
      <w:r>
        <w:rPr>
          <w:lang w:eastAsia="zh-CN"/>
        </w:rPr>
        <w:t>Device identification for command procedure</w:t>
      </w:r>
      <w:r w:rsidR="008A447A" w:rsidRPr="008A447A">
        <w:rPr>
          <w:lang w:eastAsia="zh-CN"/>
        </w:rPr>
        <w:t xml:space="preserve"> </w:t>
      </w:r>
      <w:r w:rsidR="00003AD0">
        <w:rPr>
          <w:lang w:eastAsia="zh-CN"/>
        </w:rPr>
        <w:t>in</w:t>
      </w:r>
      <w:r w:rsidR="008A447A">
        <w:rPr>
          <w:lang w:eastAsia="zh-CN"/>
        </w:rPr>
        <w:t xml:space="preserve"> </w:t>
      </w:r>
      <w:proofErr w:type="spellStart"/>
      <w:r w:rsidR="008A447A">
        <w:rPr>
          <w:lang w:eastAsia="zh-CN"/>
        </w:rPr>
        <w:t>Uu</w:t>
      </w:r>
      <w:proofErr w:type="spellEnd"/>
    </w:p>
    <w:p w14:paraId="1AB5BE8B" w14:textId="69CE6B16" w:rsidR="003C353D" w:rsidRDefault="00293880" w:rsidP="00C02BEC">
      <w:pPr>
        <w:spacing w:before="180"/>
        <w:rPr>
          <w:lang w:eastAsia="zh-CN"/>
        </w:rPr>
      </w:pPr>
      <w:r>
        <w:rPr>
          <w:lang w:eastAsia="zh-CN"/>
        </w:rPr>
        <w:t xml:space="preserve">In the last meeting, some companies mixed the device identification in </w:t>
      </w:r>
      <w:proofErr w:type="spellStart"/>
      <w:r>
        <w:rPr>
          <w:lang w:eastAsia="zh-CN"/>
        </w:rPr>
        <w:t>Uu</w:t>
      </w:r>
      <w:proofErr w:type="spellEnd"/>
      <w:r>
        <w:rPr>
          <w:lang w:eastAsia="zh-CN"/>
        </w:rPr>
        <w:t xml:space="preserve"> with the UE reader identification (this is how the "RNTI of UE reader" appears in the FFS above). It needs to be first clarified</w:t>
      </w:r>
      <w:r w:rsidR="006F214C">
        <w:rPr>
          <w:lang w:eastAsia="zh-CN"/>
        </w:rPr>
        <w:t xml:space="preserve"> that</w:t>
      </w:r>
      <w:r>
        <w:rPr>
          <w:lang w:eastAsia="zh-CN"/>
        </w:rPr>
        <w:t xml:space="preserve"> the device identification </w:t>
      </w:r>
      <w:r w:rsidR="00C97F1D">
        <w:rPr>
          <w:lang w:eastAsia="zh-CN"/>
        </w:rPr>
        <w:t>in</w:t>
      </w:r>
      <w:r>
        <w:rPr>
          <w:lang w:eastAsia="zh-CN"/>
        </w:rPr>
        <w:t xml:space="preserve"> </w:t>
      </w:r>
      <w:proofErr w:type="spellStart"/>
      <w:r>
        <w:rPr>
          <w:lang w:eastAsia="zh-CN"/>
        </w:rPr>
        <w:t>Uu</w:t>
      </w:r>
      <w:proofErr w:type="spellEnd"/>
      <w:r>
        <w:rPr>
          <w:lang w:eastAsia="zh-CN"/>
        </w:rPr>
        <w:t xml:space="preserve"> only </w:t>
      </w:r>
      <w:r w:rsidR="00C97F1D">
        <w:rPr>
          <w:lang w:eastAsia="zh-CN"/>
        </w:rPr>
        <w:t xml:space="preserve">involves </w:t>
      </w:r>
      <w:r>
        <w:rPr>
          <w:lang w:eastAsia="zh-CN"/>
        </w:rPr>
        <w:t>identif</w:t>
      </w:r>
      <w:r w:rsidR="00C97F1D">
        <w:rPr>
          <w:lang w:eastAsia="zh-CN"/>
        </w:rPr>
        <w:t>ying</w:t>
      </w:r>
      <w:r>
        <w:rPr>
          <w:lang w:eastAsia="zh-CN"/>
        </w:rPr>
        <w:t xml:space="preserve"> a specific device performing the command procedure under a given UE reader, but </w:t>
      </w:r>
      <w:r w:rsidR="00C97F1D">
        <w:rPr>
          <w:lang w:eastAsia="zh-CN"/>
        </w:rPr>
        <w:t>has nothing to do with</w:t>
      </w:r>
      <w:r>
        <w:rPr>
          <w:lang w:eastAsia="zh-CN"/>
        </w:rPr>
        <w:t xml:space="preserve"> identify</w:t>
      </w:r>
      <w:r w:rsidR="00C97F1D">
        <w:rPr>
          <w:lang w:eastAsia="zh-CN"/>
        </w:rPr>
        <w:t>ing</w:t>
      </w:r>
      <w:r>
        <w:rPr>
          <w:lang w:eastAsia="zh-CN"/>
        </w:rPr>
        <w:t xml:space="preserve"> the UE reader itself which can already be identified by</w:t>
      </w:r>
      <w:r w:rsidR="003C353D">
        <w:rPr>
          <w:lang w:eastAsia="zh-CN"/>
        </w:rPr>
        <w:t xml:space="preserve"> its </w:t>
      </w:r>
      <w:r>
        <w:rPr>
          <w:lang w:eastAsia="zh-CN"/>
        </w:rPr>
        <w:t xml:space="preserve">own RRC connection at the </w:t>
      </w:r>
      <w:proofErr w:type="spellStart"/>
      <w:r>
        <w:rPr>
          <w:lang w:eastAsia="zh-CN"/>
        </w:rPr>
        <w:t>gNB</w:t>
      </w:r>
      <w:proofErr w:type="spellEnd"/>
      <w:r>
        <w:rPr>
          <w:lang w:eastAsia="zh-CN"/>
        </w:rPr>
        <w:t xml:space="preserve">. </w:t>
      </w:r>
      <w:r w:rsidR="003C353D">
        <w:rPr>
          <w:lang w:eastAsia="zh-CN"/>
        </w:rPr>
        <w:t>Therefore, RAN2 shall not mix the UE reader identification in</w:t>
      </w:r>
      <w:r w:rsidR="00C97F1D">
        <w:rPr>
          <w:lang w:eastAsia="zh-CN"/>
        </w:rPr>
        <w:t>to</w:t>
      </w:r>
      <w:r w:rsidR="003C353D">
        <w:rPr>
          <w:lang w:eastAsia="zh-CN"/>
        </w:rPr>
        <w:t xml:space="preserve"> the </w:t>
      </w:r>
      <w:r w:rsidR="00C97F1D">
        <w:rPr>
          <w:lang w:eastAsia="zh-CN"/>
        </w:rPr>
        <w:t xml:space="preserve">discussion on </w:t>
      </w:r>
      <w:r w:rsidR="003C353D">
        <w:rPr>
          <w:lang w:eastAsia="zh-CN"/>
        </w:rPr>
        <w:t xml:space="preserve">device identification in </w:t>
      </w:r>
      <w:proofErr w:type="spellStart"/>
      <w:r w:rsidR="003C353D">
        <w:rPr>
          <w:lang w:eastAsia="zh-CN"/>
        </w:rPr>
        <w:t>Uu</w:t>
      </w:r>
      <w:proofErr w:type="spellEnd"/>
      <w:r w:rsidR="003C353D">
        <w:rPr>
          <w:lang w:eastAsia="zh-CN"/>
        </w:rPr>
        <w:t xml:space="preserve"> for Topology 2, and </w:t>
      </w:r>
      <w:r w:rsidR="00C97F1D">
        <w:rPr>
          <w:lang w:eastAsia="zh-CN"/>
        </w:rPr>
        <w:t>should focus</w:t>
      </w:r>
      <w:r w:rsidR="003C353D">
        <w:rPr>
          <w:lang w:eastAsia="zh-CN"/>
        </w:rPr>
        <w:t xml:space="preserve"> only </w:t>
      </w:r>
      <w:r w:rsidR="006F214C">
        <w:rPr>
          <w:lang w:eastAsia="zh-CN"/>
        </w:rPr>
        <w:t xml:space="preserve">on </w:t>
      </w:r>
      <w:r w:rsidR="003C353D">
        <w:rPr>
          <w:lang w:eastAsia="zh-CN"/>
        </w:rPr>
        <w:t xml:space="preserve">the identification of each device under a given UE reader. </w:t>
      </w:r>
      <w:r w:rsidR="006F214C">
        <w:rPr>
          <w:lang w:eastAsia="zh-CN"/>
        </w:rPr>
        <w:t>I</w:t>
      </w:r>
      <w:r w:rsidR="003C353D">
        <w:rPr>
          <w:lang w:eastAsia="zh-CN"/>
        </w:rPr>
        <w:t xml:space="preserve">f needed, how </w:t>
      </w:r>
      <w:r w:rsidR="003C353D">
        <w:rPr>
          <w:lang w:eastAsia="zh-CN"/>
        </w:rPr>
        <w:lastRenderedPageBreak/>
        <w:t>the UE reader</w:t>
      </w:r>
      <w:r w:rsidR="006F214C">
        <w:rPr>
          <w:lang w:eastAsia="zh-CN"/>
        </w:rPr>
        <w:t>s</w:t>
      </w:r>
      <w:r w:rsidR="003C353D">
        <w:rPr>
          <w:lang w:eastAsia="zh-CN"/>
        </w:rPr>
        <w:t xml:space="preserve"> </w:t>
      </w:r>
      <w:r w:rsidR="006F214C">
        <w:rPr>
          <w:lang w:eastAsia="zh-CN"/>
        </w:rPr>
        <w:t xml:space="preserve">are </w:t>
      </w:r>
      <w:r w:rsidR="003C353D">
        <w:rPr>
          <w:lang w:eastAsia="zh-CN"/>
        </w:rPr>
        <w:t xml:space="preserve">identified to the A-IoT CN </w:t>
      </w:r>
      <w:r w:rsidR="00C97F1D">
        <w:rPr>
          <w:lang w:eastAsia="zh-CN"/>
        </w:rPr>
        <w:t xml:space="preserve">should be discussed in </w:t>
      </w:r>
      <w:r w:rsidR="003C353D">
        <w:rPr>
          <w:rFonts w:hint="eastAsia"/>
          <w:lang w:eastAsia="zh-CN"/>
        </w:rPr>
        <w:t>RAN</w:t>
      </w:r>
      <w:r w:rsidR="003C353D">
        <w:rPr>
          <w:lang w:eastAsia="zh-CN"/>
        </w:rPr>
        <w:t xml:space="preserve">3, as it impacts the A-IoT NGAP </w:t>
      </w:r>
      <w:r w:rsidR="00381C37">
        <w:rPr>
          <w:lang w:eastAsia="zh-CN"/>
        </w:rPr>
        <w:t>signalling</w:t>
      </w:r>
      <w:r w:rsidR="003C353D">
        <w:rPr>
          <w:lang w:eastAsia="zh-CN"/>
        </w:rPr>
        <w:t>/procedure.</w:t>
      </w:r>
    </w:p>
    <w:p w14:paraId="59522B72" w14:textId="77777777" w:rsidR="00C97F1D" w:rsidRDefault="003C353D" w:rsidP="00C02BEC">
      <w:pPr>
        <w:spacing w:before="180"/>
        <w:rPr>
          <w:b/>
          <w:bCs/>
          <w:lang w:eastAsia="zh-CN"/>
        </w:rPr>
      </w:pPr>
      <w:r w:rsidRPr="008A447A">
        <w:rPr>
          <w:b/>
          <w:bCs/>
          <w:lang w:eastAsia="zh-CN"/>
        </w:rPr>
        <w:t xml:space="preserve">Proposal </w:t>
      </w:r>
      <w:r w:rsidR="00946A79">
        <w:rPr>
          <w:b/>
          <w:bCs/>
          <w:lang w:eastAsia="zh-CN"/>
        </w:rPr>
        <w:t>1</w:t>
      </w:r>
      <w:r w:rsidRPr="008A447A">
        <w:rPr>
          <w:b/>
          <w:bCs/>
          <w:lang w:eastAsia="zh-CN"/>
        </w:rPr>
        <w:t xml:space="preserve">: </w:t>
      </w:r>
      <w:r w:rsidR="00C005A8" w:rsidRPr="008A447A">
        <w:rPr>
          <w:b/>
          <w:bCs/>
          <w:lang w:eastAsia="zh-CN"/>
        </w:rPr>
        <w:t>RAN</w:t>
      </w:r>
      <w:r w:rsidR="008A447A" w:rsidRPr="008A447A">
        <w:rPr>
          <w:b/>
          <w:bCs/>
          <w:lang w:eastAsia="zh-CN"/>
        </w:rPr>
        <w:t>2</w:t>
      </w:r>
      <w:r w:rsidR="00C005A8" w:rsidRPr="008A447A">
        <w:rPr>
          <w:b/>
          <w:bCs/>
          <w:lang w:eastAsia="zh-CN"/>
        </w:rPr>
        <w:t xml:space="preserve"> discussion on device identification for command procedure </w:t>
      </w:r>
      <w:r w:rsidR="003C6DCA">
        <w:rPr>
          <w:b/>
          <w:bCs/>
          <w:lang w:eastAsia="zh-CN"/>
        </w:rPr>
        <w:t>in</w:t>
      </w:r>
      <w:r w:rsidR="008A447A" w:rsidRPr="008A447A">
        <w:rPr>
          <w:b/>
          <w:bCs/>
          <w:lang w:eastAsia="zh-CN"/>
        </w:rPr>
        <w:t xml:space="preserve"> </w:t>
      </w:r>
      <w:proofErr w:type="spellStart"/>
      <w:r w:rsidR="008A447A" w:rsidRPr="008A447A">
        <w:rPr>
          <w:b/>
          <w:bCs/>
          <w:lang w:eastAsia="zh-CN"/>
        </w:rPr>
        <w:t>Uu</w:t>
      </w:r>
      <w:proofErr w:type="spellEnd"/>
      <w:r w:rsidR="008A447A" w:rsidRPr="008A447A">
        <w:rPr>
          <w:b/>
          <w:bCs/>
          <w:lang w:eastAsia="zh-CN"/>
        </w:rPr>
        <w:t xml:space="preserve"> </w:t>
      </w:r>
      <w:r w:rsidR="00856899">
        <w:rPr>
          <w:b/>
          <w:bCs/>
          <w:lang w:eastAsia="zh-CN"/>
        </w:rPr>
        <w:t>does</w:t>
      </w:r>
      <w:r w:rsidR="00C005A8" w:rsidRPr="008A447A">
        <w:rPr>
          <w:b/>
          <w:bCs/>
          <w:lang w:eastAsia="zh-CN"/>
        </w:rPr>
        <w:t xml:space="preserve"> NOT involve </w:t>
      </w:r>
      <w:r w:rsidRPr="008A447A">
        <w:rPr>
          <w:b/>
          <w:bCs/>
          <w:lang w:eastAsia="zh-CN"/>
        </w:rPr>
        <w:t>UE reader identification (</w:t>
      </w:r>
      <w:r w:rsidR="00C005A8" w:rsidRPr="008A447A">
        <w:rPr>
          <w:b/>
          <w:bCs/>
          <w:lang w:eastAsia="zh-CN"/>
        </w:rPr>
        <w:t xml:space="preserve">which can be done </w:t>
      </w:r>
      <w:r w:rsidRPr="008A447A">
        <w:rPr>
          <w:b/>
          <w:bCs/>
          <w:lang w:eastAsia="zh-CN"/>
        </w:rPr>
        <w:t xml:space="preserve">by the </w:t>
      </w:r>
      <w:proofErr w:type="spellStart"/>
      <w:r w:rsidRPr="008A447A">
        <w:rPr>
          <w:b/>
          <w:bCs/>
          <w:lang w:eastAsia="zh-CN"/>
        </w:rPr>
        <w:t>gNB</w:t>
      </w:r>
      <w:proofErr w:type="spellEnd"/>
      <w:r w:rsidRPr="008A447A">
        <w:rPr>
          <w:b/>
          <w:bCs/>
          <w:lang w:eastAsia="zh-CN"/>
        </w:rPr>
        <w:t xml:space="preserve"> via UE reader's own RRC connection)</w:t>
      </w:r>
      <w:r w:rsidR="00C005A8" w:rsidRPr="008A447A">
        <w:rPr>
          <w:b/>
          <w:bCs/>
          <w:lang w:eastAsia="zh-CN"/>
        </w:rPr>
        <w:t xml:space="preserve">, and </w:t>
      </w:r>
      <w:r w:rsidR="00C97F1D">
        <w:rPr>
          <w:b/>
          <w:bCs/>
          <w:lang w:eastAsia="zh-CN"/>
        </w:rPr>
        <w:t xml:space="preserve">should </w:t>
      </w:r>
      <w:r w:rsidR="00C005A8" w:rsidRPr="008A447A">
        <w:rPr>
          <w:b/>
          <w:bCs/>
          <w:lang w:eastAsia="zh-CN"/>
        </w:rPr>
        <w:t>only address how to identify each device under a given UE reader</w:t>
      </w:r>
      <w:r w:rsidR="005019F3">
        <w:rPr>
          <w:b/>
          <w:bCs/>
          <w:lang w:eastAsia="zh-CN"/>
        </w:rPr>
        <w:t xml:space="preserve"> in </w:t>
      </w:r>
      <w:proofErr w:type="spellStart"/>
      <w:r w:rsidR="005019F3">
        <w:rPr>
          <w:b/>
          <w:bCs/>
          <w:lang w:eastAsia="zh-CN"/>
        </w:rPr>
        <w:t>Uu</w:t>
      </w:r>
      <w:proofErr w:type="spellEnd"/>
      <w:r w:rsidRPr="008A447A">
        <w:rPr>
          <w:b/>
          <w:bCs/>
          <w:lang w:eastAsia="zh-CN"/>
        </w:rPr>
        <w:t xml:space="preserve">. </w:t>
      </w:r>
    </w:p>
    <w:p w14:paraId="0E1C3515" w14:textId="305E77D1" w:rsidR="005C48A0" w:rsidRPr="008A447A" w:rsidRDefault="00C97F1D" w:rsidP="00C02BEC">
      <w:pPr>
        <w:spacing w:before="180"/>
        <w:rPr>
          <w:b/>
          <w:bCs/>
          <w:lang w:eastAsia="zh-CN"/>
        </w:rPr>
      </w:pPr>
      <w:r>
        <w:rPr>
          <w:b/>
          <w:bCs/>
          <w:lang w:eastAsia="zh-CN"/>
        </w:rPr>
        <w:t xml:space="preserve">Proposal 1a: </w:t>
      </w:r>
      <w:r w:rsidR="003C353D" w:rsidRPr="008A447A">
        <w:rPr>
          <w:b/>
          <w:bCs/>
          <w:lang w:eastAsia="zh-CN"/>
        </w:rPr>
        <w:t xml:space="preserve">How </w:t>
      </w:r>
      <w:r w:rsidR="003C6DCA">
        <w:rPr>
          <w:b/>
          <w:bCs/>
          <w:lang w:eastAsia="zh-CN"/>
        </w:rPr>
        <w:t xml:space="preserve">each </w:t>
      </w:r>
      <w:r w:rsidR="003C353D" w:rsidRPr="008A447A">
        <w:rPr>
          <w:b/>
          <w:bCs/>
          <w:lang w:eastAsia="zh-CN"/>
        </w:rPr>
        <w:t>UE reader is identified b</w:t>
      </w:r>
      <w:r w:rsidR="00C005A8" w:rsidRPr="008A447A">
        <w:rPr>
          <w:b/>
          <w:bCs/>
          <w:lang w:eastAsia="zh-CN"/>
        </w:rPr>
        <w:t>e</w:t>
      </w:r>
      <w:r w:rsidR="003C353D" w:rsidRPr="008A447A">
        <w:rPr>
          <w:b/>
          <w:bCs/>
          <w:lang w:eastAsia="zh-CN"/>
        </w:rPr>
        <w:t xml:space="preserve">tween </w:t>
      </w:r>
      <w:proofErr w:type="spellStart"/>
      <w:r w:rsidR="003C353D" w:rsidRPr="008A447A">
        <w:rPr>
          <w:b/>
          <w:bCs/>
          <w:lang w:eastAsia="zh-CN"/>
        </w:rPr>
        <w:t>gNB</w:t>
      </w:r>
      <w:proofErr w:type="spellEnd"/>
      <w:r w:rsidR="003C353D" w:rsidRPr="008A447A">
        <w:rPr>
          <w:b/>
          <w:bCs/>
          <w:lang w:eastAsia="zh-CN"/>
        </w:rPr>
        <w:t xml:space="preserve"> and A-IoT CN in Topology 2 is up to RAN3 (no need for RAN2 discussion)</w:t>
      </w:r>
      <w:r w:rsidR="00381C37">
        <w:rPr>
          <w:b/>
          <w:bCs/>
          <w:lang w:eastAsia="zh-CN"/>
        </w:rPr>
        <w:t>.</w:t>
      </w:r>
    </w:p>
    <w:p w14:paraId="64767207" w14:textId="56820D49" w:rsidR="00365EB4" w:rsidRDefault="002447E3" w:rsidP="00C02BEC">
      <w:pPr>
        <w:spacing w:before="180"/>
      </w:pPr>
      <w:r>
        <w:rPr>
          <w:lang w:eastAsia="zh-CN"/>
        </w:rPr>
        <w:t xml:space="preserve">Then, what ID is used in </w:t>
      </w:r>
      <w:proofErr w:type="spellStart"/>
      <w:r>
        <w:rPr>
          <w:lang w:eastAsia="zh-CN"/>
        </w:rPr>
        <w:t>Uu</w:t>
      </w:r>
      <w:proofErr w:type="spellEnd"/>
      <w:r>
        <w:rPr>
          <w:lang w:eastAsia="zh-CN"/>
        </w:rPr>
        <w:t xml:space="preserve"> </w:t>
      </w:r>
      <w:r w:rsidR="006E7BFF">
        <w:rPr>
          <w:lang w:eastAsia="zh-CN"/>
        </w:rPr>
        <w:t xml:space="preserve">to </w:t>
      </w:r>
      <w:r>
        <w:rPr>
          <w:lang w:eastAsia="zh-CN"/>
        </w:rPr>
        <w:t xml:space="preserve">identify a device under a given UE reader is discussed as follows. </w:t>
      </w:r>
      <w:r w:rsidR="001060FF">
        <w:rPr>
          <w:lang w:eastAsia="zh-CN"/>
        </w:rPr>
        <w:t>As per the “Command procedure” in [</w:t>
      </w:r>
      <w:r w:rsidR="005B10A6">
        <w:rPr>
          <w:lang w:eastAsia="zh-CN"/>
        </w:rPr>
        <w:t>3</w:t>
      </w:r>
      <w:r w:rsidR="001060FF">
        <w:rPr>
          <w:lang w:eastAsia="zh-CN"/>
        </w:rPr>
        <w:t>] (</w:t>
      </w:r>
      <w:r w:rsidR="00C97F1D">
        <w:rPr>
          <w:lang w:eastAsia="zh-CN"/>
        </w:rPr>
        <w:t>as cited in</w:t>
      </w:r>
      <w:r w:rsidR="001060FF">
        <w:rPr>
          <w:lang w:eastAsia="zh-CN"/>
        </w:rPr>
        <w:t xml:space="preserve"> </w:t>
      </w:r>
      <w:hyperlink w:anchor="_Annex:_Command_Procedure" w:history="1">
        <w:r w:rsidR="001060FF">
          <w:rPr>
            <w:rStyle w:val="af6"/>
            <w:lang w:eastAsia="zh-CN"/>
          </w:rPr>
          <w:t>Annex 1</w:t>
        </w:r>
      </w:hyperlink>
      <w:r w:rsidR="001060FF">
        <w:rPr>
          <w:lang w:eastAsia="zh-CN"/>
        </w:rPr>
        <w:t xml:space="preserve">), for the </w:t>
      </w:r>
      <w:r w:rsidR="00C97F1D">
        <w:rPr>
          <w:lang w:eastAsia="zh-CN"/>
        </w:rPr>
        <w:t>"</w:t>
      </w:r>
      <w:r w:rsidR="001060FF">
        <w:rPr>
          <w:lang w:eastAsia="zh-CN"/>
        </w:rPr>
        <w:t>Inventory + command</w:t>
      </w:r>
      <w:r w:rsidR="00C97F1D">
        <w:rPr>
          <w:lang w:eastAsia="zh-CN"/>
        </w:rPr>
        <w:t>"</w:t>
      </w:r>
      <w:r w:rsidR="001060FF">
        <w:rPr>
          <w:lang w:eastAsia="zh-CN"/>
        </w:rPr>
        <w:t xml:space="preserve"> service</w:t>
      </w:r>
      <w:r w:rsidR="00C97F1D">
        <w:rPr>
          <w:lang w:eastAsia="zh-CN"/>
        </w:rPr>
        <w:t xml:space="preserve"> </w:t>
      </w:r>
      <w:r w:rsidR="001060FF">
        <w:rPr>
          <w:lang w:eastAsia="zh-CN"/>
        </w:rPr>
        <w:t xml:space="preserve">the </w:t>
      </w:r>
      <w:proofErr w:type="spellStart"/>
      <w:r w:rsidR="001060FF">
        <w:rPr>
          <w:lang w:eastAsia="zh-CN"/>
        </w:rPr>
        <w:t>gNB</w:t>
      </w:r>
      <w:proofErr w:type="spellEnd"/>
      <w:r w:rsidR="001060FF">
        <w:rPr>
          <w:lang w:eastAsia="zh-CN"/>
        </w:rPr>
        <w:t xml:space="preserve"> reader </w:t>
      </w:r>
      <w:r w:rsidR="001060FF">
        <w:rPr>
          <w:rFonts w:hint="eastAsia"/>
          <w:lang w:eastAsia="zh-CN"/>
        </w:rPr>
        <w:t>in</w:t>
      </w:r>
      <w:r w:rsidR="001060FF">
        <w:rPr>
          <w:lang w:eastAsia="zh-CN"/>
        </w:rPr>
        <w:t xml:space="preserve"> Topology 1, upon reception of an inventory response </w:t>
      </w:r>
      <w:proofErr w:type="spellStart"/>
      <w:r w:rsidR="001060FF">
        <w:rPr>
          <w:lang w:eastAsia="zh-CN"/>
        </w:rPr>
        <w:t>msg</w:t>
      </w:r>
      <w:proofErr w:type="spellEnd"/>
      <w:r w:rsidR="001060FF">
        <w:rPr>
          <w:lang w:eastAsia="zh-CN"/>
        </w:rPr>
        <w:t xml:space="preserve">, assigns an </w:t>
      </w:r>
      <w:r w:rsidR="001060FF">
        <w:t>“</w:t>
      </w:r>
      <w:r w:rsidR="001060FF">
        <w:rPr>
          <w:lang w:eastAsia="zh-CN"/>
        </w:rPr>
        <w:t>RAN A-IoT</w:t>
      </w:r>
      <w:r w:rsidR="001060FF">
        <w:rPr>
          <w:rFonts w:eastAsia="Batang"/>
        </w:rPr>
        <w:t xml:space="preserve"> Device NGAP ID</w:t>
      </w:r>
      <w:r w:rsidR="001060FF">
        <w:t xml:space="preserve">” to identify the device from which the inventory response </w:t>
      </w:r>
      <w:proofErr w:type="spellStart"/>
      <w:r w:rsidR="001060FF">
        <w:t>msg</w:t>
      </w:r>
      <w:proofErr w:type="spellEnd"/>
      <w:r w:rsidR="001060FF">
        <w:t xml:space="preserve"> is received, and sends it along with the inventory response </w:t>
      </w:r>
      <w:proofErr w:type="spellStart"/>
      <w:r w:rsidR="001060FF">
        <w:t>msg</w:t>
      </w:r>
      <w:proofErr w:type="spellEnd"/>
      <w:r w:rsidR="001060FF">
        <w:t xml:space="preserve"> to the A-IoT CN. </w:t>
      </w:r>
      <w:r w:rsidR="000C2AD1">
        <w:t xml:space="preserve">Then, </w:t>
      </w:r>
      <w:r w:rsidR="00337310">
        <w:t>for the subsequent Command procedure:</w:t>
      </w:r>
    </w:p>
    <w:p w14:paraId="12428D4D" w14:textId="77777777" w:rsidR="00454C5C" w:rsidRDefault="006E1A5B" w:rsidP="00454C5C">
      <w:pPr>
        <w:pStyle w:val="af9"/>
        <w:numPr>
          <w:ilvl w:val="0"/>
          <w:numId w:val="10"/>
        </w:numPr>
        <w:spacing w:before="180" w:after="180"/>
        <w:contextualSpacing w:val="0"/>
        <w:rPr>
          <w:rFonts w:ascii="Times New Roman" w:hAnsi="Times New Roman"/>
          <w:sz w:val="20"/>
          <w:szCs w:val="20"/>
          <w:lang w:eastAsia="zh-CN"/>
        </w:rPr>
      </w:pPr>
      <w:r>
        <w:rPr>
          <w:rFonts w:ascii="Times New Roman" w:hAnsi="Times New Roman"/>
          <w:sz w:val="20"/>
          <w:szCs w:val="20"/>
          <w:lang w:eastAsia="zh-CN"/>
        </w:rPr>
        <w:t>For CBRA</w:t>
      </w:r>
      <w:r w:rsidR="00894CAE">
        <w:rPr>
          <w:rFonts w:ascii="Times New Roman" w:hAnsi="Times New Roman"/>
          <w:sz w:val="20"/>
          <w:szCs w:val="20"/>
          <w:lang w:eastAsia="zh-CN"/>
        </w:rPr>
        <w:t xml:space="preserve">, </w:t>
      </w:r>
      <w:proofErr w:type="spellStart"/>
      <w:r w:rsidR="00EF0C71">
        <w:rPr>
          <w:rFonts w:ascii="Times New Roman" w:hAnsi="Times New Roman"/>
          <w:sz w:val="20"/>
          <w:szCs w:val="20"/>
          <w:lang w:eastAsia="zh-CN"/>
        </w:rPr>
        <w:t>gNB</w:t>
      </w:r>
      <w:proofErr w:type="spellEnd"/>
      <w:r w:rsidR="00EF0C71">
        <w:rPr>
          <w:rFonts w:ascii="Times New Roman" w:hAnsi="Times New Roman"/>
          <w:sz w:val="20"/>
          <w:szCs w:val="20"/>
          <w:lang w:eastAsia="zh-CN"/>
        </w:rPr>
        <w:t xml:space="preserve"> reader</w:t>
      </w:r>
      <w:r w:rsidR="00454C5C">
        <w:rPr>
          <w:rFonts w:ascii="Times New Roman" w:hAnsi="Times New Roman"/>
          <w:sz w:val="20"/>
          <w:szCs w:val="20"/>
          <w:lang w:eastAsia="zh-CN"/>
        </w:rPr>
        <w:t>:</w:t>
      </w:r>
    </w:p>
    <w:p w14:paraId="6495FF49" w14:textId="2EEF0E6C" w:rsidR="00454C5C" w:rsidRDefault="00EF0C71" w:rsidP="00454C5C">
      <w:pPr>
        <w:pStyle w:val="af9"/>
        <w:numPr>
          <w:ilvl w:val="1"/>
          <w:numId w:val="10"/>
        </w:numPr>
        <w:spacing w:before="180" w:after="180"/>
        <w:contextualSpacing w:val="0"/>
        <w:rPr>
          <w:rFonts w:ascii="Times New Roman" w:hAnsi="Times New Roman"/>
          <w:sz w:val="20"/>
          <w:szCs w:val="20"/>
          <w:lang w:eastAsia="zh-CN"/>
        </w:rPr>
      </w:pPr>
      <w:r>
        <w:rPr>
          <w:rFonts w:ascii="Times New Roman" w:hAnsi="Times New Roman"/>
          <w:sz w:val="20"/>
          <w:szCs w:val="20"/>
          <w:lang w:eastAsia="zh-CN"/>
        </w:rPr>
        <w:t xml:space="preserve">maps </w:t>
      </w:r>
      <w:r w:rsidR="00454C5C" w:rsidRPr="00454C5C">
        <w:rPr>
          <w:rFonts w:ascii="Times New Roman" w:hAnsi="Times New Roman"/>
          <w:sz w:val="20"/>
          <w:szCs w:val="20"/>
          <w:lang w:eastAsia="zh-CN"/>
        </w:rPr>
        <w:t>"</w:t>
      </w:r>
      <w:r w:rsidR="001060FF">
        <w:rPr>
          <w:rFonts w:ascii="Times New Roman" w:hAnsi="Times New Roman"/>
          <w:sz w:val="20"/>
          <w:szCs w:val="20"/>
          <w:lang w:eastAsia="zh-CN"/>
        </w:rPr>
        <w:t>RAN A-IoT Device NGAP ID</w:t>
      </w:r>
      <w:r w:rsidR="00454C5C" w:rsidRPr="00454C5C">
        <w:rPr>
          <w:rFonts w:ascii="Times New Roman" w:hAnsi="Times New Roman"/>
          <w:sz w:val="20"/>
          <w:szCs w:val="20"/>
          <w:lang w:eastAsia="zh-CN"/>
        </w:rPr>
        <w:t>"</w:t>
      </w:r>
      <w:r w:rsidR="00894CAE">
        <w:rPr>
          <w:rFonts w:ascii="Times New Roman" w:hAnsi="Times New Roman"/>
          <w:sz w:val="20"/>
          <w:szCs w:val="20"/>
          <w:lang w:eastAsia="zh-CN"/>
        </w:rPr>
        <w:t xml:space="preserve"> to the "AS ID</w:t>
      </w:r>
      <w:r w:rsidR="00454C5C" w:rsidRPr="00454C5C">
        <w:rPr>
          <w:rFonts w:ascii="Times New Roman" w:hAnsi="Times New Roman"/>
          <w:sz w:val="20"/>
          <w:szCs w:val="20"/>
          <w:lang w:eastAsia="zh-CN"/>
        </w:rPr>
        <w:t>"</w:t>
      </w:r>
      <w:r w:rsidR="00894CAE">
        <w:rPr>
          <w:rFonts w:ascii="Times New Roman" w:hAnsi="Times New Roman"/>
          <w:sz w:val="20"/>
          <w:szCs w:val="20"/>
          <w:lang w:eastAsia="zh-CN"/>
        </w:rPr>
        <w:t xml:space="preserve"> </w:t>
      </w:r>
      <w:r w:rsidR="003D1598">
        <w:rPr>
          <w:rFonts w:ascii="Times New Roman" w:hAnsi="Times New Roman"/>
          <w:sz w:val="20"/>
          <w:szCs w:val="20"/>
          <w:lang w:eastAsia="zh-CN"/>
        </w:rPr>
        <w:t xml:space="preserve">(already assigned in Msg2) </w:t>
      </w:r>
      <w:r w:rsidR="00894CAE">
        <w:rPr>
          <w:rFonts w:ascii="Times New Roman" w:hAnsi="Times New Roman"/>
          <w:sz w:val="20"/>
          <w:szCs w:val="20"/>
          <w:lang w:eastAsia="zh-CN"/>
        </w:rPr>
        <w:t>to</w:t>
      </w:r>
      <w:r>
        <w:rPr>
          <w:rFonts w:ascii="Times New Roman" w:hAnsi="Times New Roman"/>
          <w:sz w:val="20"/>
          <w:szCs w:val="20"/>
          <w:lang w:eastAsia="zh-CN"/>
        </w:rPr>
        <w:t xml:space="preserve"> identify</w:t>
      </w:r>
      <w:r w:rsidR="00894CAE">
        <w:rPr>
          <w:rFonts w:ascii="Times New Roman" w:hAnsi="Times New Roman"/>
          <w:sz w:val="20"/>
          <w:szCs w:val="20"/>
          <w:lang w:eastAsia="zh-CN"/>
        </w:rPr>
        <w:t xml:space="preserve"> specific device</w:t>
      </w:r>
      <w:r>
        <w:rPr>
          <w:rFonts w:ascii="Times New Roman" w:hAnsi="Times New Roman"/>
          <w:sz w:val="20"/>
          <w:szCs w:val="20"/>
          <w:lang w:eastAsia="zh-CN"/>
        </w:rPr>
        <w:t xml:space="preserve"> </w:t>
      </w:r>
      <w:r w:rsidR="00FA7C23">
        <w:rPr>
          <w:rFonts w:ascii="Times New Roman" w:hAnsi="Times New Roman"/>
          <w:sz w:val="20"/>
          <w:szCs w:val="20"/>
          <w:lang w:eastAsia="zh-CN"/>
        </w:rPr>
        <w:t xml:space="preserve">to which </w:t>
      </w:r>
      <w:r>
        <w:rPr>
          <w:rFonts w:ascii="Times New Roman" w:hAnsi="Times New Roman"/>
          <w:sz w:val="20"/>
          <w:szCs w:val="20"/>
          <w:lang w:eastAsia="zh-CN"/>
        </w:rPr>
        <w:t>the "Command</w:t>
      </w:r>
      <w:r w:rsidR="00894CAE">
        <w:rPr>
          <w:rFonts w:ascii="Times New Roman" w:hAnsi="Times New Roman"/>
          <w:sz w:val="20"/>
          <w:szCs w:val="20"/>
          <w:lang w:eastAsia="zh-CN"/>
        </w:rPr>
        <w:t xml:space="preserve"> Request</w:t>
      </w:r>
      <w:r>
        <w:rPr>
          <w:rFonts w:ascii="Times New Roman" w:hAnsi="Times New Roman"/>
          <w:sz w:val="20"/>
          <w:szCs w:val="20"/>
          <w:lang w:eastAsia="zh-CN"/>
        </w:rPr>
        <w:t xml:space="preserve">" </w:t>
      </w:r>
      <w:proofErr w:type="spellStart"/>
      <w:r>
        <w:rPr>
          <w:rFonts w:ascii="Times New Roman" w:hAnsi="Times New Roman"/>
          <w:sz w:val="20"/>
          <w:szCs w:val="20"/>
          <w:lang w:eastAsia="zh-CN"/>
        </w:rPr>
        <w:t>msg</w:t>
      </w:r>
      <w:proofErr w:type="spellEnd"/>
      <w:r>
        <w:rPr>
          <w:rFonts w:ascii="Times New Roman" w:hAnsi="Times New Roman"/>
          <w:sz w:val="20"/>
          <w:szCs w:val="20"/>
          <w:lang w:eastAsia="zh-CN"/>
        </w:rPr>
        <w:t xml:space="preserve"> received from A-IoT CN</w:t>
      </w:r>
      <w:r w:rsidR="00894CAE">
        <w:rPr>
          <w:rFonts w:ascii="Times New Roman" w:hAnsi="Times New Roman"/>
          <w:sz w:val="20"/>
          <w:szCs w:val="20"/>
          <w:lang w:eastAsia="zh-CN"/>
        </w:rPr>
        <w:t xml:space="preserve"> is sent</w:t>
      </w:r>
      <w:r w:rsidR="00337310">
        <w:rPr>
          <w:rFonts w:ascii="Times New Roman" w:hAnsi="Times New Roman"/>
          <w:sz w:val="20"/>
          <w:szCs w:val="20"/>
          <w:lang w:eastAsia="zh-CN"/>
        </w:rPr>
        <w:t xml:space="preserve"> in A-IoT radio interface</w:t>
      </w:r>
      <w:r w:rsidR="00454C5C">
        <w:rPr>
          <w:rFonts w:ascii="Times New Roman" w:hAnsi="Times New Roman"/>
          <w:sz w:val="20"/>
          <w:szCs w:val="20"/>
          <w:lang w:eastAsia="zh-CN"/>
        </w:rPr>
        <w:t>;</w:t>
      </w:r>
    </w:p>
    <w:p w14:paraId="3AF61DAE" w14:textId="24092080" w:rsidR="003C3D16" w:rsidRDefault="00EF0C71" w:rsidP="00454C5C">
      <w:pPr>
        <w:pStyle w:val="af9"/>
        <w:numPr>
          <w:ilvl w:val="1"/>
          <w:numId w:val="10"/>
        </w:numPr>
        <w:spacing w:before="180" w:after="180"/>
        <w:contextualSpacing w:val="0"/>
        <w:rPr>
          <w:rFonts w:ascii="Times New Roman" w:hAnsi="Times New Roman"/>
          <w:sz w:val="20"/>
          <w:szCs w:val="20"/>
          <w:lang w:eastAsia="zh-CN"/>
        </w:rPr>
      </w:pPr>
      <w:r>
        <w:rPr>
          <w:rFonts w:ascii="Times New Roman" w:hAnsi="Times New Roman"/>
          <w:sz w:val="20"/>
          <w:szCs w:val="20"/>
          <w:lang w:eastAsia="zh-CN"/>
        </w:rPr>
        <w:t>maps the "AS ID" to the "RAN A-IoT Device NGAP ID"</w:t>
      </w:r>
      <w:r w:rsidR="00894CAE">
        <w:rPr>
          <w:rFonts w:ascii="Times New Roman" w:hAnsi="Times New Roman"/>
          <w:sz w:val="20"/>
          <w:szCs w:val="20"/>
          <w:lang w:eastAsia="zh-CN"/>
        </w:rPr>
        <w:t xml:space="preserve"> to identify </w:t>
      </w:r>
      <w:r w:rsidR="00FA7C23">
        <w:rPr>
          <w:rFonts w:ascii="Times New Roman" w:hAnsi="Times New Roman"/>
          <w:sz w:val="20"/>
          <w:szCs w:val="20"/>
          <w:lang w:eastAsia="zh-CN"/>
        </w:rPr>
        <w:t>the</w:t>
      </w:r>
      <w:r w:rsidR="00894CAE">
        <w:rPr>
          <w:rFonts w:ascii="Times New Roman" w:hAnsi="Times New Roman"/>
          <w:sz w:val="20"/>
          <w:szCs w:val="20"/>
          <w:lang w:eastAsia="zh-CN"/>
        </w:rPr>
        <w:t xml:space="preserve"> specific device </w:t>
      </w:r>
      <w:r w:rsidR="00FA7C23">
        <w:rPr>
          <w:rFonts w:ascii="Times New Roman" w:hAnsi="Times New Roman"/>
          <w:sz w:val="20"/>
          <w:szCs w:val="20"/>
          <w:lang w:eastAsia="zh-CN"/>
        </w:rPr>
        <w:t xml:space="preserve">from which </w:t>
      </w:r>
      <w:r w:rsidR="00894CAE">
        <w:rPr>
          <w:rFonts w:ascii="Times New Roman" w:hAnsi="Times New Roman"/>
          <w:sz w:val="20"/>
          <w:szCs w:val="20"/>
          <w:lang w:eastAsia="zh-CN"/>
        </w:rPr>
        <w:t>the "Command Response" was received</w:t>
      </w:r>
      <w:r w:rsidR="00337310">
        <w:rPr>
          <w:rFonts w:ascii="Times New Roman" w:hAnsi="Times New Roman"/>
          <w:sz w:val="20"/>
          <w:szCs w:val="20"/>
          <w:lang w:eastAsia="zh-CN"/>
        </w:rPr>
        <w:t xml:space="preserve"> from A-IoT radio interface;</w:t>
      </w:r>
    </w:p>
    <w:p w14:paraId="64727FA2" w14:textId="0D308B1F" w:rsidR="00365EB4" w:rsidRDefault="00894CAE" w:rsidP="00454C5C">
      <w:pPr>
        <w:pStyle w:val="af9"/>
        <w:numPr>
          <w:ilvl w:val="0"/>
          <w:numId w:val="10"/>
        </w:numPr>
        <w:spacing w:before="180" w:after="180"/>
        <w:contextualSpacing w:val="0"/>
        <w:rPr>
          <w:rFonts w:ascii="Times New Roman" w:hAnsi="Times New Roman"/>
          <w:sz w:val="20"/>
          <w:szCs w:val="20"/>
          <w:lang w:eastAsia="zh-CN"/>
        </w:rPr>
      </w:pPr>
      <w:r>
        <w:rPr>
          <w:rFonts w:ascii="Times New Roman" w:hAnsi="Times New Roman"/>
          <w:sz w:val="20"/>
          <w:szCs w:val="20"/>
          <w:lang w:eastAsia="zh-CN"/>
        </w:rPr>
        <w:t xml:space="preserve">For CFA,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reader does not need to identify the device depending on such mapping between "RAN A-IoT Device NGAP ID " and "AS ID", with only one device and one on-going service supported by CFA at a given time</w:t>
      </w:r>
      <w:r w:rsidR="00A36714">
        <w:rPr>
          <w:rFonts w:ascii="Times New Roman" w:hAnsi="Times New Roman"/>
          <w:sz w:val="20"/>
          <w:szCs w:val="20"/>
          <w:lang w:eastAsia="zh-CN"/>
        </w:rPr>
        <w:t xml:space="preserve"> (</w:t>
      </w:r>
      <w:r w:rsidR="00A36714" w:rsidRPr="00A36714">
        <w:rPr>
          <w:rFonts w:ascii="Times New Roman" w:hAnsi="Times New Roman"/>
          <w:sz w:val="20"/>
          <w:szCs w:val="20"/>
          <w:lang w:eastAsia="zh-CN"/>
        </w:rPr>
        <w:t xml:space="preserve">if parallel </w:t>
      </w:r>
      <w:r w:rsidR="00FA7C23">
        <w:rPr>
          <w:rFonts w:ascii="Times New Roman" w:hAnsi="Times New Roman"/>
          <w:sz w:val="20"/>
          <w:szCs w:val="20"/>
          <w:lang w:eastAsia="zh-CN"/>
        </w:rPr>
        <w:t>services</w:t>
      </w:r>
      <w:r w:rsidR="00FA7C23" w:rsidRPr="00A36714">
        <w:rPr>
          <w:rFonts w:ascii="Times New Roman" w:hAnsi="Times New Roman"/>
          <w:sz w:val="20"/>
          <w:szCs w:val="20"/>
          <w:lang w:eastAsia="zh-CN"/>
        </w:rPr>
        <w:t xml:space="preserve"> </w:t>
      </w:r>
      <w:r w:rsidR="00A36714" w:rsidRPr="00A36714">
        <w:rPr>
          <w:rFonts w:ascii="Times New Roman" w:hAnsi="Times New Roman"/>
          <w:sz w:val="20"/>
          <w:szCs w:val="20"/>
          <w:lang w:eastAsia="zh-CN"/>
        </w:rPr>
        <w:t>are not supported in Rel-20</w:t>
      </w:r>
      <w:r w:rsidR="00A36714">
        <w:rPr>
          <w:rFonts w:ascii="Times New Roman" w:hAnsi="Times New Roman"/>
          <w:sz w:val="20"/>
          <w:szCs w:val="20"/>
          <w:lang w:eastAsia="zh-CN"/>
        </w:rPr>
        <w:t>)</w:t>
      </w:r>
      <w:r w:rsidR="00454C5C">
        <w:rPr>
          <w:rFonts w:ascii="宋体" w:eastAsia="宋体" w:hAnsi="宋体" w:cs="宋体" w:hint="eastAsia"/>
          <w:sz w:val="20"/>
          <w:szCs w:val="20"/>
          <w:lang w:eastAsia="zh-CN"/>
        </w:rPr>
        <w:t>.</w:t>
      </w:r>
    </w:p>
    <w:p w14:paraId="7001B090" w14:textId="7AEF7E85" w:rsidR="00902870" w:rsidRPr="00AF1170" w:rsidRDefault="00AF1170" w:rsidP="00C02BEC">
      <w:pPr>
        <w:spacing w:before="180"/>
        <w:rPr>
          <w:lang w:eastAsia="zh-CN"/>
        </w:rPr>
      </w:pPr>
      <w:r w:rsidRPr="00AF1170">
        <w:rPr>
          <w:lang w:eastAsia="zh-CN"/>
        </w:rPr>
        <w:t xml:space="preserve">Therefore, </w:t>
      </w:r>
      <w:r w:rsidR="00A36714">
        <w:rPr>
          <w:lang w:eastAsia="zh-CN"/>
        </w:rPr>
        <w:t xml:space="preserve">based on the experience of Topology 1 in Rel-19, an </w:t>
      </w:r>
      <w:r w:rsidRPr="00AF1170">
        <w:rPr>
          <w:lang w:eastAsia="zh-CN"/>
        </w:rPr>
        <w:t>association b</w:t>
      </w:r>
      <w:r w:rsidR="00071122">
        <w:rPr>
          <w:lang w:eastAsia="zh-CN"/>
        </w:rPr>
        <w:t>e</w:t>
      </w:r>
      <w:r w:rsidRPr="00AF1170">
        <w:rPr>
          <w:lang w:eastAsia="zh-CN"/>
        </w:rPr>
        <w:t xml:space="preserve">tween </w:t>
      </w:r>
      <w:r w:rsidR="00454C5C">
        <w:rPr>
          <w:lang w:eastAsia="zh-CN"/>
        </w:rPr>
        <w:t>"</w:t>
      </w:r>
      <w:r w:rsidRPr="00AF1170">
        <w:rPr>
          <w:lang w:eastAsia="zh-CN"/>
        </w:rPr>
        <w:t>RAN A-IoT Device NGAP ID</w:t>
      </w:r>
      <w:r w:rsidR="00454C5C">
        <w:rPr>
          <w:lang w:eastAsia="zh-CN"/>
        </w:rPr>
        <w:t>"</w:t>
      </w:r>
      <w:r w:rsidRPr="00AF1170">
        <w:rPr>
          <w:lang w:eastAsia="zh-CN"/>
        </w:rPr>
        <w:t xml:space="preserve"> and </w:t>
      </w:r>
      <w:r w:rsidR="00454C5C">
        <w:rPr>
          <w:lang w:eastAsia="zh-CN"/>
        </w:rPr>
        <w:t>"</w:t>
      </w:r>
      <w:r w:rsidRPr="00AF1170">
        <w:rPr>
          <w:lang w:eastAsia="zh-CN"/>
        </w:rPr>
        <w:t>AS ID</w:t>
      </w:r>
      <w:r w:rsidR="00454C5C">
        <w:rPr>
          <w:lang w:eastAsia="zh-CN"/>
        </w:rPr>
        <w:t>"</w:t>
      </w:r>
      <w:r w:rsidRPr="00AF1170">
        <w:rPr>
          <w:lang w:eastAsia="zh-CN"/>
        </w:rPr>
        <w:t xml:space="preserve"> </w:t>
      </w:r>
      <w:r w:rsidR="00A36714">
        <w:rPr>
          <w:lang w:eastAsia="zh-CN"/>
        </w:rPr>
        <w:t xml:space="preserve">needs to be maintained by the </w:t>
      </w:r>
      <w:proofErr w:type="spellStart"/>
      <w:r w:rsidR="00A36714">
        <w:rPr>
          <w:lang w:eastAsia="zh-CN"/>
        </w:rPr>
        <w:t>gNB</w:t>
      </w:r>
      <w:proofErr w:type="spellEnd"/>
      <w:r w:rsidR="00A36714">
        <w:rPr>
          <w:lang w:eastAsia="zh-CN"/>
        </w:rPr>
        <w:t xml:space="preserve"> reader for the device identification in </w:t>
      </w:r>
      <w:r w:rsidRPr="00AF1170">
        <w:rPr>
          <w:lang w:eastAsia="zh-CN"/>
        </w:rPr>
        <w:t>CBRA case.</w:t>
      </w:r>
    </w:p>
    <w:p w14:paraId="1941DEBB" w14:textId="7FA8A6F8" w:rsidR="00682C26" w:rsidRDefault="00EE4561" w:rsidP="00C02BEC">
      <w:pPr>
        <w:pStyle w:val="Obs-prop"/>
        <w:rPr>
          <w:lang w:eastAsia="zh-CN"/>
        </w:rPr>
      </w:pPr>
      <w:bookmarkStart w:id="1" w:name="_Hlk220598083"/>
      <w:r>
        <w:rPr>
          <w:lang w:eastAsia="zh-CN"/>
        </w:rPr>
        <w:t xml:space="preserve">Observation 1: For CBRA In Topology 1, </w:t>
      </w:r>
      <w:proofErr w:type="spellStart"/>
      <w:r>
        <w:rPr>
          <w:lang w:eastAsia="zh-CN"/>
        </w:rPr>
        <w:t>gNB</w:t>
      </w:r>
      <w:proofErr w:type="spellEnd"/>
      <w:r>
        <w:rPr>
          <w:lang w:eastAsia="zh-CN"/>
        </w:rPr>
        <w:t xml:space="preserve"> reader associates the "RAN A-IoT Device NGAP ID" and "AS ID" assigned by itself, and maps the two IDs with each other to identify the correct device to which the Command Request message is </w:t>
      </w:r>
      <w:r>
        <w:rPr>
          <w:rFonts w:hint="eastAsia"/>
          <w:lang w:eastAsia="zh-CN"/>
        </w:rPr>
        <w:t>signal</w:t>
      </w:r>
      <w:r>
        <w:rPr>
          <w:lang w:eastAsia="zh-CN"/>
        </w:rPr>
        <w:t>l</w:t>
      </w:r>
      <w:r>
        <w:rPr>
          <w:rFonts w:hint="eastAsia"/>
          <w:lang w:eastAsia="zh-CN"/>
        </w:rPr>
        <w:t>ed</w:t>
      </w:r>
      <w:r>
        <w:rPr>
          <w:lang w:eastAsia="zh-CN"/>
        </w:rPr>
        <w:t xml:space="preserve"> and from which the Command Response message is received. </w:t>
      </w:r>
      <w:r w:rsidR="001060FF">
        <w:rPr>
          <w:lang w:eastAsia="zh-CN"/>
        </w:rPr>
        <w:t xml:space="preserve"> </w:t>
      </w:r>
    </w:p>
    <w:bookmarkEnd w:id="1"/>
    <w:p w14:paraId="212E4069" w14:textId="085D2D0A" w:rsidR="00365EB4" w:rsidRPr="00EC7431" w:rsidRDefault="001060FF" w:rsidP="00C02BEC">
      <w:pPr>
        <w:pStyle w:val="Obs-prop"/>
        <w:rPr>
          <w:rFonts w:eastAsia="宋体" w:cs="Times New Roman"/>
          <w:b w:val="0"/>
          <w:bCs w:val="0"/>
          <w:szCs w:val="20"/>
          <w:lang w:val="en-US" w:eastAsia="zh-CN"/>
        </w:rPr>
      </w:pPr>
      <w:r w:rsidRPr="00EC7431">
        <w:rPr>
          <w:rFonts w:eastAsia="宋体" w:cs="Times New Roman"/>
          <w:b w:val="0"/>
          <w:bCs w:val="0"/>
          <w:szCs w:val="20"/>
          <w:lang w:val="en-US" w:eastAsia="zh-CN"/>
        </w:rPr>
        <w:t xml:space="preserve">When it comes to Topology 2, </w:t>
      </w:r>
      <w:r w:rsidR="00682C26" w:rsidRPr="00EC7431">
        <w:rPr>
          <w:rFonts w:eastAsia="宋体" w:cs="Times New Roman"/>
          <w:b w:val="0"/>
          <w:bCs w:val="0"/>
          <w:szCs w:val="20"/>
          <w:lang w:val="en-US" w:eastAsia="zh-CN"/>
        </w:rPr>
        <w:t xml:space="preserve">the </w:t>
      </w:r>
      <w:r w:rsidR="00AF4535" w:rsidRPr="00EC7431">
        <w:rPr>
          <w:rFonts w:eastAsia="宋体" w:cs="Times New Roman"/>
          <w:b w:val="0"/>
          <w:bCs w:val="0"/>
          <w:szCs w:val="20"/>
          <w:lang w:val="en-US" w:eastAsia="zh-CN"/>
        </w:rPr>
        <w:t xml:space="preserve">FFS </w:t>
      </w:r>
      <w:r w:rsidR="003C6DCA" w:rsidRPr="00EC7431">
        <w:rPr>
          <w:rFonts w:eastAsia="宋体" w:cs="Times New Roman"/>
          <w:b w:val="0"/>
          <w:bCs w:val="0"/>
          <w:szCs w:val="20"/>
          <w:lang w:val="en-US" w:eastAsia="zh-CN"/>
        </w:rPr>
        <w:t xml:space="preserve">point </w:t>
      </w:r>
      <w:r w:rsidR="00AF4535" w:rsidRPr="00EC7431">
        <w:rPr>
          <w:rFonts w:eastAsia="宋体" w:cs="Times New Roman"/>
          <w:b w:val="0"/>
          <w:bCs w:val="0"/>
          <w:szCs w:val="20"/>
          <w:lang w:val="en-US" w:eastAsia="zh-CN"/>
        </w:rPr>
        <w:t xml:space="preserve">for </w:t>
      </w:r>
      <w:r w:rsidR="00682C26" w:rsidRPr="00EC7431">
        <w:rPr>
          <w:rFonts w:eastAsia="宋体" w:cs="Times New Roman"/>
          <w:b w:val="0"/>
          <w:bCs w:val="0"/>
          <w:szCs w:val="20"/>
          <w:lang w:val="en-US" w:eastAsia="zh-CN"/>
        </w:rPr>
        <w:t xml:space="preserve">device identification </w:t>
      </w:r>
      <w:r w:rsidR="00AF4535" w:rsidRPr="00EC7431">
        <w:rPr>
          <w:rFonts w:eastAsia="宋体" w:cs="Times New Roman"/>
          <w:b w:val="0"/>
          <w:bCs w:val="0"/>
          <w:szCs w:val="20"/>
          <w:lang w:val="en-US" w:eastAsia="zh-CN"/>
        </w:rPr>
        <w:t xml:space="preserve">mainly concerns </w:t>
      </w:r>
      <w:r w:rsidR="00682C26" w:rsidRPr="00EC7431">
        <w:rPr>
          <w:rFonts w:eastAsia="宋体" w:cs="Times New Roman"/>
          <w:b w:val="0"/>
          <w:bCs w:val="0"/>
          <w:szCs w:val="20"/>
          <w:lang w:val="en-US" w:eastAsia="zh-CN"/>
        </w:rPr>
        <w:t xml:space="preserve">what </w:t>
      </w:r>
      <w:r w:rsidR="00497C10">
        <w:rPr>
          <w:rFonts w:eastAsia="宋体" w:cs="Times New Roman"/>
          <w:b w:val="0"/>
          <w:bCs w:val="0"/>
          <w:szCs w:val="20"/>
          <w:lang w:val="en-US" w:eastAsia="zh-CN"/>
        </w:rPr>
        <w:t>"</w:t>
      </w:r>
      <w:r w:rsidR="00682C26" w:rsidRPr="00EC7431">
        <w:rPr>
          <w:rFonts w:eastAsia="宋体" w:cs="Times New Roman"/>
          <w:b w:val="0"/>
          <w:bCs w:val="0"/>
          <w:szCs w:val="20"/>
          <w:lang w:val="en-US" w:eastAsia="zh-CN"/>
        </w:rPr>
        <w:t>ID</w:t>
      </w:r>
      <w:r w:rsidR="00497C10">
        <w:rPr>
          <w:rFonts w:eastAsia="宋体" w:cs="Times New Roman"/>
          <w:b w:val="0"/>
          <w:bCs w:val="0"/>
          <w:szCs w:val="20"/>
          <w:lang w:val="en-US" w:eastAsia="zh-CN"/>
        </w:rPr>
        <w:t>"</w:t>
      </w:r>
      <w:r w:rsidR="00682C26" w:rsidRPr="00EC7431">
        <w:rPr>
          <w:rFonts w:eastAsia="宋体" w:cs="Times New Roman"/>
          <w:b w:val="0"/>
          <w:bCs w:val="0"/>
          <w:szCs w:val="20"/>
          <w:lang w:val="en-US" w:eastAsia="zh-CN"/>
        </w:rPr>
        <w:t xml:space="preserve"> is </w:t>
      </w:r>
      <w:r w:rsidR="003C6DCA" w:rsidRPr="00EC7431">
        <w:rPr>
          <w:rFonts w:eastAsia="宋体" w:cs="Times New Roman"/>
          <w:b w:val="0"/>
          <w:bCs w:val="0"/>
          <w:szCs w:val="20"/>
          <w:lang w:val="en-US" w:eastAsia="zh-CN"/>
        </w:rPr>
        <w:t xml:space="preserve">used </w:t>
      </w:r>
      <w:r w:rsidR="00016BEC" w:rsidRPr="00EC7431">
        <w:rPr>
          <w:rFonts w:eastAsia="宋体" w:cs="Times New Roman"/>
          <w:b w:val="0"/>
          <w:bCs w:val="0"/>
          <w:szCs w:val="20"/>
          <w:lang w:val="en-US" w:eastAsia="zh-CN"/>
        </w:rPr>
        <w:t xml:space="preserve">to identify a device in </w:t>
      </w:r>
      <w:proofErr w:type="spellStart"/>
      <w:r w:rsidR="00016BEC" w:rsidRPr="00EC7431">
        <w:rPr>
          <w:rFonts w:eastAsia="宋体" w:cs="Times New Roman"/>
          <w:b w:val="0"/>
          <w:bCs w:val="0"/>
          <w:szCs w:val="20"/>
          <w:lang w:val="en-US" w:eastAsia="zh-CN"/>
        </w:rPr>
        <w:t>Uu</w:t>
      </w:r>
      <w:proofErr w:type="spellEnd"/>
      <w:r w:rsidR="007E4560" w:rsidRPr="00EC7431">
        <w:rPr>
          <w:rFonts w:eastAsia="宋体" w:cs="Times New Roman"/>
          <w:b w:val="0"/>
          <w:bCs w:val="0"/>
          <w:szCs w:val="20"/>
          <w:lang w:val="en-US" w:eastAsia="zh-CN"/>
        </w:rPr>
        <w:t xml:space="preserve"> for CBRA, specifically: </w:t>
      </w:r>
      <w:r w:rsidR="00497C10">
        <w:rPr>
          <w:rFonts w:eastAsia="宋体" w:cs="Times New Roman"/>
          <w:b w:val="0"/>
          <w:bCs w:val="0"/>
          <w:szCs w:val="20"/>
          <w:lang w:val="en-US" w:eastAsia="zh-CN"/>
        </w:rPr>
        <w:t xml:space="preserve">with this "ID", </w:t>
      </w:r>
      <w:r w:rsidR="00682C26" w:rsidRPr="00EC7431">
        <w:rPr>
          <w:rFonts w:eastAsia="宋体" w:cs="Times New Roman"/>
          <w:b w:val="0"/>
          <w:bCs w:val="0"/>
          <w:szCs w:val="20"/>
          <w:lang w:val="en-US" w:eastAsia="zh-CN"/>
        </w:rPr>
        <w:t xml:space="preserve">how </w:t>
      </w:r>
      <w:r w:rsidR="00AF4535" w:rsidRPr="00EC7431">
        <w:rPr>
          <w:rFonts w:eastAsia="宋体" w:cs="Times New Roman"/>
          <w:b w:val="0"/>
          <w:bCs w:val="0"/>
          <w:szCs w:val="20"/>
          <w:lang w:val="en-US" w:eastAsia="zh-CN"/>
        </w:rPr>
        <w:t xml:space="preserve">the </w:t>
      </w:r>
      <w:proofErr w:type="spellStart"/>
      <w:r w:rsidR="00AF4535" w:rsidRPr="00EC7431">
        <w:rPr>
          <w:rFonts w:eastAsia="宋体" w:cs="Times New Roman"/>
          <w:b w:val="0"/>
          <w:bCs w:val="0"/>
          <w:szCs w:val="20"/>
          <w:lang w:val="en-US" w:eastAsia="zh-CN"/>
        </w:rPr>
        <w:t>gNB</w:t>
      </w:r>
      <w:proofErr w:type="spellEnd"/>
      <w:r w:rsidR="00AF4535" w:rsidRPr="00EC7431">
        <w:rPr>
          <w:rFonts w:eastAsia="宋体" w:cs="Times New Roman"/>
          <w:b w:val="0"/>
          <w:bCs w:val="0"/>
          <w:szCs w:val="20"/>
          <w:lang w:val="en-US" w:eastAsia="zh-CN"/>
        </w:rPr>
        <w:t xml:space="preserve"> identif</w:t>
      </w:r>
      <w:r w:rsidR="003C6DCA" w:rsidRPr="00EC7431">
        <w:rPr>
          <w:rFonts w:eastAsia="宋体" w:cs="Times New Roman"/>
          <w:b w:val="0"/>
          <w:bCs w:val="0"/>
          <w:szCs w:val="20"/>
          <w:lang w:val="en-US" w:eastAsia="zh-CN"/>
        </w:rPr>
        <w:t>ies</w:t>
      </w:r>
      <w:r w:rsidR="00AF4535" w:rsidRPr="00EC7431">
        <w:rPr>
          <w:rFonts w:eastAsia="宋体" w:cs="Times New Roman"/>
          <w:b w:val="0"/>
          <w:bCs w:val="0"/>
          <w:szCs w:val="20"/>
          <w:lang w:val="en-US" w:eastAsia="zh-CN"/>
        </w:rPr>
        <w:t xml:space="preserve"> </w:t>
      </w:r>
      <w:r w:rsidR="007E4560" w:rsidRPr="00EC7431">
        <w:rPr>
          <w:rFonts w:eastAsia="宋体" w:cs="Times New Roman"/>
          <w:b w:val="0"/>
          <w:bCs w:val="0"/>
          <w:szCs w:val="20"/>
          <w:lang w:val="en-US" w:eastAsia="zh-CN"/>
        </w:rPr>
        <w:t xml:space="preserve">the </w:t>
      </w:r>
      <w:r w:rsidR="00AF4535" w:rsidRPr="00EC7431">
        <w:rPr>
          <w:rFonts w:eastAsia="宋体" w:cs="Times New Roman"/>
          <w:b w:val="0"/>
          <w:bCs w:val="0"/>
          <w:szCs w:val="20"/>
          <w:lang w:val="en-US" w:eastAsia="zh-CN"/>
        </w:rPr>
        <w:t xml:space="preserve">correct "RAN A-IoT Device NGAP ID" to be used in A-IoT NGAP and </w:t>
      </w:r>
      <w:r w:rsidR="007E4560" w:rsidRPr="00EC7431">
        <w:rPr>
          <w:rFonts w:eastAsia="宋体" w:cs="Times New Roman"/>
          <w:b w:val="0"/>
          <w:bCs w:val="0"/>
          <w:szCs w:val="20"/>
          <w:lang w:val="en-US" w:eastAsia="zh-CN"/>
        </w:rPr>
        <w:t>how the UE identif</w:t>
      </w:r>
      <w:r w:rsidR="00497C10">
        <w:rPr>
          <w:rFonts w:eastAsia="宋体" w:cs="Times New Roman"/>
          <w:b w:val="0"/>
          <w:bCs w:val="0"/>
          <w:szCs w:val="20"/>
          <w:lang w:val="en-US" w:eastAsia="zh-CN"/>
        </w:rPr>
        <w:t>ies</w:t>
      </w:r>
      <w:r w:rsidR="007E4560" w:rsidRPr="00EC7431">
        <w:rPr>
          <w:rFonts w:eastAsia="宋体" w:cs="Times New Roman"/>
          <w:b w:val="0"/>
          <w:bCs w:val="0"/>
          <w:szCs w:val="20"/>
          <w:lang w:val="en-US" w:eastAsia="zh-CN"/>
        </w:rPr>
        <w:t xml:space="preserve"> the correct </w:t>
      </w:r>
      <w:r w:rsidR="00AF4535" w:rsidRPr="00EC7431">
        <w:rPr>
          <w:rFonts w:eastAsia="宋体" w:cs="Times New Roman"/>
          <w:b w:val="0"/>
          <w:bCs w:val="0"/>
          <w:szCs w:val="20"/>
          <w:lang w:val="en-US" w:eastAsia="zh-CN"/>
        </w:rPr>
        <w:t>"AS ID" to be used in A-IoT</w:t>
      </w:r>
      <w:r w:rsidR="003C6DCA" w:rsidRPr="00EC7431">
        <w:rPr>
          <w:rFonts w:eastAsia="宋体" w:cs="Times New Roman"/>
          <w:b w:val="0"/>
          <w:bCs w:val="0"/>
          <w:szCs w:val="20"/>
          <w:lang w:val="en-US" w:eastAsia="zh-CN"/>
        </w:rPr>
        <w:t xml:space="preserve"> radio</w:t>
      </w:r>
      <w:r w:rsidR="00AF4535" w:rsidRPr="00EC7431">
        <w:rPr>
          <w:rFonts w:eastAsia="宋体" w:cs="Times New Roman"/>
          <w:b w:val="0"/>
          <w:bCs w:val="0"/>
          <w:szCs w:val="20"/>
          <w:lang w:val="en-US" w:eastAsia="zh-CN"/>
        </w:rPr>
        <w:t xml:space="preserve"> </w:t>
      </w:r>
      <w:r w:rsidR="00AF4535" w:rsidRPr="00EC7431">
        <w:rPr>
          <w:rFonts w:eastAsia="宋体" w:cs="Times New Roman" w:hint="eastAsia"/>
          <w:b w:val="0"/>
          <w:bCs w:val="0"/>
          <w:szCs w:val="20"/>
          <w:lang w:val="en-US" w:eastAsia="zh-CN"/>
        </w:rPr>
        <w:t>interface</w:t>
      </w:r>
      <w:r w:rsidR="00381C37">
        <w:rPr>
          <w:rFonts w:eastAsia="宋体" w:cs="Times New Roman"/>
          <w:b w:val="0"/>
          <w:bCs w:val="0"/>
          <w:szCs w:val="20"/>
          <w:lang w:val="en-US" w:eastAsia="zh-CN"/>
        </w:rPr>
        <w:t>,</w:t>
      </w:r>
      <w:r w:rsidR="003C6DCA" w:rsidRPr="00EC7431">
        <w:rPr>
          <w:rFonts w:eastAsia="宋体" w:cs="Times New Roman"/>
          <w:b w:val="0"/>
          <w:bCs w:val="0"/>
          <w:szCs w:val="20"/>
          <w:lang w:val="en-US" w:eastAsia="zh-CN"/>
        </w:rPr>
        <w:t xml:space="preserve"> respectively</w:t>
      </w:r>
      <w:r w:rsidR="00AF4535" w:rsidRPr="00EC7431">
        <w:rPr>
          <w:rFonts w:eastAsia="宋体" w:cs="Times New Roman"/>
          <w:b w:val="0"/>
          <w:bCs w:val="0"/>
          <w:szCs w:val="20"/>
          <w:lang w:val="en-US" w:eastAsia="zh-CN"/>
        </w:rPr>
        <w:t>.</w:t>
      </w:r>
      <w:r w:rsidRPr="00EC7431">
        <w:rPr>
          <w:rFonts w:eastAsia="宋体" w:cs="Times New Roman"/>
          <w:b w:val="0"/>
          <w:bCs w:val="0"/>
          <w:szCs w:val="20"/>
          <w:lang w:val="en-US" w:eastAsia="zh-CN"/>
        </w:rPr>
        <w:t xml:space="preserve"> </w:t>
      </w:r>
    </w:p>
    <w:p w14:paraId="10161FD5" w14:textId="0CCC49DA" w:rsidR="00016BEC" w:rsidRPr="003C6DCA" w:rsidRDefault="003C6DCA" w:rsidP="00C02BEC">
      <w:pPr>
        <w:rPr>
          <w:lang w:eastAsia="zh-CN"/>
        </w:rPr>
      </w:pPr>
      <w:r>
        <w:rPr>
          <w:rFonts w:hint="eastAsia"/>
          <w:lang w:eastAsia="zh-CN"/>
        </w:rPr>
        <w:t>S</w:t>
      </w:r>
      <w:r>
        <w:rPr>
          <w:lang w:eastAsia="zh-CN"/>
        </w:rPr>
        <w:t xml:space="preserve">ince the discussion only concerns the device identification under a given UE reader (as in Proposal </w:t>
      </w:r>
      <w:r w:rsidR="00497C10">
        <w:rPr>
          <w:lang w:eastAsia="zh-CN"/>
        </w:rPr>
        <w:t>1</w:t>
      </w:r>
      <w:r>
        <w:rPr>
          <w:lang w:eastAsia="zh-CN"/>
        </w:rPr>
        <w:t>) in CBRA case, there can be two options for th</w:t>
      </w:r>
      <w:r w:rsidR="00497C10">
        <w:rPr>
          <w:lang w:eastAsia="zh-CN"/>
        </w:rPr>
        <w:t>is</w:t>
      </w:r>
      <w:r>
        <w:rPr>
          <w:lang w:eastAsia="zh-CN"/>
        </w:rPr>
        <w:t xml:space="preserve"> ID to </w:t>
      </w:r>
      <w:r w:rsidR="00497C10">
        <w:rPr>
          <w:lang w:eastAsia="zh-CN"/>
        </w:rPr>
        <w:t xml:space="preserve">be used to </w:t>
      </w:r>
      <w:r>
        <w:rPr>
          <w:lang w:eastAsia="zh-CN"/>
        </w:rPr>
        <w:t xml:space="preserve">identify a device in </w:t>
      </w:r>
      <w:proofErr w:type="spellStart"/>
      <w:r>
        <w:rPr>
          <w:lang w:eastAsia="zh-CN"/>
        </w:rPr>
        <w:t>Uu</w:t>
      </w:r>
      <w:proofErr w:type="spellEnd"/>
      <w:r>
        <w:rPr>
          <w:lang w:eastAsia="zh-CN"/>
        </w:rPr>
        <w:t xml:space="preserve"> for </w:t>
      </w:r>
      <w:r w:rsidR="00497C10">
        <w:rPr>
          <w:lang w:eastAsia="zh-CN"/>
        </w:rPr>
        <w:t>T</w:t>
      </w:r>
      <w:r>
        <w:rPr>
          <w:rFonts w:hint="eastAsia"/>
          <w:lang w:eastAsia="zh-CN"/>
        </w:rPr>
        <w:t>opology</w:t>
      </w:r>
      <w:r>
        <w:rPr>
          <w:lang w:eastAsia="zh-CN"/>
        </w:rPr>
        <w:t xml:space="preserve"> 2.  </w:t>
      </w:r>
    </w:p>
    <w:p w14:paraId="7BBEAA2B" w14:textId="67D82E2E" w:rsidR="00365EB4" w:rsidRDefault="001060FF" w:rsidP="009F4BDF">
      <w:pPr>
        <w:pStyle w:val="af9"/>
        <w:numPr>
          <w:ilvl w:val="0"/>
          <w:numId w:val="11"/>
        </w:numPr>
        <w:spacing w:before="180"/>
        <w:rPr>
          <w:rFonts w:ascii="Times New Roman" w:hAnsi="Times New Roman"/>
          <w:sz w:val="20"/>
          <w:szCs w:val="20"/>
          <w:lang w:eastAsia="zh-CN"/>
        </w:rPr>
      </w:pPr>
      <w:r>
        <w:rPr>
          <w:rFonts w:ascii="Times New Roman" w:hAnsi="Times New Roman"/>
          <w:b/>
          <w:bCs/>
          <w:sz w:val="20"/>
          <w:szCs w:val="20"/>
          <w:lang w:eastAsia="zh-CN"/>
        </w:rPr>
        <w:t>[Option 1]</w:t>
      </w:r>
      <w:r>
        <w:rPr>
          <w:rFonts w:ascii="Times New Roman" w:hAnsi="Times New Roman"/>
          <w:sz w:val="20"/>
          <w:szCs w:val="20"/>
          <w:lang w:eastAsia="zh-CN"/>
        </w:rPr>
        <w:t xml:space="preserve">: </w:t>
      </w:r>
      <w:r w:rsidR="003C6DCA">
        <w:rPr>
          <w:rFonts w:ascii="Times New Roman" w:hAnsi="Times New Roman"/>
          <w:sz w:val="20"/>
          <w:szCs w:val="20"/>
          <w:lang w:eastAsia="zh-CN"/>
        </w:rPr>
        <w:t xml:space="preserve">Device identification in </w:t>
      </w:r>
      <w:proofErr w:type="spellStart"/>
      <w:r w:rsidR="003C6DCA">
        <w:rPr>
          <w:rFonts w:ascii="Times New Roman" w:hAnsi="Times New Roman"/>
          <w:sz w:val="20"/>
          <w:szCs w:val="20"/>
          <w:lang w:eastAsia="zh-CN"/>
        </w:rPr>
        <w:t>Uu</w:t>
      </w:r>
      <w:proofErr w:type="spellEnd"/>
      <w:r w:rsidR="003C6DCA">
        <w:rPr>
          <w:rFonts w:ascii="Times New Roman" w:hAnsi="Times New Roman"/>
          <w:sz w:val="20"/>
          <w:szCs w:val="20"/>
          <w:lang w:eastAsia="zh-CN"/>
        </w:rPr>
        <w:t xml:space="preserve"> based on the existing AS ID</w:t>
      </w:r>
    </w:p>
    <w:p w14:paraId="3884F2F7" w14:textId="0E1AD432" w:rsidR="00365EB4" w:rsidRDefault="004F76A4" w:rsidP="00C02BEC">
      <w:pPr>
        <w:spacing w:before="180"/>
        <w:jc w:val="center"/>
      </w:pPr>
      <w:r>
        <w:object w:dxaOrig="6449" w:dyaOrig="5672" w14:anchorId="5FB6CCE5">
          <v:shape id="_x0000_i1026" type="#_x0000_t75" style="width:373.55pt;height:324pt" o:ole="">
            <v:imagedata r:id="rId11" o:title=""/>
          </v:shape>
          <o:OLEObject Type="Embed" ProgID="Visio.Drawing.15" ShapeID="_x0000_i1026" DrawAspect="Content" ObjectID="_1831290296" r:id="rId12"/>
        </w:object>
      </w:r>
    </w:p>
    <w:p w14:paraId="364B36B1" w14:textId="62AB37A6" w:rsidR="004F76A4" w:rsidRPr="00B659EF" w:rsidRDefault="004F76A4" w:rsidP="00C02BEC">
      <w:pPr>
        <w:spacing w:before="180"/>
        <w:jc w:val="center"/>
        <w:rPr>
          <w:b/>
          <w:bCs/>
          <w:lang w:eastAsia="zh-CN"/>
        </w:rPr>
      </w:pPr>
      <w:r w:rsidRPr="00B659EF">
        <w:rPr>
          <w:b/>
          <w:bCs/>
          <w:lang w:eastAsia="zh-CN"/>
        </w:rPr>
        <w:t>F</w:t>
      </w:r>
      <w:r w:rsidRPr="00B659EF">
        <w:rPr>
          <w:rFonts w:hint="eastAsia"/>
          <w:b/>
          <w:bCs/>
          <w:lang w:eastAsia="zh-CN"/>
        </w:rPr>
        <w:t>igure</w:t>
      </w:r>
      <w:r w:rsidRPr="00B659EF">
        <w:rPr>
          <w:b/>
          <w:bCs/>
        </w:rPr>
        <w:t xml:space="preserve"> </w:t>
      </w:r>
      <w:r w:rsidR="0047294C" w:rsidRPr="00B659EF">
        <w:rPr>
          <w:b/>
          <w:bCs/>
        </w:rPr>
        <w:t>2.1-</w:t>
      </w:r>
      <w:r w:rsidRPr="00B659EF">
        <w:rPr>
          <w:b/>
          <w:bCs/>
        </w:rPr>
        <w:t>1</w:t>
      </w:r>
      <w:r w:rsidRPr="00B659EF">
        <w:rPr>
          <w:rFonts w:hint="eastAsia"/>
          <w:b/>
          <w:bCs/>
          <w:lang w:eastAsia="zh-CN"/>
        </w:rPr>
        <w:t>:</w:t>
      </w:r>
      <w:r w:rsidRPr="00B659EF">
        <w:rPr>
          <w:b/>
          <w:bCs/>
          <w:lang w:eastAsia="zh-CN"/>
        </w:rPr>
        <w:t xml:space="preserve"> Device identification [Option 1]</w:t>
      </w:r>
    </w:p>
    <w:p w14:paraId="03DD923A" w14:textId="3134E117" w:rsidR="00365EB4" w:rsidRDefault="00CE4A7B" w:rsidP="00C02BEC">
      <w:pPr>
        <w:snapToGrid w:val="0"/>
        <w:ind w:leftChars="213" w:left="426"/>
        <w:rPr>
          <w:lang w:eastAsia="zh-CN"/>
        </w:rPr>
      </w:pPr>
      <w:r>
        <w:rPr>
          <w:lang w:eastAsia="zh-CN"/>
        </w:rPr>
        <w:t>M</w:t>
      </w:r>
      <w:r w:rsidR="001060FF">
        <w:rPr>
          <w:lang w:eastAsia="zh-CN"/>
        </w:rPr>
        <w:t>sg1/2 exchange is needed before step 1 for CBRA</w:t>
      </w:r>
      <w:r w:rsidR="00AF1170">
        <w:rPr>
          <w:lang w:eastAsia="zh-CN"/>
        </w:rPr>
        <w:t xml:space="preserve"> and then step 1 to step 10a are performed as follows</w:t>
      </w:r>
      <w:r w:rsidR="001060FF">
        <w:rPr>
          <w:lang w:eastAsia="zh-CN"/>
        </w:rPr>
        <w:t>:</w:t>
      </w:r>
    </w:p>
    <w:p w14:paraId="688DC70D" w14:textId="1A55D5B8"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tep 1: UE reader receives the </w:t>
      </w:r>
      <w:r w:rsidR="00497C10">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D2R Upper Layer data transfer</w:t>
      </w:r>
      <w:r w:rsidR="00497C10">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msg</w:t>
      </w:r>
      <w:proofErr w:type="spellEnd"/>
      <w:r>
        <w:rPr>
          <w:rFonts w:ascii="Times New Roman" w:eastAsiaTheme="minorEastAsia" w:hAnsi="Times New Roman"/>
          <w:sz w:val="20"/>
          <w:szCs w:val="20"/>
          <w:lang w:eastAsia="zh-CN"/>
        </w:rPr>
        <w:t xml:space="preserve"> for </w:t>
      </w:r>
      <w:r w:rsidR="00FA7C23">
        <w:rPr>
          <w:rFonts w:ascii="Times New Roman" w:eastAsiaTheme="minorEastAsia" w:hAnsi="Times New Roman"/>
          <w:sz w:val="20"/>
          <w:szCs w:val="20"/>
          <w:lang w:eastAsia="zh-CN"/>
        </w:rPr>
        <w:t xml:space="preserve">Inventory </w:t>
      </w:r>
      <w:r>
        <w:rPr>
          <w:rFonts w:ascii="Times New Roman" w:eastAsiaTheme="minorEastAsia" w:hAnsi="Times New Roman"/>
          <w:sz w:val="20"/>
          <w:szCs w:val="20"/>
          <w:lang w:eastAsia="zh-CN"/>
        </w:rPr>
        <w:t>Response from a device as in legacy Rel-19</w:t>
      </w:r>
      <w:r w:rsidR="00F3241D">
        <w:rPr>
          <w:rFonts w:ascii="Times New Roman" w:eastAsiaTheme="minorEastAsia" w:hAnsi="Times New Roman"/>
          <w:sz w:val="20"/>
          <w:szCs w:val="20"/>
          <w:lang w:eastAsia="zh-CN"/>
        </w:rPr>
        <w:t>;</w:t>
      </w:r>
    </w:p>
    <w:p w14:paraId="676D9C3F" w14:textId="0BDE936E"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Step 2: UE reader signals the assigned AS ID along with the device</w:t>
      </w:r>
      <w:r w:rsidR="00497C10">
        <w:rPr>
          <w:rFonts w:ascii="Times New Roman" w:hAnsi="Times New Roman"/>
          <w:sz w:val="20"/>
          <w:szCs w:val="20"/>
          <w:lang w:eastAsia="zh-CN"/>
        </w:rPr>
        <w:t>'</w:t>
      </w:r>
      <w:r>
        <w:rPr>
          <w:rFonts w:ascii="Times New Roman" w:hAnsi="Times New Roman"/>
          <w:sz w:val="20"/>
          <w:szCs w:val="20"/>
          <w:lang w:eastAsia="zh-CN"/>
        </w:rPr>
        <w:t xml:space="preserve">s Inventory Response Data SDU to the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in UL RRC signalling</w:t>
      </w:r>
      <w:r w:rsidR="00F3241D">
        <w:rPr>
          <w:rFonts w:ascii="Times New Roman" w:hAnsi="Times New Roman"/>
          <w:sz w:val="20"/>
          <w:szCs w:val="20"/>
          <w:lang w:eastAsia="zh-CN"/>
        </w:rPr>
        <w:t>;</w:t>
      </w:r>
    </w:p>
    <w:p w14:paraId="17FE9A07" w14:textId="69F4A2D2"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3/4: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assigns the RAN A-IoT Device NGAP ID and sends it along with the </w:t>
      </w:r>
      <w:proofErr w:type="spellStart"/>
      <w:r>
        <w:rPr>
          <w:rFonts w:ascii="Times New Roman" w:hAnsi="Times New Roman"/>
          <w:sz w:val="20"/>
          <w:szCs w:val="20"/>
          <w:lang w:eastAsia="zh-CN"/>
        </w:rPr>
        <w:t>AIoT</w:t>
      </w:r>
      <w:proofErr w:type="spellEnd"/>
      <w:r>
        <w:rPr>
          <w:rFonts w:ascii="Times New Roman" w:hAnsi="Times New Roman"/>
          <w:sz w:val="20"/>
          <w:szCs w:val="20"/>
          <w:lang w:eastAsia="zh-CN"/>
        </w:rPr>
        <w:t xml:space="preserve"> NAS PDU in Inventory </w:t>
      </w:r>
      <w:r w:rsidR="00497C10">
        <w:rPr>
          <w:rFonts w:ascii="Times New Roman" w:hAnsi="Times New Roman"/>
          <w:sz w:val="20"/>
          <w:szCs w:val="20"/>
          <w:lang w:eastAsia="zh-CN"/>
        </w:rPr>
        <w:t>Report</w:t>
      </w:r>
      <w:r>
        <w:rPr>
          <w:rFonts w:ascii="Times New Roman" w:hAnsi="Times New Roman"/>
          <w:sz w:val="20"/>
          <w:szCs w:val="20"/>
          <w:lang w:eastAsia="zh-CN"/>
        </w:rPr>
        <w:t xml:space="preserve"> NGAP </w:t>
      </w:r>
      <w:proofErr w:type="spellStart"/>
      <w:r>
        <w:rPr>
          <w:rFonts w:ascii="Times New Roman" w:hAnsi="Times New Roman"/>
          <w:sz w:val="20"/>
          <w:szCs w:val="20"/>
          <w:lang w:eastAsia="zh-CN"/>
        </w:rPr>
        <w:t>msg</w:t>
      </w:r>
      <w:proofErr w:type="spellEnd"/>
      <w:r>
        <w:rPr>
          <w:rFonts w:ascii="Times New Roman" w:hAnsi="Times New Roman"/>
          <w:sz w:val="20"/>
          <w:szCs w:val="20"/>
          <w:lang w:eastAsia="zh-CN"/>
        </w:rPr>
        <w:t xml:space="preserve"> to the A-I</w:t>
      </w:r>
      <w:r w:rsidR="00F3241D">
        <w:rPr>
          <w:rFonts w:ascii="Times New Roman" w:hAnsi="Times New Roman"/>
          <w:sz w:val="20"/>
          <w:szCs w:val="20"/>
          <w:lang w:eastAsia="zh-CN"/>
        </w:rPr>
        <w:t>o</w:t>
      </w:r>
      <w:r>
        <w:rPr>
          <w:rFonts w:ascii="Times New Roman" w:hAnsi="Times New Roman"/>
          <w:sz w:val="20"/>
          <w:szCs w:val="20"/>
          <w:lang w:eastAsia="zh-CN"/>
        </w:rPr>
        <w:t xml:space="preserve">T CN as in Topology 1, and also establishes the </w:t>
      </w:r>
      <w:r w:rsidR="00FA7C23">
        <w:rPr>
          <w:rFonts w:ascii="Times New Roman" w:hAnsi="Times New Roman"/>
          <w:sz w:val="20"/>
          <w:szCs w:val="20"/>
          <w:lang w:eastAsia="zh-CN"/>
        </w:rPr>
        <w:t xml:space="preserve">mapping </w:t>
      </w:r>
      <w:r>
        <w:rPr>
          <w:rFonts w:ascii="Times New Roman" w:hAnsi="Times New Roman"/>
          <w:sz w:val="20"/>
          <w:szCs w:val="20"/>
          <w:lang w:eastAsia="zh-CN"/>
        </w:rPr>
        <w:t xml:space="preserve">of </w:t>
      </w:r>
      <w:r w:rsidR="00497C10">
        <w:rPr>
          <w:rFonts w:ascii="Times New Roman" w:hAnsi="Times New Roman"/>
          <w:sz w:val="20"/>
          <w:szCs w:val="20"/>
          <w:lang w:eastAsia="zh-CN"/>
        </w:rPr>
        <w:t>"</w:t>
      </w:r>
      <w:r>
        <w:rPr>
          <w:rFonts w:ascii="Times New Roman" w:hAnsi="Times New Roman"/>
          <w:sz w:val="20"/>
          <w:szCs w:val="20"/>
          <w:lang w:eastAsia="zh-CN"/>
        </w:rPr>
        <w:t>AS ID</w:t>
      </w:r>
      <w:r w:rsidR="00497C10">
        <w:rPr>
          <w:rFonts w:ascii="Times New Roman" w:hAnsi="Times New Roman"/>
          <w:sz w:val="20"/>
          <w:szCs w:val="20"/>
          <w:lang w:eastAsia="zh-CN"/>
        </w:rPr>
        <w:t>"</w:t>
      </w:r>
      <w:r>
        <w:rPr>
          <w:rFonts w:ascii="Times New Roman" w:hAnsi="Times New Roman"/>
          <w:sz w:val="20"/>
          <w:szCs w:val="20"/>
          <w:lang w:eastAsia="zh-CN"/>
        </w:rPr>
        <w:t xml:space="preserve"> and </w:t>
      </w:r>
      <w:r w:rsidR="00497C10">
        <w:rPr>
          <w:rFonts w:ascii="Times New Roman" w:hAnsi="Times New Roman"/>
          <w:sz w:val="20"/>
          <w:szCs w:val="20"/>
          <w:lang w:eastAsia="zh-CN"/>
        </w:rPr>
        <w:t>"</w:t>
      </w:r>
      <w:r>
        <w:rPr>
          <w:rFonts w:ascii="Times New Roman" w:hAnsi="Times New Roman"/>
          <w:sz w:val="20"/>
          <w:szCs w:val="20"/>
          <w:lang w:eastAsia="zh-CN"/>
        </w:rPr>
        <w:t>RAN A-IoT Device NGAP ID</w:t>
      </w:r>
      <w:r w:rsidR="00497C10">
        <w:rPr>
          <w:rFonts w:ascii="Times New Roman" w:hAnsi="Times New Roman"/>
          <w:sz w:val="20"/>
          <w:szCs w:val="20"/>
          <w:lang w:eastAsia="zh-CN"/>
        </w:rPr>
        <w:t>"</w:t>
      </w:r>
      <w:r w:rsidR="00F3241D">
        <w:rPr>
          <w:rFonts w:ascii="Times New Roman" w:hAnsi="Times New Roman"/>
          <w:sz w:val="20"/>
          <w:szCs w:val="20"/>
          <w:lang w:eastAsia="zh-CN"/>
        </w:rPr>
        <w:t>;</w:t>
      </w:r>
    </w:p>
    <w:p w14:paraId="2D758DB6" w14:textId="19D1356A"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5/6/6a: When the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receives the Command </w:t>
      </w:r>
      <w:r w:rsidR="00497C10">
        <w:rPr>
          <w:rFonts w:ascii="Times New Roman" w:hAnsi="Times New Roman"/>
          <w:sz w:val="20"/>
          <w:szCs w:val="20"/>
          <w:lang w:eastAsia="zh-CN"/>
        </w:rPr>
        <w:t>R</w:t>
      </w:r>
      <w:r>
        <w:rPr>
          <w:rFonts w:ascii="Times New Roman" w:hAnsi="Times New Roman"/>
          <w:sz w:val="20"/>
          <w:szCs w:val="20"/>
          <w:lang w:eastAsia="zh-CN"/>
        </w:rPr>
        <w:t xml:space="preserve">equest NGAP </w:t>
      </w:r>
      <w:proofErr w:type="spellStart"/>
      <w:r>
        <w:rPr>
          <w:rFonts w:ascii="Times New Roman" w:hAnsi="Times New Roman"/>
          <w:sz w:val="20"/>
          <w:szCs w:val="20"/>
          <w:lang w:eastAsia="zh-CN"/>
        </w:rPr>
        <w:t>msg</w:t>
      </w:r>
      <w:proofErr w:type="spellEnd"/>
      <w:r>
        <w:rPr>
          <w:rFonts w:ascii="Times New Roman" w:hAnsi="Times New Roman"/>
          <w:sz w:val="20"/>
          <w:szCs w:val="20"/>
          <w:lang w:eastAsia="zh-CN"/>
        </w:rPr>
        <w:t xml:space="preserve"> from the A-IoT CN, it maps the RAN A-IoT Device NGAP ID to the AS ID based on the mapping maintained in Step 4, and signals the AS ID along with the Command Request NAS PDU to the UE reader in DL RRC signalling;</w:t>
      </w:r>
    </w:p>
    <w:p w14:paraId="11F55B53" w14:textId="3E20A4D1"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7/8: UE reader, as in legacy Rel-19, performs the R2D and D2R Upper layer data transfer with the received AS ID for Command </w:t>
      </w:r>
      <w:r w:rsidR="00FA7C23">
        <w:rPr>
          <w:rFonts w:ascii="Times New Roman" w:hAnsi="Times New Roman"/>
          <w:sz w:val="20"/>
          <w:szCs w:val="20"/>
          <w:lang w:eastAsia="zh-CN"/>
        </w:rPr>
        <w:t xml:space="preserve">Request </w:t>
      </w:r>
      <w:r>
        <w:rPr>
          <w:rFonts w:ascii="Times New Roman" w:hAnsi="Times New Roman"/>
          <w:sz w:val="20"/>
          <w:szCs w:val="20"/>
          <w:lang w:eastAsia="zh-CN"/>
        </w:rPr>
        <w:t xml:space="preserve">and </w:t>
      </w:r>
      <w:r w:rsidR="00FA7C23">
        <w:rPr>
          <w:rFonts w:ascii="Times New Roman" w:hAnsi="Times New Roman"/>
          <w:sz w:val="20"/>
          <w:szCs w:val="20"/>
          <w:lang w:eastAsia="zh-CN"/>
        </w:rPr>
        <w:t>R</w:t>
      </w:r>
      <w:r>
        <w:rPr>
          <w:rFonts w:ascii="Times New Roman" w:hAnsi="Times New Roman"/>
          <w:sz w:val="20"/>
          <w:szCs w:val="20"/>
          <w:lang w:eastAsia="zh-CN"/>
        </w:rPr>
        <w:t>esponse</w:t>
      </w:r>
      <w:r w:rsidR="00F3241D">
        <w:rPr>
          <w:rFonts w:ascii="Times New Roman" w:hAnsi="Times New Roman"/>
          <w:sz w:val="20"/>
          <w:szCs w:val="20"/>
          <w:lang w:eastAsia="zh-CN"/>
        </w:rPr>
        <w:t>;</w:t>
      </w:r>
    </w:p>
    <w:p w14:paraId="6E533FD9" w14:textId="787F0832"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9: UE reader signals the AS ID </w:t>
      </w:r>
      <w:r w:rsidR="00497C10">
        <w:rPr>
          <w:rFonts w:ascii="Times New Roman" w:hAnsi="Times New Roman"/>
          <w:sz w:val="20"/>
          <w:szCs w:val="20"/>
          <w:lang w:eastAsia="zh-CN"/>
        </w:rPr>
        <w:t>along with</w:t>
      </w:r>
      <w:r>
        <w:rPr>
          <w:rFonts w:ascii="Times New Roman" w:hAnsi="Times New Roman"/>
          <w:sz w:val="20"/>
          <w:szCs w:val="20"/>
          <w:lang w:eastAsia="zh-CN"/>
        </w:rPr>
        <w:t xml:space="preserve"> the device</w:t>
      </w:r>
      <w:r w:rsidR="00497C10">
        <w:rPr>
          <w:rFonts w:ascii="Times New Roman" w:hAnsi="Times New Roman"/>
          <w:sz w:val="20"/>
          <w:szCs w:val="20"/>
          <w:lang w:eastAsia="zh-CN"/>
        </w:rPr>
        <w:t>'</w:t>
      </w:r>
      <w:r>
        <w:rPr>
          <w:rFonts w:ascii="Times New Roman" w:hAnsi="Times New Roman"/>
          <w:sz w:val="20"/>
          <w:szCs w:val="20"/>
          <w:lang w:eastAsia="zh-CN"/>
        </w:rPr>
        <w:t xml:space="preserve">s Command Response Data SDU to the </w:t>
      </w:r>
      <w:proofErr w:type="spellStart"/>
      <w:r>
        <w:rPr>
          <w:rFonts w:ascii="Times New Roman" w:hAnsi="Times New Roman"/>
          <w:sz w:val="20"/>
          <w:szCs w:val="20"/>
          <w:lang w:eastAsia="zh-CN"/>
        </w:rPr>
        <w:t>gNB</w:t>
      </w:r>
      <w:proofErr w:type="spellEnd"/>
      <w:r w:rsidR="00F3241D">
        <w:rPr>
          <w:rFonts w:ascii="Times New Roman" w:hAnsi="Times New Roman"/>
          <w:sz w:val="20"/>
          <w:szCs w:val="20"/>
          <w:lang w:eastAsia="zh-CN"/>
        </w:rPr>
        <w:t>;</w:t>
      </w:r>
    </w:p>
    <w:p w14:paraId="07BEF423" w14:textId="65599CC1" w:rsidR="00365EB4" w:rsidRDefault="001060FF"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10/10a: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maps the AS ID to the RAN A-IoT Device NGAP ID based on the mapping maintained in Step 4, and signals RAN A-IoT Device NGAP ID along with the Command Request NAS PDU to the A-IoT CN</w:t>
      </w:r>
      <w:r w:rsidR="00F3241D">
        <w:rPr>
          <w:rFonts w:ascii="Times New Roman" w:hAnsi="Times New Roman"/>
          <w:sz w:val="20"/>
          <w:szCs w:val="20"/>
          <w:lang w:eastAsia="zh-CN"/>
        </w:rPr>
        <w:t>.</w:t>
      </w:r>
    </w:p>
    <w:p w14:paraId="27C71883" w14:textId="45F06C81" w:rsidR="00365EB4" w:rsidRDefault="001060FF" w:rsidP="00C02BEC">
      <w:pPr>
        <w:spacing w:before="180"/>
        <w:ind w:leftChars="213" w:left="426"/>
        <w:rPr>
          <w:lang w:eastAsia="zh-CN"/>
        </w:rPr>
      </w:pPr>
      <w:r>
        <w:rPr>
          <w:rFonts w:hint="eastAsia"/>
          <w:lang w:eastAsia="zh-CN"/>
        </w:rPr>
        <w:lastRenderedPageBreak/>
        <w:t>I</w:t>
      </w:r>
      <w:r>
        <w:rPr>
          <w:lang w:eastAsia="zh-CN"/>
        </w:rPr>
        <w:t xml:space="preserve">n this option, the </w:t>
      </w:r>
      <w:r w:rsidR="00497C10">
        <w:rPr>
          <w:lang w:eastAsia="zh-CN"/>
        </w:rPr>
        <w:t xml:space="preserve">existing </w:t>
      </w:r>
      <w:r>
        <w:rPr>
          <w:lang w:eastAsia="zh-CN"/>
        </w:rPr>
        <w:t xml:space="preserve">AS ID is directly forwarded in the DL and UL RRC signalling and it is mapped by the </w:t>
      </w:r>
      <w:proofErr w:type="spellStart"/>
      <w:r>
        <w:rPr>
          <w:lang w:eastAsia="zh-CN"/>
        </w:rPr>
        <w:t>gNB</w:t>
      </w:r>
      <w:proofErr w:type="spellEnd"/>
      <w:r>
        <w:rPr>
          <w:lang w:eastAsia="zh-CN"/>
        </w:rPr>
        <w:t xml:space="preserve"> from/to the RAN A-IoT Device NGAP ID for Command </w:t>
      </w:r>
      <w:r w:rsidR="00FA7C23">
        <w:rPr>
          <w:lang w:eastAsia="zh-CN"/>
        </w:rPr>
        <w:t>R</w:t>
      </w:r>
      <w:r>
        <w:rPr>
          <w:lang w:eastAsia="zh-CN"/>
        </w:rPr>
        <w:t xml:space="preserve">equest and Command </w:t>
      </w:r>
      <w:r w:rsidR="00FA7C23">
        <w:rPr>
          <w:lang w:eastAsia="zh-CN"/>
        </w:rPr>
        <w:t>R</w:t>
      </w:r>
      <w:r>
        <w:rPr>
          <w:lang w:eastAsia="zh-CN"/>
        </w:rPr>
        <w:t xml:space="preserve">esponse, respectively. </w:t>
      </w:r>
    </w:p>
    <w:p w14:paraId="628A6982" w14:textId="254C4750" w:rsidR="00365EB4" w:rsidRDefault="001060FF" w:rsidP="009F4BDF">
      <w:pPr>
        <w:pStyle w:val="af9"/>
        <w:numPr>
          <w:ilvl w:val="0"/>
          <w:numId w:val="11"/>
        </w:numPr>
        <w:spacing w:before="180"/>
        <w:rPr>
          <w:rFonts w:ascii="Times New Roman" w:hAnsi="Times New Roman"/>
          <w:sz w:val="20"/>
          <w:szCs w:val="20"/>
          <w:lang w:eastAsia="zh-CN"/>
        </w:rPr>
      </w:pPr>
      <w:r>
        <w:rPr>
          <w:rFonts w:ascii="Times New Roman" w:hAnsi="Times New Roman"/>
          <w:b/>
          <w:bCs/>
          <w:sz w:val="20"/>
          <w:szCs w:val="20"/>
          <w:lang w:eastAsia="zh-CN"/>
        </w:rPr>
        <w:t>[Option 2]</w:t>
      </w:r>
      <w:r>
        <w:rPr>
          <w:rFonts w:ascii="Times New Roman" w:hAnsi="Times New Roman"/>
          <w:sz w:val="20"/>
          <w:szCs w:val="20"/>
          <w:lang w:eastAsia="zh-CN"/>
        </w:rPr>
        <w:t xml:space="preserve">: </w:t>
      </w:r>
      <w:r w:rsidR="003C6DCA">
        <w:rPr>
          <w:rFonts w:ascii="Times New Roman" w:hAnsi="Times New Roman"/>
          <w:sz w:val="20"/>
          <w:szCs w:val="20"/>
          <w:lang w:eastAsia="zh-CN"/>
        </w:rPr>
        <w:t xml:space="preserve">Device identification </w:t>
      </w:r>
      <w:r w:rsidR="00BD51F4">
        <w:rPr>
          <w:rFonts w:ascii="Times New Roman" w:hAnsi="Times New Roman"/>
          <w:sz w:val="20"/>
          <w:szCs w:val="20"/>
          <w:lang w:eastAsia="zh-CN"/>
        </w:rPr>
        <w:t xml:space="preserve">in </w:t>
      </w:r>
      <w:proofErr w:type="spellStart"/>
      <w:r w:rsidR="00BD51F4">
        <w:rPr>
          <w:rFonts w:ascii="Times New Roman" w:hAnsi="Times New Roman"/>
          <w:sz w:val="20"/>
          <w:szCs w:val="20"/>
          <w:lang w:eastAsia="zh-CN"/>
        </w:rPr>
        <w:t>Uu</w:t>
      </w:r>
      <w:proofErr w:type="spellEnd"/>
      <w:r w:rsidR="00BD51F4">
        <w:rPr>
          <w:rFonts w:ascii="Times New Roman" w:hAnsi="Times New Roman"/>
          <w:sz w:val="20"/>
          <w:szCs w:val="20"/>
          <w:lang w:eastAsia="zh-CN"/>
        </w:rPr>
        <w:t xml:space="preserve"> </w:t>
      </w:r>
      <w:r w:rsidR="003C6DCA">
        <w:rPr>
          <w:rFonts w:ascii="Times New Roman" w:hAnsi="Times New Roman"/>
          <w:sz w:val="20"/>
          <w:szCs w:val="20"/>
          <w:lang w:eastAsia="zh-CN"/>
        </w:rPr>
        <w:t>based on a "</w:t>
      </w:r>
      <w:r w:rsidR="00BD51F4">
        <w:rPr>
          <w:rFonts w:ascii="Times New Roman" w:hAnsi="Times New Roman"/>
          <w:sz w:val="20"/>
          <w:szCs w:val="20"/>
          <w:lang w:eastAsia="zh-CN"/>
        </w:rPr>
        <w:t>Short D</w:t>
      </w:r>
      <w:r w:rsidR="003C6DCA">
        <w:rPr>
          <w:rFonts w:ascii="Times New Roman" w:hAnsi="Times New Roman"/>
          <w:sz w:val="20"/>
          <w:szCs w:val="20"/>
          <w:lang w:eastAsia="zh-CN"/>
        </w:rPr>
        <w:t xml:space="preserve">evice </w:t>
      </w:r>
      <w:r w:rsidR="003C6DCA" w:rsidRPr="003C6DCA">
        <w:rPr>
          <w:rFonts w:ascii="Times New Roman" w:hAnsi="Times New Roman"/>
          <w:sz w:val="20"/>
          <w:szCs w:val="20"/>
          <w:lang w:eastAsia="zh-CN"/>
        </w:rPr>
        <w:t>ID</w:t>
      </w:r>
      <w:r w:rsidR="003C6DCA">
        <w:rPr>
          <w:rFonts w:ascii="Times New Roman" w:hAnsi="Times New Roman"/>
          <w:sz w:val="20"/>
          <w:szCs w:val="20"/>
          <w:lang w:eastAsia="zh-CN"/>
        </w:rPr>
        <w:t>"</w:t>
      </w:r>
      <w:r w:rsidR="00BD51F4">
        <w:rPr>
          <w:rFonts w:ascii="Times New Roman" w:hAnsi="Times New Roman"/>
          <w:sz w:val="20"/>
          <w:szCs w:val="20"/>
          <w:lang w:eastAsia="zh-CN"/>
        </w:rPr>
        <w:t xml:space="preserve"> (new ID)</w:t>
      </w:r>
    </w:p>
    <w:p w14:paraId="4E065F0B" w14:textId="0554F942" w:rsidR="00365EB4" w:rsidRDefault="00EE2770" w:rsidP="00C02BEC">
      <w:pPr>
        <w:spacing w:before="180"/>
        <w:ind w:leftChars="213" w:left="426"/>
        <w:jc w:val="center"/>
      </w:pPr>
      <w:r>
        <w:object w:dxaOrig="11866" w:dyaOrig="10208" w14:anchorId="3DDB8E22">
          <v:shape id="_x0000_i1027" type="#_x0000_t75" style="width:370.1pt;height:315.35pt" o:ole="">
            <v:imagedata r:id="rId13" o:title=""/>
          </v:shape>
          <o:OLEObject Type="Embed" ProgID="Visio.Drawing.15" ShapeID="_x0000_i1027" DrawAspect="Content" ObjectID="_1831290297" r:id="rId14"/>
        </w:object>
      </w:r>
    </w:p>
    <w:p w14:paraId="06BF9BE3" w14:textId="00E03912" w:rsidR="004F76A4" w:rsidRPr="00B659EF" w:rsidRDefault="004F76A4" w:rsidP="00C02BEC">
      <w:pPr>
        <w:spacing w:before="180"/>
        <w:jc w:val="center"/>
        <w:rPr>
          <w:b/>
          <w:bCs/>
          <w:lang w:eastAsia="zh-CN"/>
        </w:rPr>
      </w:pPr>
      <w:r w:rsidRPr="00B659EF">
        <w:rPr>
          <w:b/>
          <w:bCs/>
          <w:lang w:eastAsia="zh-CN"/>
        </w:rPr>
        <w:t>F</w:t>
      </w:r>
      <w:r w:rsidRPr="00B659EF">
        <w:rPr>
          <w:rFonts w:hint="eastAsia"/>
          <w:b/>
          <w:bCs/>
          <w:lang w:eastAsia="zh-CN"/>
        </w:rPr>
        <w:t>igure</w:t>
      </w:r>
      <w:r w:rsidRPr="00B659EF">
        <w:rPr>
          <w:b/>
          <w:bCs/>
          <w:lang w:eastAsia="zh-CN"/>
        </w:rPr>
        <w:t xml:space="preserve"> </w:t>
      </w:r>
      <w:r w:rsidR="0047294C" w:rsidRPr="00B659EF">
        <w:rPr>
          <w:b/>
          <w:bCs/>
          <w:lang w:eastAsia="zh-CN"/>
        </w:rPr>
        <w:t>2.1-</w:t>
      </w:r>
      <w:r w:rsidRPr="00B659EF">
        <w:rPr>
          <w:b/>
          <w:bCs/>
          <w:lang w:eastAsia="zh-CN"/>
        </w:rPr>
        <w:t>2</w:t>
      </w:r>
      <w:r w:rsidRPr="00B659EF">
        <w:rPr>
          <w:rFonts w:hint="eastAsia"/>
          <w:b/>
          <w:bCs/>
          <w:lang w:eastAsia="zh-CN"/>
        </w:rPr>
        <w:t>:</w:t>
      </w:r>
      <w:r w:rsidRPr="00B659EF">
        <w:rPr>
          <w:b/>
          <w:bCs/>
          <w:lang w:eastAsia="zh-CN"/>
        </w:rPr>
        <w:t xml:space="preserve"> Device identification [Option 2]</w:t>
      </w:r>
    </w:p>
    <w:p w14:paraId="66EACB4B" w14:textId="1145FBDC" w:rsidR="00365EB4" w:rsidRDefault="001060FF" w:rsidP="00C02BEC">
      <w:pPr>
        <w:snapToGrid w:val="0"/>
        <w:ind w:leftChars="213" w:left="426"/>
        <w:rPr>
          <w:lang w:eastAsia="zh-CN"/>
        </w:rPr>
      </w:pPr>
      <w:r>
        <w:rPr>
          <w:lang w:eastAsia="zh-CN"/>
        </w:rPr>
        <w:t xml:space="preserve">Compared with </w:t>
      </w:r>
      <w:r w:rsidR="00CF26A3">
        <w:rPr>
          <w:lang w:eastAsia="zh-CN"/>
        </w:rPr>
        <w:t>O</w:t>
      </w:r>
      <w:r>
        <w:rPr>
          <w:lang w:eastAsia="zh-CN"/>
        </w:rPr>
        <w:t xml:space="preserve">ption 1, the </w:t>
      </w:r>
      <w:r w:rsidRPr="004F76A4">
        <w:rPr>
          <w:b/>
          <w:bCs/>
          <w:lang w:eastAsia="zh-CN"/>
        </w:rPr>
        <w:t>difference</w:t>
      </w:r>
      <w:r w:rsidR="000D087F" w:rsidRPr="004F76A4">
        <w:rPr>
          <w:b/>
          <w:bCs/>
          <w:lang w:eastAsia="zh-CN"/>
        </w:rPr>
        <w:t>s</w:t>
      </w:r>
      <w:r>
        <w:rPr>
          <w:lang w:eastAsia="zh-CN"/>
        </w:rPr>
        <w:t xml:space="preserve"> in </w:t>
      </w:r>
      <w:r w:rsidR="006F214C">
        <w:rPr>
          <w:lang w:eastAsia="zh-CN"/>
        </w:rPr>
        <w:t>O</w:t>
      </w:r>
      <w:r>
        <w:rPr>
          <w:lang w:eastAsia="zh-CN"/>
        </w:rPr>
        <w:t>ption 2 are summarized as follows:</w:t>
      </w:r>
    </w:p>
    <w:p w14:paraId="4E5516BD" w14:textId="3966F5FD" w:rsidR="004F76A4" w:rsidRPr="003A0CF0" w:rsidRDefault="004F76A4"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tep 2: The UE reader </w:t>
      </w:r>
      <w:r w:rsidR="000E4323">
        <w:rPr>
          <w:rFonts w:ascii="Times New Roman" w:eastAsiaTheme="minorEastAsia" w:hAnsi="Times New Roman"/>
          <w:sz w:val="20"/>
          <w:szCs w:val="20"/>
          <w:lang w:eastAsia="zh-CN"/>
        </w:rPr>
        <w:t xml:space="preserve">needs to additionally </w:t>
      </w:r>
      <w:r>
        <w:rPr>
          <w:rFonts w:ascii="Times New Roman" w:eastAsiaTheme="minorEastAsia" w:hAnsi="Times New Roman"/>
          <w:sz w:val="20"/>
          <w:szCs w:val="20"/>
          <w:lang w:eastAsia="zh-CN"/>
        </w:rPr>
        <w:t xml:space="preserve">assign </w:t>
      </w:r>
      <w:r w:rsidR="00EE2770">
        <w:rPr>
          <w:rFonts w:ascii="Times New Roman" w:eastAsiaTheme="minorEastAsia" w:hAnsi="Times New Roman"/>
          <w:sz w:val="20"/>
          <w:szCs w:val="20"/>
          <w:lang w:eastAsia="zh-CN"/>
        </w:rPr>
        <w:t>a</w:t>
      </w:r>
      <w:r>
        <w:rPr>
          <w:rFonts w:ascii="Times New Roman" w:eastAsiaTheme="minorEastAsia" w:hAnsi="Times New Roman"/>
          <w:sz w:val="20"/>
          <w:szCs w:val="20"/>
          <w:lang w:eastAsia="zh-CN"/>
        </w:rPr>
        <w:t xml:space="preserve"> "Short Device ID"</w:t>
      </w:r>
      <w:r w:rsidR="00EE2770">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maps it to the AS ID allocated during CBRA and maintain the mapping of "Sho</w:t>
      </w:r>
      <w:r w:rsidR="000E4323">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t Device ID" and AS ID</w:t>
      </w:r>
      <w:r w:rsidR="000E4323">
        <w:rPr>
          <w:rFonts w:ascii="Times New Roman" w:eastAsiaTheme="minorEastAsia" w:hAnsi="Times New Roman"/>
          <w:sz w:val="20"/>
          <w:szCs w:val="20"/>
          <w:lang w:eastAsia="zh-CN"/>
        </w:rPr>
        <w:t>;</w:t>
      </w:r>
    </w:p>
    <w:p w14:paraId="58B9D6CD" w14:textId="37639CCE" w:rsidR="00E33D31" w:rsidRDefault="00E33D31"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w:t>
      </w:r>
      <w:r w:rsidR="00EE2770">
        <w:rPr>
          <w:rFonts w:ascii="Times New Roman" w:hAnsi="Times New Roman"/>
          <w:sz w:val="20"/>
          <w:szCs w:val="20"/>
          <w:lang w:eastAsia="zh-CN"/>
        </w:rPr>
        <w:t>2a/6a/9a</w:t>
      </w:r>
      <w:r>
        <w:rPr>
          <w:rFonts w:ascii="Times New Roman" w:hAnsi="Times New Roman"/>
          <w:sz w:val="20"/>
          <w:szCs w:val="20"/>
          <w:lang w:eastAsia="zh-CN"/>
        </w:rPr>
        <w:t xml:space="preserve">: </w:t>
      </w:r>
      <w:r w:rsidR="00EE2770">
        <w:rPr>
          <w:rFonts w:ascii="Times New Roman" w:hAnsi="Times New Roman"/>
          <w:sz w:val="20"/>
          <w:szCs w:val="20"/>
          <w:lang w:eastAsia="zh-CN"/>
        </w:rPr>
        <w:t xml:space="preserve">It is now the "Short Device ID" that is exchanged in </w:t>
      </w:r>
      <w:proofErr w:type="spellStart"/>
      <w:r w:rsidR="00EE2770">
        <w:rPr>
          <w:rFonts w:ascii="Times New Roman" w:hAnsi="Times New Roman"/>
          <w:sz w:val="20"/>
          <w:szCs w:val="20"/>
          <w:lang w:eastAsia="zh-CN"/>
        </w:rPr>
        <w:t>Uu</w:t>
      </w:r>
      <w:proofErr w:type="spellEnd"/>
      <w:r w:rsidR="000E4323">
        <w:rPr>
          <w:rFonts w:ascii="Times New Roman" w:hAnsi="Times New Roman"/>
          <w:sz w:val="20"/>
          <w:szCs w:val="20"/>
          <w:lang w:eastAsia="zh-CN"/>
        </w:rPr>
        <w:t xml:space="preserve"> between UE reader and </w:t>
      </w:r>
      <w:proofErr w:type="spellStart"/>
      <w:r w:rsidR="000E4323">
        <w:rPr>
          <w:rFonts w:ascii="Times New Roman" w:hAnsi="Times New Roman"/>
          <w:sz w:val="20"/>
          <w:szCs w:val="20"/>
          <w:lang w:eastAsia="zh-CN"/>
        </w:rPr>
        <w:t>gNB</w:t>
      </w:r>
      <w:proofErr w:type="spellEnd"/>
      <w:r w:rsidR="00EE2770">
        <w:rPr>
          <w:rFonts w:ascii="Times New Roman" w:hAnsi="Times New Roman"/>
          <w:sz w:val="20"/>
          <w:szCs w:val="20"/>
          <w:lang w:eastAsia="zh-CN"/>
        </w:rPr>
        <w:t xml:space="preserve">, along with the Inventory Response Data SDU, the Command Request NAS PDU and </w:t>
      </w:r>
      <w:r w:rsidR="00BF452F">
        <w:rPr>
          <w:rFonts w:ascii="Times New Roman" w:hAnsi="Times New Roman"/>
          <w:sz w:val="20"/>
          <w:szCs w:val="20"/>
          <w:lang w:eastAsia="zh-CN"/>
        </w:rPr>
        <w:t xml:space="preserve">the </w:t>
      </w:r>
      <w:r w:rsidR="00EE2770">
        <w:rPr>
          <w:rFonts w:ascii="Times New Roman" w:hAnsi="Times New Roman"/>
          <w:sz w:val="20"/>
          <w:szCs w:val="20"/>
          <w:lang w:eastAsia="zh-CN"/>
        </w:rPr>
        <w:t>Command Response Data SDU</w:t>
      </w:r>
      <w:r w:rsidR="000E4323">
        <w:rPr>
          <w:rFonts w:ascii="Times New Roman" w:hAnsi="Times New Roman"/>
          <w:sz w:val="20"/>
          <w:szCs w:val="20"/>
          <w:lang w:eastAsia="zh-CN"/>
        </w:rPr>
        <w:t xml:space="preserve"> in UL/DL RRC </w:t>
      </w:r>
      <w:r w:rsidR="00C3035E">
        <w:rPr>
          <w:rFonts w:ascii="Times New Roman" w:hAnsi="Times New Roman"/>
          <w:sz w:val="20"/>
          <w:szCs w:val="20"/>
          <w:lang w:eastAsia="zh-CN"/>
        </w:rPr>
        <w:t>signalling</w:t>
      </w:r>
      <w:r w:rsidR="00BF452F">
        <w:rPr>
          <w:rFonts w:ascii="Times New Roman" w:hAnsi="Times New Roman"/>
          <w:sz w:val="20"/>
          <w:szCs w:val="20"/>
          <w:lang w:eastAsia="zh-CN"/>
        </w:rPr>
        <w:t xml:space="preserve"> respectively</w:t>
      </w:r>
      <w:r w:rsidR="000E4323">
        <w:rPr>
          <w:rFonts w:ascii="Times New Roman" w:hAnsi="Times New Roman"/>
          <w:sz w:val="20"/>
          <w:szCs w:val="20"/>
          <w:lang w:eastAsia="zh-CN"/>
        </w:rPr>
        <w:t>;</w:t>
      </w:r>
    </w:p>
    <w:p w14:paraId="42146F04" w14:textId="10329843" w:rsidR="000E4323" w:rsidRDefault="000E4323"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tep 4: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now needs to maintain the mapping of "Short Device ID" and </w:t>
      </w:r>
      <w:r>
        <w:rPr>
          <w:rFonts w:ascii="Times New Roman" w:hAnsi="Times New Roman"/>
          <w:sz w:val="20"/>
          <w:szCs w:val="20"/>
          <w:lang w:eastAsia="zh-CN"/>
        </w:rPr>
        <w:t>RAN A-IoT Device NGAP ID;</w:t>
      </w:r>
    </w:p>
    <w:p w14:paraId="41E05281" w14:textId="31C77E34" w:rsidR="000E4323" w:rsidRDefault="00E33D31"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w:t>
      </w:r>
      <w:r w:rsidR="000E4323">
        <w:rPr>
          <w:rFonts w:ascii="Times New Roman" w:hAnsi="Times New Roman"/>
          <w:sz w:val="20"/>
          <w:szCs w:val="20"/>
          <w:lang w:eastAsia="zh-CN"/>
        </w:rPr>
        <w:t>7/9: The UE reader now needs to map "Short Device ID" to/from the AS ID based on the mapping maintained in Step 2.</w:t>
      </w:r>
    </w:p>
    <w:p w14:paraId="0D7931B3" w14:textId="76FA7E2B" w:rsidR="00E33D31" w:rsidRDefault="000E4323" w:rsidP="009F4BDF">
      <w:pPr>
        <w:pStyle w:val="af9"/>
        <w:numPr>
          <w:ilvl w:val="0"/>
          <w:numId w:val="12"/>
        </w:numPr>
        <w:snapToGrid w:val="0"/>
        <w:spacing w:after="180"/>
        <w:ind w:left="845"/>
        <w:contextualSpacing w:val="0"/>
        <w:rPr>
          <w:rFonts w:ascii="Times New Roman" w:hAnsi="Times New Roman"/>
          <w:sz w:val="20"/>
          <w:szCs w:val="20"/>
          <w:lang w:eastAsia="zh-CN"/>
        </w:rPr>
      </w:pPr>
      <w:r>
        <w:rPr>
          <w:rFonts w:ascii="Times New Roman" w:hAnsi="Times New Roman"/>
          <w:sz w:val="20"/>
          <w:szCs w:val="20"/>
          <w:lang w:eastAsia="zh-CN"/>
        </w:rPr>
        <w:t xml:space="preserve">Step 6/10: The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now needs to map "Short Device ID" from/to the RAN A-IoT Device NGAP ID, based on the mapping maintained in Step 4.</w:t>
      </w:r>
    </w:p>
    <w:p w14:paraId="14FF8FC6" w14:textId="11809D62" w:rsidR="00365EB4" w:rsidRDefault="001060FF" w:rsidP="00C02BEC">
      <w:pPr>
        <w:spacing w:before="180"/>
        <w:ind w:leftChars="213" w:left="426"/>
        <w:rPr>
          <w:lang w:eastAsia="zh-CN"/>
        </w:rPr>
      </w:pPr>
      <w:r>
        <w:rPr>
          <w:rFonts w:hint="eastAsia"/>
          <w:lang w:eastAsia="zh-CN"/>
        </w:rPr>
        <w:lastRenderedPageBreak/>
        <w:t>I</w:t>
      </w:r>
      <w:r>
        <w:rPr>
          <w:lang w:eastAsia="zh-CN"/>
        </w:rPr>
        <w:t xml:space="preserve">n this option, </w:t>
      </w:r>
      <w:r w:rsidR="00534D29">
        <w:rPr>
          <w:lang w:eastAsia="zh-CN"/>
        </w:rPr>
        <w:t xml:space="preserve">the UE reader needs to assign a </w:t>
      </w:r>
      <w:r w:rsidR="00C3035E">
        <w:rPr>
          <w:lang w:eastAsia="zh-CN"/>
        </w:rPr>
        <w:t>"</w:t>
      </w:r>
      <w:r w:rsidR="00534D29">
        <w:rPr>
          <w:lang w:eastAsia="zh-CN"/>
        </w:rPr>
        <w:t>Short Device ID</w:t>
      </w:r>
      <w:r w:rsidR="00C3035E">
        <w:rPr>
          <w:lang w:eastAsia="zh-CN"/>
        </w:rPr>
        <w:t>"</w:t>
      </w:r>
      <w:r w:rsidR="00534D29">
        <w:rPr>
          <w:lang w:eastAsia="zh-CN"/>
        </w:rPr>
        <w:t>, and maintains its mapping with the AS ID</w:t>
      </w:r>
      <w:r>
        <w:rPr>
          <w:lang w:eastAsia="zh-CN"/>
        </w:rPr>
        <w:t xml:space="preserve">. </w:t>
      </w:r>
      <w:r w:rsidR="00534D29">
        <w:rPr>
          <w:lang w:eastAsia="zh-CN"/>
        </w:rPr>
        <w:t xml:space="preserve">Also, for the R2D transmission and D2R reception for the Command, the UE reader needs to do the </w:t>
      </w:r>
      <w:r w:rsidR="00C3035E">
        <w:rPr>
          <w:lang w:eastAsia="zh-CN"/>
        </w:rPr>
        <w:t>conversion</w:t>
      </w:r>
      <w:r w:rsidR="00534D29">
        <w:rPr>
          <w:lang w:eastAsia="zh-CN"/>
        </w:rPr>
        <w:t xml:space="preserve"> between the </w:t>
      </w:r>
      <w:r w:rsidR="00C3035E">
        <w:rPr>
          <w:lang w:eastAsia="zh-CN"/>
        </w:rPr>
        <w:t>"</w:t>
      </w:r>
      <w:r w:rsidR="00534D29">
        <w:rPr>
          <w:lang w:eastAsia="zh-CN"/>
        </w:rPr>
        <w:t>Short Device ID</w:t>
      </w:r>
      <w:r w:rsidR="00C3035E">
        <w:rPr>
          <w:lang w:eastAsia="zh-CN"/>
        </w:rPr>
        <w:t>"</w:t>
      </w:r>
      <w:r w:rsidR="00534D29">
        <w:rPr>
          <w:lang w:eastAsia="zh-CN"/>
        </w:rPr>
        <w:t xml:space="preserve"> and AS ID. These are the extra operations that the UE reader in Option 2 needs to perform compared with Option 1. </w:t>
      </w:r>
    </w:p>
    <w:p w14:paraId="04B5B5B3" w14:textId="11CA3050" w:rsidR="00365EB4" w:rsidRDefault="001060FF" w:rsidP="00C02BEC">
      <w:pPr>
        <w:snapToGrid w:val="0"/>
        <w:rPr>
          <w:rFonts w:eastAsiaTheme="minorEastAsia"/>
          <w:lang w:eastAsia="zh-CN"/>
        </w:rPr>
      </w:pPr>
      <w:r>
        <w:rPr>
          <w:rFonts w:eastAsiaTheme="minorEastAsia" w:hint="eastAsia"/>
          <w:lang w:eastAsia="zh-CN"/>
        </w:rPr>
        <w:t>C</w:t>
      </w:r>
      <w:r>
        <w:rPr>
          <w:rFonts w:eastAsiaTheme="minorEastAsia"/>
          <w:lang w:eastAsia="zh-CN"/>
        </w:rPr>
        <w:t xml:space="preserve">omparing the two options, </w:t>
      </w:r>
      <w:r w:rsidR="00C3035E">
        <w:rPr>
          <w:rFonts w:eastAsiaTheme="minorEastAsia"/>
          <w:lang w:eastAsia="zh-CN"/>
        </w:rPr>
        <w:t>O</w:t>
      </w:r>
      <w:r>
        <w:rPr>
          <w:rFonts w:eastAsiaTheme="minorEastAsia"/>
          <w:lang w:eastAsia="zh-CN"/>
        </w:rPr>
        <w:t>ption 1</w:t>
      </w:r>
      <w:r w:rsidR="00C3035E">
        <w:rPr>
          <w:rFonts w:eastAsiaTheme="minorEastAsia"/>
          <w:lang w:eastAsia="zh-CN"/>
        </w:rPr>
        <w:t xml:space="preserve"> is preferred</w:t>
      </w:r>
      <w:r>
        <w:rPr>
          <w:rFonts w:eastAsiaTheme="minorEastAsia"/>
          <w:lang w:eastAsia="zh-CN"/>
        </w:rPr>
        <w:t xml:space="preserve">. The reason is that </w:t>
      </w:r>
      <w:r w:rsidR="001174D5">
        <w:rPr>
          <w:rFonts w:eastAsiaTheme="minorEastAsia"/>
          <w:lang w:eastAsia="zh-CN"/>
        </w:rPr>
        <w:t xml:space="preserve">Option 2 actually introduces extra </w:t>
      </w:r>
      <w:r w:rsidR="001952CF">
        <w:rPr>
          <w:rFonts w:eastAsiaTheme="minorEastAsia"/>
          <w:lang w:eastAsia="zh-CN"/>
        </w:rPr>
        <w:t>complexity</w:t>
      </w:r>
      <w:r w:rsidR="001174D5">
        <w:rPr>
          <w:rFonts w:eastAsiaTheme="minorEastAsia"/>
          <w:lang w:eastAsia="zh-CN"/>
        </w:rPr>
        <w:t xml:space="preserve"> for</w:t>
      </w:r>
      <w:r w:rsidR="001952CF">
        <w:rPr>
          <w:rFonts w:eastAsiaTheme="minorEastAsia"/>
          <w:lang w:eastAsia="zh-CN"/>
        </w:rPr>
        <w:t xml:space="preserve"> </w:t>
      </w:r>
      <w:r w:rsidR="001174D5">
        <w:rPr>
          <w:rFonts w:eastAsiaTheme="minorEastAsia"/>
          <w:lang w:eastAsia="zh-CN"/>
        </w:rPr>
        <w:t>UE reader implementation to maintain/handle the mapping between AS ID and the "Short Device ID"</w:t>
      </w:r>
      <w:r w:rsidR="00C3035E">
        <w:rPr>
          <w:rFonts w:eastAsiaTheme="minorEastAsia"/>
          <w:lang w:eastAsia="zh-CN"/>
        </w:rPr>
        <w:t xml:space="preserve"> which is not needed in Option 1</w:t>
      </w:r>
      <w:r w:rsidR="001174D5">
        <w:rPr>
          <w:rFonts w:eastAsiaTheme="minorEastAsia"/>
          <w:lang w:eastAsia="zh-CN"/>
        </w:rPr>
        <w:t xml:space="preserve">. Although it may be possible to introduce the "Short Device ID" with a smaller size than the AS ID, such benefit for overhead saving </w:t>
      </w:r>
      <w:r w:rsidR="0092496C">
        <w:rPr>
          <w:rFonts w:eastAsiaTheme="minorEastAsia"/>
          <w:lang w:eastAsia="zh-CN"/>
        </w:rPr>
        <w:t xml:space="preserve">is rather </w:t>
      </w:r>
      <w:r w:rsidR="001174D5">
        <w:rPr>
          <w:rFonts w:eastAsiaTheme="minorEastAsia"/>
          <w:lang w:eastAsia="zh-CN"/>
        </w:rPr>
        <w:t>marginal, because the AS ID itself is just 16 bit long and</w:t>
      </w:r>
      <w:r w:rsidR="0092496C">
        <w:rPr>
          <w:rFonts w:eastAsiaTheme="minorEastAsia"/>
          <w:lang w:eastAsia="zh-CN"/>
        </w:rPr>
        <w:t xml:space="preserve"> </w:t>
      </w:r>
      <w:r w:rsidR="001174D5">
        <w:rPr>
          <w:rFonts w:eastAsiaTheme="minorEastAsia"/>
          <w:lang w:eastAsia="zh-CN"/>
        </w:rPr>
        <w:t xml:space="preserve">brings negligible </w:t>
      </w:r>
      <w:r w:rsidR="0092496C">
        <w:rPr>
          <w:rFonts w:eastAsiaTheme="minorEastAsia"/>
          <w:lang w:eastAsia="zh-CN"/>
        </w:rPr>
        <w:t xml:space="preserve">signalling </w:t>
      </w:r>
      <w:r w:rsidR="001174D5">
        <w:rPr>
          <w:rFonts w:eastAsiaTheme="minorEastAsia"/>
          <w:lang w:eastAsia="zh-CN"/>
        </w:rPr>
        <w:t xml:space="preserve">overhead when it is exchanged in </w:t>
      </w:r>
      <w:proofErr w:type="spellStart"/>
      <w:r w:rsidR="001174D5">
        <w:rPr>
          <w:rFonts w:eastAsiaTheme="minorEastAsia"/>
          <w:lang w:eastAsia="zh-CN"/>
        </w:rPr>
        <w:t>Uu</w:t>
      </w:r>
      <w:proofErr w:type="spellEnd"/>
      <w:r w:rsidR="001174D5">
        <w:rPr>
          <w:rFonts w:eastAsiaTheme="minorEastAsia"/>
          <w:lang w:eastAsia="zh-CN"/>
        </w:rPr>
        <w:t xml:space="preserve">. Also, since the RRC message itself is protected, there is no security risk for the AS ID exposure in </w:t>
      </w:r>
      <w:proofErr w:type="spellStart"/>
      <w:r w:rsidR="001174D5">
        <w:rPr>
          <w:rFonts w:eastAsiaTheme="minorEastAsia"/>
          <w:lang w:eastAsia="zh-CN"/>
        </w:rPr>
        <w:t>Uu</w:t>
      </w:r>
      <w:proofErr w:type="spellEnd"/>
      <w:r w:rsidR="001174D5">
        <w:rPr>
          <w:rFonts w:eastAsiaTheme="minorEastAsia"/>
          <w:lang w:eastAsia="zh-CN"/>
        </w:rPr>
        <w:t xml:space="preserve"> either.</w:t>
      </w:r>
    </w:p>
    <w:p w14:paraId="622AA896" w14:textId="7940223B" w:rsidR="00365EB4" w:rsidRDefault="001060FF" w:rsidP="00C02BEC">
      <w:pPr>
        <w:snapToGrid w:val="0"/>
        <w:rPr>
          <w:rFonts w:eastAsiaTheme="minorEastAsia"/>
          <w:lang w:eastAsia="zh-CN"/>
        </w:rPr>
      </w:pPr>
      <w:r>
        <w:rPr>
          <w:rFonts w:eastAsiaTheme="minorEastAsia" w:hint="eastAsia"/>
          <w:lang w:eastAsia="zh-CN"/>
        </w:rPr>
        <w:t>T</w:t>
      </w:r>
      <w:r>
        <w:rPr>
          <w:rFonts w:eastAsiaTheme="minorEastAsia"/>
          <w:lang w:eastAsia="zh-CN"/>
        </w:rPr>
        <w:t xml:space="preserve">herefore, we propose that RAN2 agrees with </w:t>
      </w:r>
      <w:r w:rsidR="00C3035E">
        <w:rPr>
          <w:rFonts w:eastAsiaTheme="minorEastAsia"/>
          <w:lang w:eastAsia="zh-CN"/>
        </w:rPr>
        <w:t>above O</w:t>
      </w:r>
      <w:r>
        <w:rPr>
          <w:rFonts w:eastAsiaTheme="minorEastAsia"/>
          <w:lang w:eastAsia="zh-CN"/>
        </w:rPr>
        <w:t xml:space="preserve">ption 1 on </w:t>
      </w:r>
      <w:r w:rsidR="001174D5">
        <w:rPr>
          <w:rFonts w:eastAsiaTheme="minorEastAsia"/>
          <w:lang w:eastAsia="zh-CN"/>
        </w:rPr>
        <w:t>the device identification</w:t>
      </w:r>
      <w:r w:rsidR="0092496C">
        <w:rPr>
          <w:rFonts w:eastAsiaTheme="minorEastAsia"/>
          <w:lang w:eastAsia="zh-CN"/>
        </w:rPr>
        <w:t xml:space="preserve"> in Topology 2 for CBRA</w:t>
      </w:r>
      <w:r>
        <w:rPr>
          <w:rFonts w:eastAsiaTheme="minorEastAsia"/>
          <w:lang w:eastAsia="zh-CN"/>
        </w:rPr>
        <w:t xml:space="preserve">, </w:t>
      </w:r>
      <w:proofErr w:type="gramStart"/>
      <w:r w:rsidR="0092496C">
        <w:rPr>
          <w:rFonts w:eastAsiaTheme="minorEastAsia"/>
          <w:lang w:eastAsia="zh-CN"/>
        </w:rPr>
        <w:t>i.e.</w:t>
      </w:r>
      <w:proofErr w:type="gramEnd"/>
      <w:r w:rsidR="0092496C">
        <w:rPr>
          <w:rFonts w:eastAsiaTheme="minorEastAsia"/>
          <w:lang w:eastAsia="zh-CN"/>
        </w:rPr>
        <w:t xml:space="preserve"> the AS ID in A-IoT radio interface is reused for the device identification in </w:t>
      </w:r>
      <w:proofErr w:type="spellStart"/>
      <w:r w:rsidR="0092496C">
        <w:rPr>
          <w:rFonts w:eastAsiaTheme="minorEastAsia"/>
          <w:lang w:eastAsia="zh-CN"/>
        </w:rPr>
        <w:t>Uu</w:t>
      </w:r>
      <w:proofErr w:type="spellEnd"/>
      <w:r w:rsidR="0092496C">
        <w:rPr>
          <w:rFonts w:eastAsiaTheme="minorEastAsia"/>
          <w:lang w:eastAsia="zh-CN"/>
        </w:rPr>
        <w:t xml:space="preserve"> </w:t>
      </w:r>
      <w:r w:rsidR="0092496C" w:rsidRPr="0092496C">
        <w:t>to associate the specific device for command procedure.</w:t>
      </w:r>
      <w:r w:rsidR="0092496C">
        <w:t xml:space="preserve"> The AS ID is exchanged in UL/DL RRC </w:t>
      </w:r>
      <w:r w:rsidR="00C3035E">
        <w:t>signalling,</w:t>
      </w:r>
      <w:r w:rsidR="003D4F63">
        <w:t xml:space="preserve"> along with the Command</w:t>
      </w:r>
      <w:r w:rsidR="00C3035E">
        <w:t xml:space="preserve"> </w:t>
      </w:r>
      <w:r w:rsidR="00FA7C23">
        <w:rPr>
          <w:rFonts w:hint="eastAsia"/>
          <w:lang w:eastAsia="zh-CN"/>
        </w:rPr>
        <w:t>R</w:t>
      </w:r>
      <w:r w:rsidR="00C3035E">
        <w:t xml:space="preserve">equest and </w:t>
      </w:r>
      <w:r w:rsidR="00EE4561">
        <w:t>R</w:t>
      </w:r>
      <w:r w:rsidR="00C3035E">
        <w:t>esponse</w:t>
      </w:r>
      <w:r w:rsidR="0092496C">
        <w:t xml:space="preserve">, and is mapped with the </w:t>
      </w:r>
      <w:r w:rsidR="0092496C">
        <w:rPr>
          <w:lang w:eastAsia="zh-CN"/>
        </w:rPr>
        <w:t xml:space="preserve">RAN A-IoT Device NGAP ID by the </w:t>
      </w:r>
      <w:proofErr w:type="spellStart"/>
      <w:r w:rsidR="0092496C">
        <w:rPr>
          <w:lang w:eastAsia="zh-CN"/>
        </w:rPr>
        <w:t>gNB</w:t>
      </w:r>
      <w:proofErr w:type="spellEnd"/>
      <w:r w:rsidR="003D4F63">
        <w:rPr>
          <w:lang w:eastAsia="zh-CN"/>
        </w:rPr>
        <w:t xml:space="preserve"> based on </w:t>
      </w:r>
      <w:r w:rsidR="00C3035E">
        <w:rPr>
          <w:lang w:eastAsia="zh-CN"/>
        </w:rPr>
        <w:t xml:space="preserve">NW </w:t>
      </w:r>
      <w:r w:rsidR="003D4F63">
        <w:rPr>
          <w:lang w:eastAsia="zh-CN"/>
        </w:rPr>
        <w:t>implementation</w:t>
      </w:r>
      <w:r>
        <w:rPr>
          <w:rFonts w:eastAsiaTheme="minorEastAsia"/>
          <w:lang w:eastAsia="zh-CN"/>
        </w:rPr>
        <w:t xml:space="preserve">. </w:t>
      </w:r>
    </w:p>
    <w:p w14:paraId="798B8A28" w14:textId="77777777" w:rsidR="00EE4561" w:rsidRDefault="00EE4561" w:rsidP="00EE4561">
      <w:pPr>
        <w:pStyle w:val="Obs-prop"/>
        <w:snapToGrid w:val="0"/>
        <w:spacing w:after="180"/>
        <w:rPr>
          <w:lang w:val="en-US"/>
        </w:rPr>
      </w:pPr>
      <w:r>
        <w:rPr>
          <w:lang w:eastAsia="zh-CN"/>
        </w:rPr>
        <w:t xml:space="preserve">Proposal 2: For CBRA in Topology 2, AS ID in A-IoT radio interface is reused </w:t>
      </w:r>
      <w:r>
        <w:rPr>
          <w:rFonts w:eastAsiaTheme="minorEastAsia"/>
          <w:lang w:eastAsia="zh-CN"/>
        </w:rPr>
        <w:t xml:space="preserve">for device identification in </w:t>
      </w:r>
      <w:proofErr w:type="spellStart"/>
      <w:r>
        <w:rPr>
          <w:rFonts w:eastAsiaTheme="minorEastAsia"/>
          <w:lang w:eastAsia="zh-CN"/>
        </w:rPr>
        <w:t>Uu</w:t>
      </w:r>
      <w:proofErr w:type="spellEnd"/>
      <w:r>
        <w:rPr>
          <w:rFonts w:eastAsiaTheme="minorEastAsia"/>
          <w:lang w:eastAsia="zh-CN"/>
        </w:rPr>
        <w:t xml:space="preserve"> for command procedure, i.e., to </w:t>
      </w:r>
      <w:r w:rsidRPr="0092496C">
        <w:rPr>
          <w:lang w:val="en-US"/>
        </w:rPr>
        <w:t>associat</w:t>
      </w:r>
      <w:r>
        <w:rPr>
          <w:lang w:val="en-US"/>
        </w:rPr>
        <w:t xml:space="preserve">e </w:t>
      </w:r>
      <w:r w:rsidRPr="0092496C">
        <w:t xml:space="preserve">the </w:t>
      </w:r>
      <w:r w:rsidRPr="0092496C">
        <w:rPr>
          <w:lang w:val="en-US"/>
        </w:rPr>
        <w:t xml:space="preserve">specific device for </w:t>
      </w:r>
      <w:r>
        <w:rPr>
          <w:lang w:val="en-US"/>
        </w:rPr>
        <w:t xml:space="preserve">the on-going </w:t>
      </w:r>
      <w:r w:rsidRPr="0092496C">
        <w:rPr>
          <w:lang w:val="en-US"/>
        </w:rPr>
        <w:t>command procedure</w:t>
      </w:r>
      <w:r>
        <w:rPr>
          <w:lang w:val="en-US"/>
        </w:rPr>
        <w:t xml:space="preserve">. </w:t>
      </w:r>
    </w:p>
    <w:p w14:paraId="1DC05BB2" w14:textId="77777777" w:rsidR="00EE4561" w:rsidRPr="0092496C" w:rsidRDefault="00EE4561" w:rsidP="00EE4561">
      <w:pPr>
        <w:pStyle w:val="Obs-prop"/>
        <w:spacing w:after="60"/>
        <w:rPr>
          <w:lang w:eastAsia="zh-CN"/>
        </w:rPr>
      </w:pPr>
      <w:r>
        <w:rPr>
          <w:lang w:val="en-US" w:eastAsia="zh-CN"/>
        </w:rPr>
        <w:t xml:space="preserve">Proposal 2a: </w:t>
      </w:r>
      <w:r>
        <w:rPr>
          <w:lang w:eastAsia="zh-CN"/>
        </w:rPr>
        <w:t>For CBRA in Topology 2,</w:t>
      </w:r>
      <w:r>
        <w:rPr>
          <w:lang w:val="en-US" w:eastAsia="zh-CN"/>
        </w:rPr>
        <w:t xml:space="preserve"> the device identification in </w:t>
      </w:r>
      <w:proofErr w:type="spellStart"/>
      <w:r>
        <w:rPr>
          <w:lang w:val="en-US" w:eastAsia="zh-CN"/>
        </w:rPr>
        <w:t>Uu</w:t>
      </w:r>
      <w:proofErr w:type="spellEnd"/>
      <w:r>
        <w:rPr>
          <w:lang w:val="en-US" w:eastAsia="zh-CN"/>
        </w:rPr>
        <w:t xml:space="preserve"> is performed as follows</w:t>
      </w:r>
      <w:r>
        <w:rPr>
          <w:lang w:eastAsia="zh-CN"/>
        </w:rPr>
        <w:t xml:space="preserve">: </w:t>
      </w:r>
    </w:p>
    <w:p w14:paraId="778A7CB3" w14:textId="77777777" w:rsidR="00EE4561" w:rsidRDefault="00EE4561" w:rsidP="00EE4561">
      <w:pPr>
        <w:pStyle w:val="Obs-prop"/>
        <w:numPr>
          <w:ilvl w:val="0"/>
          <w:numId w:val="13"/>
        </w:numPr>
        <w:spacing w:after="60"/>
        <w:rPr>
          <w:szCs w:val="20"/>
          <w:lang w:eastAsia="zh-CN"/>
        </w:rPr>
      </w:pPr>
      <w:r>
        <w:rPr>
          <w:szCs w:val="20"/>
          <w:lang w:eastAsia="zh-CN"/>
        </w:rPr>
        <w:t>AS ID is signalled</w:t>
      </w:r>
      <w:r w:rsidRPr="00DB2D21">
        <w:rPr>
          <w:szCs w:val="20"/>
          <w:lang w:eastAsia="zh-CN"/>
        </w:rPr>
        <w:t xml:space="preserve"> </w:t>
      </w:r>
      <w:r>
        <w:rPr>
          <w:szCs w:val="20"/>
          <w:lang w:eastAsia="zh-CN"/>
        </w:rPr>
        <w:t>in the DL RRC signalling, to identify to which device the Command Request NAS PDU is to be transmitted;</w:t>
      </w:r>
    </w:p>
    <w:p w14:paraId="16DED258" w14:textId="77777777" w:rsidR="00EE4561" w:rsidRDefault="00EE4561" w:rsidP="00EE4561">
      <w:pPr>
        <w:pStyle w:val="Obs-prop"/>
        <w:numPr>
          <w:ilvl w:val="0"/>
          <w:numId w:val="13"/>
        </w:numPr>
        <w:spacing w:after="60"/>
        <w:rPr>
          <w:szCs w:val="20"/>
          <w:lang w:eastAsia="zh-CN"/>
        </w:rPr>
      </w:pPr>
      <w:r>
        <w:rPr>
          <w:szCs w:val="20"/>
          <w:lang w:eastAsia="zh-CN"/>
        </w:rPr>
        <w:t>AS ID is signalled in the UL RRC signalling, to identify from which device the Inventory/Command Response NAS PDU was received.</w:t>
      </w:r>
    </w:p>
    <w:p w14:paraId="37329B4B" w14:textId="72591BDF" w:rsidR="00CC714C" w:rsidRPr="00EE4561" w:rsidRDefault="00EE4561" w:rsidP="00CC714C">
      <w:pPr>
        <w:rPr>
          <w:rFonts w:hint="eastAsia"/>
          <w:b/>
          <w:bCs/>
          <w:lang w:eastAsia="zh-CN"/>
        </w:rPr>
      </w:pPr>
      <w:r>
        <w:rPr>
          <w:b/>
          <w:bCs/>
          <w:lang w:eastAsia="zh-CN"/>
        </w:rPr>
        <w:t>How t</w:t>
      </w:r>
      <w:r w:rsidRPr="00DB2D21">
        <w:rPr>
          <w:b/>
          <w:bCs/>
          <w:lang w:eastAsia="zh-CN"/>
        </w:rPr>
        <w:t xml:space="preserve">he </w:t>
      </w:r>
      <w:proofErr w:type="spellStart"/>
      <w:r w:rsidRPr="00DB2D21">
        <w:rPr>
          <w:b/>
          <w:bCs/>
          <w:lang w:eastAsia="zh-CN"/>
        </w:rPr>
        <w:t>gNB</w:t>
      </w:r>
      <w:proofErr w:type="spellEnd"/>
      <w:r w:rsidRPr="00DB2D21">
        <w:rPr>
          <w:b/>
          <w:bCs/>
          <w:lang w:eastAsia="zh-CN"/>
        </w:rPr>
        <w:t xml:space="preserve"> maps the AS ID to/from RAN A-IoT Device NGAP ID </w:t>
      </w:r>
      <w:r>
        <w:rPr>
          <w:b/>
          <w:bCs/>
          <w:lang w:eastAsia="zh-CN"/>
        </w:rPr>
        <w:t xml:space="preserve">is </w:t>
      </w:r>
      <w:r w:rsidRPr="00DB2D21">
        <w:rPr>
          <w:b/>
          <w:bCs/>
          <w:lang w:eastAsia="zh-CN"/>
        </w:rPr>
        <w:t xml:space="preserve">based on </w:t>
      </w:r>
      <w:proofErr w:type="spellStart"/>
      <w:r w:rsidRPr="00DB2D21">
        <w:rPr>
          <w:b/>
          <w:bCs/>
          <w:lang w:eastAsia="zh-CN"/>
        </w:rPr>
        <w:t>gNB</w:t>
      </w:r>
      <w:proofErr w:type="spellEnd"/>
      <w:r w:rsidRPr="00DB2D21">
        <w:rPr>
          <w:b/>
          <w:bCs/>
          <w:lang w:eastAsia="zh-CN"/>
        </w:rPr>
        <w:t xml:space="preserve"> implementation. </w:t>
      </w:r>
    </w:p>
    <w:p w14:paraId="17395BE5" w14:textId="5817DE7A" w:rsidR="00C44BD2" w:rsidRDefault="00D80226" w:rsidP="00C02BEC">
      <w:pPr>
        <w:rPr>
          <w:lang w:eastAsia="zh-CN"/>
        </w:rPr>
      </w:pPr>
      <w:r>
        <w:rPr>
          <w:rFonts w:hint="eastAsia"/>
          <w:lang w:eastAsia="zh-CN"/>
        </w:rPr>
        <w:t>F</w:t>
      </w:r>
      <w:r>
        <w:rPr>
          <w:lang w:eastAsia="zh-CN"/>
        </w:rPr>
        <w:t xml:space="preserve">or CFA, as discussed above, there is no need to maintain the mapping between AS ID and RAN A-IoT Device NGAP ID at either </w:t>
      </w:r>
      <w:proofErr w:type="spellStart"/>
      <w:r>
        <w:rPr>
          <w:lang w:eastAsia="zh-CN"/>
        </w:rPr>
        <w:t>gNB</w:t>
      </w:r>
      <w:proofErr w:type="spellEnd"/>
      <w:r>
        <w:rPr>
          <w:lang w:eastAsia="zh-CN"/>
        </w:rPr>
        <w:t xml:space="preserve"> or UE reader side</w:t>
      </w:r>
      <w:r w:rsidR="0092496C">
        <w:rPr>
          <w:lang w:eastAsia="zh-CN"/>
        </w:rPr>
        <w:t>, as long as CFA supports only single device access</w:t>
      </w:r>
      <w:r w:rsidR="00C44BD2">
        <w:rPr>
          <w:lang w:eastAsia="zh-CN"/>
        </w:rPr>
        <w:t xml:space="preserve"> (but not any group </w:t>
      </w:r>
      <w:r w:rsidR="00C3035E">
        <w:rPr>
          <w:lang w:eastAsia="zh-CN"/>
        </w:rPr>
        <w:t xml:space="preserve">device </w:t>
      </w:r>
      <w:r w:rsidR="00C44BD2">
        <w:rPr>
          <w:lang w:eastAsia="zh-CN"/>
        </w:rPr>
        <w:t xml:space="preserve">access) </w:t>
      </w:r>
      <w:r w:rsidR="0092496C">
        <w:rPr>
          <w:lang w:eastAsia="zh-CN"/>
        </w:rPr>
        <w:t xml:space="preserve">as in legacy Rel-19. </w:t>
      </w:r>
      <w:r w:rsidR="0092496C" w:rsidRPr="007A3FC6">
        <w:rPr>
          <w:lang w:eastAsia="zh-CN"/>
        </w:rPr>
        <w:t xml:space="preserve">Even </w:t>
      </w:r>
      <w:r w:rsidR="00C44BD2" w:rsidRPr="007A3FC6">
        <w:rPr>
          <w:lang w:eastAsia="zh-CN"/>
        </w:rPr>
        <w:t xml:space="preserve">if the </w:t>
      </w:r>
      <w:r w:rsidR="00F23278">
        <w:rPr>
          <w:lang w:eastAsia="zh-CN"/>
        </w:rPr>
        <w:t xml:space="preserve">parallel </w:t>
      </w:r>
      <w:r w:rsidR="0092496C" w:rsidRPr="007A3FC6">
        <w:rPr>
          <w:lang w:eastAsia="zh-CN"/>
        </w:rPr>
        <w:t>multiple service</w:t>
      </w:r>
      <w:r w:rsidR="00F23278">
        <w:rPr>
          <w:lang w:eastAsia="zh-CN"/>
        </w:rPr>
        <w:t>s were to be supported</w:t>
      </w:r>
      <w:r w:rsidR="0092496C" w:rsidRPr="007A3FC6">
        <w:rPr>
          <w:lang w:eastAsia="zh-CN"/>
        </w:rPr>
        <w:t xml:space="preserve"> by a given UE reader</w:t>
      </w:r>
      <w:r w:rsidR="00C44BD2" w:rsidRPr="007A3FC6">
        <w:rPr>
          <w:lang w:eastAsia="zh-CN"/>
        </w:rPr>
        <w:t xml:space="preserve"> as argued by some companies in the last meeting</w:t>
      </w:r>
      <w:r w:rsidR="0092496C" w:rsidRPr="007A3FC6">
        <w:rPr>
          <w:lang w:eastAsia="zh-CN"/>
        </w:rPr>
        <w:t xml:space="preserve">, the devices </w:t>
      </w:r>
      <w:r w:rsidR="00F23278">
        <w:rPr>
          <w:lang w:eastAsia="zh-CN"/>
        </w:rPr>
        <w:t xml:space="preserve">respectively </w:t>
      </w:r>
      <w:r w:rsidR="00C44BD2" w:rsidRPr="007A3FC6">
        <w:rPr>
          <w:lang w:eastAsia="zh-CN"/>
        </w:rPr>
        <w:t xml:space="preserve">associated with different </w:t>
      </w:r>
      <w:r w:rsidR="0092496C" w:rsidRPr="007A3FC6">
        <w:rPr>
          <w:lang w:eastAsia="zh-CN"/>
        </w:rPr>
        <w:t xml:space="preserve">on-going services should be differentiated </w:t>
      </w:r>
      <w:r w:rsidR="00C44BD2" w:rsidRPr="007A3FC6">
        <w:rPr>
          <w:lang w:eastAsia="zh-CN"/>
        </w:rPr>
        <w:t>by the services they are performing,</w:t>
      </w:r>
      <w:r w:rsidR="00C44BD2">
        <w:rPr>
          <w:lang w:eastAsia="zh-CN"/>
        </w:rPr>
        <w:t xml:space="preserve"> </w:t>
      </w:r>
      <w:r w:rsidR="00C3035E" w:rsidRPr="00F23278">
        <w:rPr>
          <w:b/>
          <w:bCs/>
          <w:lang w:eastAsia="zh-CN"/>
        </w:rPr>
        <w:t>and this</w:t>
      </w:r>
      <w:r w:rsidR="00C44BD2" w:rsidRPr="00F23278">
        <w:rPr>
          <w:b/>
          <w:bCs/>
          <w:lang w:eastAsia="zh-CN"/>
        </w:rPr>
        <w:t xml:space="preserve"> is more related to the service identification (to be discussed later</w:t>
      </w:r>
      <w:r w:rsidR="0092496C" w:rsidRPr="00F23278">
        <w:rPr>
          <w:b/>
          <w:bCs/>
          <w:lang w:eastAsia="zh-CN"/>
        </w:rPr>
        <w:t xml:space="preserve"> </w:t>
      </w:r>
      <w:r w:rsidR="00C44BD2" w:rsidRPr="00F23278">
        <w:rPr>
          <w:b/>
          <w:bCs/>
          <w:lang w:eastAsia="zh-CN"/>
        </w:rPr>
        <w:t>in Section 2.2)</w:t>
      </w:r>
      <w:r w:rsidR="00C3035E" w:rsidRPr="00F23278">
        <w:rPr>
          <w:b/>
          <w:bCs/>
          <w:lang w:eastAsia="zh-CN"/>
        </w:rPr>
        <w:t xml:space="preserve"> </w:t>
      </w:r>
      <w:r w:rsidR="00C44BD2" w:rsidRPr="00F23278">
        <w:rPr>
          <w:b/>
          <w:bCs/>
          <w:lang w:eastAsia="zh-CN"/>
        </w:rPr>
        <w:t>but irrelevant to device identification</w:t>
      </w:r>
      <w:r w:rsidR="00C44BD2">
        <w:rPr>
          <w:lang w:eastAsia="zh-CN"/>
        </w:rPr>
        <w:t>.</w:t>
      </w:r>
      <w:r w:rsidR="0092496C">
        <w:rPr>
          <w:lang w:eastAsia="zh-CN"/>
        </w:rPr>
        <w:t xml:space="preserve"> </w:t>
      </w:r>
      <w:r w:rsidR="00C44BD2">
        <w:rPr>
          <w:lang w:eastAsia="zh-CN"/>
        </w:rPr>
        <w:t xml:space="preserve">Also, since UE readers can already </w:t>
      </w:r>
      <w:r w:rsidR="00C3035E">
        <w:rPr>
          <w:lang w:eastAsia="zh-CN"/>
        </w:rPr>
        <w:t xml:space="preserve">be </w:t>
      </w:r>
      <w:r w:rsidR="00C44BD2">
        <w:rPr>
          <w:lang w:eastAsia="zh-CN"/>
        </w:rPr>
        <w:t xml:space="preserve">differentiated via RRC connections as in Proposal </w:t>
      </w:r>
      <w:r w:rsidR="00C3035E">
        <w:rPr>
          <w:lang w:eastAsia="zh-CN"/>
        </w:rPr>
        <w:t>1</w:t>
      </w:r>
      <w:r w:rsidR="00C44BD2">
        <w:rPr>
          <w:lang w:eastAsia="zh-CN"/>
        </w:rPr>
        <w:t xml:space="preserve">, there is not any impact for UE reader identification for CFA either, even if multi-reader support were to be considered. </w:t>
      </w:r>
    </w:p>
    <w:p w14:paraId="487984FD" w14:textId="7A5D1E34" w:rsidR="00D80226" w:rsidRDefault="00C44BD2" w:rsidP="00C02BEC">
      <w:pPr>
        <w:rPr>
          <w:lang w:eastAsia="zh-CN"/>
        </w:rPr>
      </w:pPr>
      <w:r>
        <w:rPr>
          <w:lang w:eastAsia="zh-CN"/>
        </w:rPr>
        <w:t>As a result,</w:t>
      </w:r>
      <w:r w:rsidR="00D80226">
        <w:rPr>
          <w:lang w:eastAsia="zh-CN"/>
        </w:rPr>
        <w:t xml:space="preserve"> for CFA in </w:t>
      </w:r>
      <w:r w:rsidR="00C3035E">
        <w:rPr>
          <w:lang w:eastAsia="zh-CN"/>
        </w:rPr>
        <w:t>T</w:t>
      </w:r>
      <w:r w:rsidR="00D80226">
        <w:rPr>
          <w:lang w:eastAsia="zh-CN"/>
        </w:rPr>
        <w:t xml:space="preserve">opology 2, there is no need to discuss </w:t>
      </w:r>
      <w:r>
        <w:rPr>
          <w:lang w:eastAsia="zh-CN"/>
        </w:rPr>
        <w:t xml:space="preserve">the device identification in </w:t>
      </w:r>
      <w:proofErr w:type="spellStart"/>
      <w:r>
        <w:rPr>
          <w:lang w:eastAsia="zh-CN"/>
        </w:rPr>
        <w:t>Uu</w:t>
      </w:r>
      <w:proofErr w:type="spellEnd"/>
      <w:r>
        <w:rPr>
          <w:lang w:eastAsia="zh-CN"/>
        </w:rPr>
        <w:t xml:space="preserve"> in Topology 2</w:t>
      </w:r>
      <w:r w:rsidR="00D80226">
        <w:rPr>
          <w:lang w:eastAsia="zh-CN"/>
        </w:rPr>
        <w:t xml:space="preserve">. </w:t>
      </w:r>
    </w:p>
    <w:p w14:paraId="1EC259ED" w14:textId="4CFEA93F" w:rsidR="00D80226" w:rsidRPr="00D80226" w:rsidRDefault="003D4F63" w:rsidP="00C02BEC">
      <w:pPr>
        <w:pStyle w:val="Obs-prop"/>
        <w:rPr>
          <w:lang w:eastAsia="zh-CN"/>
        </w:rPr>
      </w:pPr>
      <w:bookmarkStart w:id="2" w:name="_Hlk213351923"/>
      <w:r>
        <w:rPr>
          <w:lang w:eastAsia="zh-CN"/>
        </w:rPr>
        <w:t>Proposal 3</w:t>
      </w:r>
      <w:r w:rsidR="00D80226" w:rsidRPr="00D80226">
        <w:rPr>
          <w:lang w:eastAsia="zh-CN"/>
        </w:rPr>
        <w:t xml:space="preserve">: </w:t>
      </w:r>
      <w:r>
        <w:rPr>
          <w:lang w:eastAsia="zh-CN"/>
        </w:rPr>
        <w:t xml:space="preserve">RAN assumes that </w:t>
      </w:r>
      <w:r w:rsidR="00526FF7">
        <w:rPr>
          <w:lang w:eastAsia="zh-CN"/>
        </w:rPr>
        <w:t>n</w:t>
      </w:r>
      <w:r w:rsidR="00C44BD2">
        <w:rPr>
          <w:lang w:eastAsia="zh-CN"/>
        </w:rPr>
        <w:t xml:space="preserve">o </w:t>
      </w:r>
      <w:r w:rsidR="00FD6F35">
        <w:rPr>
          <w:lang w:eastAsia="zh-CN"/>
        </w:rPr>
        <w:t xml:space="preserve">specification </w:t>
      </w:r>
      <w:r w:rsidR="00C44BD2">
        <w:rPr>
          <w:lang w:eastAsia="zh-CN"/>
        </w:rPr>
        <w:t xml:space="preserve">impact is needed for device identification in </w:t>
      </w:r>
      <w:proofErr w:type="spellStart"/>
      <w:r w:rsidR="00C44BD2">
        <w:rPr>
          <w:lang w:eastAsia="zh-CN"/>
        </w:rPr>
        <w:t>Uu</w:t>
      </w:r>
      <w:proofErr w:type="spellEnd"/>
      <w:r w:rsidR="00C44BD2">
        <w:rPr>
          <w:lang w:eastAsia="zh-CN"/>
        </w:rPr>
        <w:t xml:space="preserve"> for</w:t>
      </w:r>
      <w:r w:rsidR="00D80226" w:rsidRPr="00D80226">
        <w:rPr>
          <w:lang w:eastAsia="zh-CN"/>
        </w:rPr>
        <w:t xml:space="preserve"> CFA in Topology 2</w:t>
      </w:r>
      <w:r w:rsidR="00C44BD2">
        <w:rPr>
          <w:lang w:eastAsia="zh-CN"/>
        </w:rPr>
        <w:t xml:space="preserve"> (assuming that group device access based on CFA is not supported in Rel-20)</w:t>
      </w:r>
      <w:r w:rsidR="00D80226" w:rsidRPr="00D80226">
        <w:rPr>
          <w:lang w:eastAsia="zh-CN"/>
        </w:rPr>
        <w:t>.</w:t>
      </w:r>
    </w:p>
    <w:bookmarkEnd w:id="2"/>
    <w:p w14:paraId="4D31F79B" w14:textId="26BECFA7" w:rsidR="00762074" w:rsidRDefault="00762074" w:rsidP="008B12EC">
      <w:pPr>
        <w:pStyle w:val="20"/>
        <w:ind w:left="851"/>
        <w:rPr>
          <w:lang w:eastAsia="zh-CN"/>
        </w:rPr>
      </w:pPr>
      <w:r>
        <w:rPr>
          <w:lang w:eastAsia="zh-CN"/>
        </w:rPr>
        <w:t xml:space="preserve">Service identification </w:t>
      </w:r>
      <w:r w:rsidR="00823873">
        <w:rPr>
          <w:lang w:eastAsia="zh-CN"/>
        </w:rPr>
        <w:t xml:space="preserve">in </w:t>
      </w:r>
      <w:proofErr w:type="spellStart"/>
      <w:r>
        <w:rPr>
          <w:lang w:eastAsia="zh-CN"/>
        </w:rPr>
        <w:t>Uu</w:t>
      </w:r>
      <w:proofErr w:type="spellEnd"/>
      <w:r w:rsidR="001C16D0">
        <w:rPr>
          <w:lang w:eastAsia="zh-CN"/>
        </w:rPr>
        <w:t xml:space="preserve"> (</w:t>
      </w:r>
      <w:r>
        <w:rPr>
          <w:lang w:eastAsia="zh-CN"/>
        </w:rPr>
        <w:t>correlation ID vs. Transaction ID</w:t>
      </w:r>
      <w:r w:rsidR="001C16D0">
        <w:rPr>
          <w:lang w:eastAsia="zh-CN"/>
        </w:rPr>
        <w:t>)</w:t>
      </w:r>
    </w:p>
    <w:p w14:paraId="27993D11" w14:textId="527E5721" w:rsidR="00365EB4" w:rsidRDefault="001060FF">
      <w:pPr>
        <w:spacing w:before="180"/>
        <w:rPr>
          <w:lang w:eastAsia="zh-CN"/>
        </w:rPr>
      </w:pPr>
      <w:r>
        <w:rPr>
          <w:lang w:eastAsia="zh-CN"/>
        </w:rPr>
        <w:t xml:space="preserve">Now we focus on service identification which is related to the </w:t>
      </w:r>
      <w:r w:rsidR="00B4284E">
        <w:rPr>
          <w:lang w:eastAsia="zh-CN"/>
        </w:rPr>
        <w:t>"</w:t>
      </w:r>
      <w:r>
        <w:rPr>
          <w:lang w:eastAsia="zh-CN"/>
        </w:rPr>
        <w:t>Transaction ID</w:t>
      </w:r>
      <w:r w:rsidR="00B4284E">
        <w:rPr>
          <w:lang w:eastAsia="zh-CN"/>
        </w:rPr>
        <w:t>"</w:t>
      </w:r>
      <w:r>
        <w:rPr>
          <w:lang w:eastAsia="zh-CN"/>
        </w:rPr>
        <w:t xml:space="preserve"> in A-IoT paging message vs. </w:t>
      </w:r>
      <w:r w:rsidR="00B4284E">
        <w:rPr>
          <w:lang w:eastAsia="zh-CN"/>
        </w:rPr>
        <w:t>"</w:t>
      </w:r>
      <w:r>
        <w:t>A-IoT Correlation Identifier</w:t>
      </w:r>
      <w:r w:rsidR="00B4284E">
        <w:t>"</w:t>
      </w:r>
      <w:r>
        <w:rPr>
          <w:lang w:eastAsia="zh-CN"/>
        </w:rPr>
        <w:t xml:space="preserve"> in A-IoT NGAP message. If we follow Rel-19 Topology 1 assumption </w:t>
      </w:r>
      <w:r>
        <w:rPr>
          <w:rFonts w:hint="eastAsia"/>
          <w:lang w:eastAsia="zh-CN"/>
        </w:rPr>
        <w:t xml:space="preserve">that </w:t>
      </w:r>
      <w:r>
        <w:rPr>
          <w:lang w:eastAsia="zh-CN"/>
        </w:rPr>
        <w:t xml:space="preserve">only one service </w:t>
      </w:r>
      <w:r>
        <w:rPr>
          <w:rFonts w:hint="eastAsia"/>
          <w:lang w:eastAsia="zh-CN"/>
        </w:rPr>
        <w:t xml:space="preserve">is </w:t>
      </w:r>
      <w:r>
        <w:rPr>
          <w:lang w:eastAsia="zh-CN"/>
        </w:rPr>
        <w:t xml:space="preserve">provided by one reader at a given time without considering the </w:t>
      </w:r>
      <w:r w:rsidR="00196CDF">
        <w:rPr>
          <w:lang w:eastAsia="zh-CN"/>
        </w:rPr>
        <w:t xml:space="preserve">support of </w:t>
      </w:r>
      <w:r>
        <w:rPr>
          <w:rFonts w:hint="eastAsia"/>
          <w:lang w:eastAsia="zh-CN"/>
        </w:rPr>
        <w:t>m</w:t>
      </w:r>
      <w:r>
        <w:rPr>
          <w:lang w:eastAsia="zh-CN"/>
        </w:rPr>
        <w:t xml:space="preserve">ulti-reader/multi-service, it looks straightforward that the Transaction ID can be directly assigned by the </w:t>
      </w:r>
      <w:proofErr w:type="spellStart"/>
      <w:r>
        <w:rPr>
          <w:lang w:eastAsia="zh-CN"/>
        </w:rPr>
        <w:t>gNB</w:t>
      </w:r>
      <w:proofErr w:type="spellEnd"/>
      <w:r>
        <w:rPr>
          <w:lang w:eastAsia="zh-CN"/>
        </w:rPr>
        <w:t xml:space="preserve"> based on the </w:t>
      </w:r>
      <w:r w:rsidR="00B4284E">
        <w:rPr>
          <w:lang w:eastAsia="zh-CN"/>
        </w:rPr>
        <w:t>"</w:t>
      </w:r>
      <w:r>
        <w:t>A-IoT Correlation Identifier</w:t>
      </w:r>
      <w:r>
        <w:rPr>
          <w:lang w:eastAsia="zh-CN"/>
        </w:rPr>
        <w:t xml:space="preserve">” received from the Inventory Request </w:t>
      </w:r>
      <w:proofErr w:type="spellStart"/>
      <w:r>
        <w:rPr>
          <w:lang w:eastAsia="zh-CN"/>
        </w:rPr>
        <w:t>msg</w:t>
      </w:r>
      <w:proofErr w:type="spellEnd"/>
      <w:r w:rsidR="00B4284E">
        <w:rPr>
          <w:lang w:eastAsia="zh-CN"/>
        </w:rPr>
        <w:t xml:space="preserve"> and optionally </w:t>
      </w:r>
      <w:r w:rsidR="0098791B">
        <w:rPr>
          <w:lang w:eastAsia="zh-CN"/>
        </w:rPr>
        <w:t xml:space="preserve">UE </w:t>
      </w:r>
      <w:r w:rsidR="00B4284E">
        <w:rPr>
          <w:lang w:eastAsia="zh-CN"/>
        </w:rPr>
        <w:t>reader ID</w:t>
      </w:r>
      <w:r>
        <w:rPr>
          <w:lang w:eastAsia="zh-CN"/>
        </w:rPr>
        <w:t xml:space="preserve">, and </w:t>
      </w:r>
      <w:r w:rsidR="00FC4894">
        <w:rPr>
          <w:lang w:eastAsia="zh-CN"/>
        </w:rPr>
        <w:t>signalled</w:t>
      </w:r>
      <w:r>
        <w:rPr>
          <w:lang w:eastAsia="zh-CN"/>
        </w:rPr>
        <w:t xml:space="preserve"> to the intended UE reader</w:t>
      </w:r>
      <w:r w:rsidR="00B4284E">
        <w:rPr>
          <w:lang w:eastAsia="zh-CN"/>
        </w:rPr>
        <w:t xml:space="preserve"> for A-IoT paging</w:t>
      </w:r>
      <w:r>
        <w:rPr>
          <w:lang w:eastAsia="zh-CN"/>
        </w:rPr>
        <w:t xml:space="preserve">. </w:t>
      </w:r>
      <w:r w:rsidR="00FC4894">
        <w:rPr>
          <w:lang w:eastAsia="zh-CN"/>
        </w:rPr>
        <w:t xml:space="preserve">Even if the multi-reader/multi-service were really supported for Topology 2 in Rel-20, there seems no problem for the </w:t>
      </w:r>
      <w:proofErr w:type="spellStart"/>
      <w:r w:rsidR="00FC4894">
        <w:rPr>
          <w:lang w:eastAsia="zh-CN"/>
        </w:rPr>
        <w:t>gNB</w:t>
      </w:r>
      <w:proofErr w:type="spellEnd"/>
      <w:r w:rsidR="00FC4894">
        <w:rPr>
          <w:lang w:eastAsia="zh-CN"/>
        </w:rPr>
        <w:t xml:space="preserve"> to assign the Transaction ID based on the correlation ID and/or UE reader ID, when each service is triggered by A-IoT CN</w:t>
      </w:r>
      <w:r w:rsidR="006D4F65">
        <w:rPr>
          <w:lang w:eastAsia="zh-CN"/>
        </w:rPr>
        <w:t>.</w:t>
      </w:r>
      <w:r w:rsidR="00617E1E">
        <w:rPr>
          <w:lang w:eastAsia="zh-CN"/>
        </w:rPr>
        <w:t xml:space="preserve"> </w:t>
      </w:r>
      <w:r w:rsidR="00EA6C4F">
        <w:rPr>
          <w:rFonts w:hint="eastAsia"/>
          <w:lang w:eastAsia="zh-CN"/>
        </w:rPr>
        <w:t>In</w:t>
      </w:r>
      <w:r w:rsidR="00EA6C4F">
        <w:rPr>
          <w:lang w:eastAsia="zh-CN"/>
        </w:rPr>
        <w:t xml:space="preserve"> this way, avoidance of Transaction ID </w:t>
      </w:r>
      <w:r w:rsidR="00823873">
        <w:rPr>
          <w:lang w:eastAsia="zh-CN"/>
        </w:rPr>
        <w:t xml:space="preserve">collision </w:t>
      </w:r>
      <w:r w:rsidR="00EA6C4F">
        <w:rPr>
          <w:lang w:eastAsia="zh-CN"/>
        </w:rPr>
        <w:t xml:space="preserve">among UE readers can be left to </w:t>
      </w:r>
      <w:proofErr w:type="spellStart"/>
      <w:r w:rsidR="00EA6C4F">
        <w:rPr>
          <w:lang w:eastAsia="zh-CN"/>
        </w:rPr>
        <w:t>gNB</w:t>
      </w:r>
      <w:proofErr w:type="spellEnd"/>
      <w:r w:rsidR="00EA6C4F">
        <w:rPr>
          <w:lang w:eastAsia="zh-CN"/>
        </w:rPr>
        <w:t xml:space="preserve"> implementation.</w:t>
      </w:r>
    </w:p>
    <w:p w14:paraId="612EE7EF" w14:textId="15814DD2" w:rsidR="00FC4894" w:rsidRDefault="001060FF">
      <w:pPr>
        <w:spacing w:before="180"/>
        <w:rPr>
          <w:lang w:eastAsia="zh-CN"/>
        </w:rPr>
      </w:pPr>
      <w:r>
        <w:rPr>
          <w:lang w:eastAsia="zh-CN"/>
        </w:rPr>
        <w:t xml:space="preserve">To this end, it is proposed that RAN2 </w:t>
      </w:r>
      <w:r w:rsidR="00FC4894">
        <w:rPr>
          <w:lang w:eastAsia="zh-CN"/>
        </w:rPr>
        <w:t xml:space="preserve">first </w:t>
      </w:r>
      <w:r>
        <w:rPr>
          <w:rFonts w:hint="eastAsia"/>
          <w:lang w:eastAsia="zh-CN"/>
        </w:rPr>
        <w:t>assumes</w:t>
      </w:r>
      <w:r>
        <w:rPr>
          <w:lang w:eastAsia="zh-CN"/>
        </w:rPr>
        <w:t xml:space="preserve"> the </w:t>
      </w:r>
      <w:proofErr w:type="spellStart"/>
      <w:r>
        <w:rPr>
          <w:lang w:eastAsia="zh-CN"/>
        </w:rPr>
        <w:t>gNB</w:t>
      </w:r>
      <w:proofErr w:type="spellEnd"/>
      <w:r>
        <w:rPr>
          <w:lang w:eastAsia="zh-CN"/>
        </w:rPr>
        <w:t xml:space="preserve"> assigns the </w:t>
      </w:r>
      <w:r w:rsidR="0098791B">
        <w:rPr>
          <w:lang w:eastAsia="zh-CN"/>
        </w:rPr>
        <w:t>"</w:t>
      </w:r>
      <w:r>
        <w:rPr>
          <w:lang w:eastAsia="zh-CN"/>
        </w:rPr>
        <w:t>Transaction ID</w:t>
      </w:r>
      <w:r w:rsidR="0098791B">
        <w:rPr>
          <w:lang w:eastAsia="zh-CN"/>
        </w:rPr>
        <w:t>"</w:t>
      </w:r>
      <w:r>
        <w:rPr>
          <w:lang w:eastAsia="zh-CN"/>
        </w:rPr>
        <w:t xml:space="preserve"> for a service, and signals it in DL RRC </w:t>
      </w:r>
      <w:r w:rsidR="00B4284E">
        <w:rPr>
          <w:lang w:eastAsia="zh-CN"/>
        </w:rPr>
        <w:t>signalling</w:t>
      </w:r>
      <w:r>
        <w:rPr>
          <w:lang w:eastAsia="zh-CN"/>
        </w:rPr>
        <w:t xml:space="preserve"> to the UE reader (which </w:t>
      </w:r>
      <w:r w:rsidR="00617E1E">
        <w:rPr>
          <w:lang w:eastAsia="zh-CN"/>
        </w:rPr>
        <w:t>then</w:t>
      </w:r>
      <w:r>
        <w:rPr>
          <w:lang w:eastAsia="zh-CN"/>
        </w:rPr>
        <w:t xml:space="preserve"> includes it in the A-IoT Pa</w:t>
      </w:r>
      <w:r>
        <w:rPr>
          <w:rFonts w:hint="eastAsia"/>
          <w:lang w:eastAsia="zh-CN"/>
        </w:rPr>
        <w:t>g</w:t>
      </w:r>
      <w:r>
        <w:rPr>
          <w:lang w:eastAsia="zh-CN"/>
        </w:rPr>
        <w:t>ing message</w:t>
      </w:r>
      <w:r w:rsidR="002E7282">
        <w:rPr>
          <w:lang w:eastAsia="zh-CN"/>
        </w:rPr>
        <w:t>).</w:t>
      </w:r>
      <w:r w:rsidR="00FC4894">
        <w:rPr>
          <w:lang w:eastAsia="zh-CN"/>
        </w:rPr>
        <w:t xml:space="preserve"> </w:t>
      </w:r>
      <w:r w:rsidR="00617E1E">
        <w:rPr>
          <w:lang w:eastAsia="zh-CN"/>
        </w:rPr>
        <w:t xml:space="preserve">The </w:t>
      </w:r>
      <w:proofErr w:type="spellStart"/>
      <w:r w:rsidR="00617E1E">
        <w:rPr>
          <w:lang w:eastAsia="zh-CN"/>
        </w:rPr>
        <w:t>gNB</w:t>
      </w:r>
      <w:proofErr w:type="spellEnd"/>
      <w:r w:rsidR="00617E1E">
        <w:rPr>
          <w:lang w:eastAsia="zh-CN"/>
        </w:rPr>
        <w:t xml:space="preserve"> assigns the </w:t>
      </w:r>
      <w:r w:rsidR="00617E1E">
        <w:rPr>
          <w:lang w:eastAsia="zh-CN"/>
        </w:rPr>
        <w:lastRenderedPageBreak/>
        <w:t>"</w:t>
      </w:r>
      <w:r w:rsidR="007D005C">
        <w:rPr>
          <w:lang w:eastAsia="zh-CN"/>
        </w:rPr>
        <w:t>Transaction</w:t>
      </w:r>
      <w:r w:rsidR="00617E1E">
        <w:rPr>
          <w:lang w:eastAsia="zh-CN"/>
        </w:rPr>
        <w:t xml:space="preserve"> ID" based on Correlation ID and possibly also UE reader ID</w:t>
      </w:r>
      <w:r w:rsidR="007D005C">
        <w:rPr>
          <w:lang w:eastAsia="zh-CN"/>
        </w:rPr>
        <w:t xml:space="preserve"> (if </w:t>
      </w:r>
      <w:r w:rsidR="00CC714C">
        <w:rPr>
          <w:lang w:eastAsia="zh-CN"/>
        </w:rPr>
        <w:t>supported by RAN3</w:t>
      </w:r>
      <w:r w:rsidR="007D005C">
        <w:rPr>
          <w:lang w:eastAsia="zh-CN"/>
        </w:rPr>
        <w:t>)</w:t>
      </w:r>
      <w:r w:rsidR="00617E1E">
        <w:rPr>
          <w:lang w:eastAsia="zh-CN"/>
        </w:rPr>
        <w:t xml:space="preserve">, </w:t>
      </w:r>
      <w:r w:rsidR="007D005C">
        <w:rPr>
          <w:lang w:eastAsia="zh-CN"/>
        </w:rPr>
        <w:t xml:space="preserve">but how it is specifically assigned is up to </w:t>
      </w:r>
      <w:proofErr w:type="spellStart"/>
      <w:r w:rsidR="007D005C">
        <w:rPr>
          <w:lang w:eastAsia="zh-CN"/>
        </w:rPr>
        <w:t>gNB</w:t>
      </w:r>
      <w:proofErr w:type="spellEnd"/>
      <w:r w:rsidR="007D005C">
        <w:rPr>
          <w:lang w:eastAsia="zh-CN"/>
        </w:rPr>
        <w:t xml:space="preserve"> implementation. </w:t>
      </w:r>
    </w:p>
    <w:p w14:paraId="429F2D26" w14:textId="740BFE51" w:rsidR="00FC4894" w:rsidRDefault="00FC4894">
      <w:pPr>
        <w:spacing w:before="180"/>
        <w:rPr>
          <w:lang w:eastAsia="zh-CN"/>
        </w:rPr>
      </w:pPr>
      <w:r>
        <w:rPr>
          <w:lang w:eastAsia="zh-CN"/>
        </w:rPr>
        <w:t>Regarding whether the assigned "</w:t>
      </w:r>
      <w:r w:rsidR="00B4284E">
        <w:rPr>
          <w:lang w:eastAsia="zh-CN"/>
        </w:rPr>
        <w:t>T</w:t>
      </w:r>
      <w:r>
        <w:rPr>
          <w:lang w:eastAsia="zh-CN"/>
        </w:rPr>
        <w:t xml:space="preserve">ransaction ID" needs to be included in the UL/DL RRC </w:t>
      </w:r>
      <w:r w:rsidR="00226ADD">
        <w:rPr>
          <w:lang w:eastAsia="zh-CN"/>
        </w:rPr>
        <w:t>signalling</w:t>
      </w:r>
      <w:r>
        <w:rPr>
          <w:lang w:eastAsia="zh-CN"/>
        </w:rPr>
        <w:t xml:space="preserve"> for the inventory/command services, this depends on whether there is need for service differentiation for each specific UE reader based on the Transaction ID. But this shall not be discussed until the support of multi-</w:t>
      </w:r>
      <w:r w:rsidR="00226ADD">
        <w:rPr>
          <w:lang w:eastAsia="zh-CN"/>
        </w:rPr>
        <w:t>service</w:t>
      </w:r>
      <w:r>
        <w:rPr>
          <w:lang w:eastAsia="zh-CN"/>
        </w:rPr>
        <w:t xml:space="preserve"> is first confirmed for Topology 2.</w:t>
      </w:r>
    </w:p>
    <w:p w14:paraId="33C6DEEA" w14:textId="009B44ED" w:rsidR="00617E1E" w:rsidRPr="00617E1E" w:rsidRDefault="00617E1E" w:rsidP="00617E1E">
      <w:pPr>
        <w:spacing w:before="80" w:after="80"/>
        <w:rPr>
          <w:rFonts w:eastAsia="黑体"/>
          <w:b/>
          <w:bCs/>
          <w:lang w:eastAsia="zh-CN"/>
        </w:rPr>
      </w:pPr>
      <w:r w:rsidRPr="00617E1E">
        <w:rPr>
          <w:rFonts w:eastAsia="黑体"/>
          <w:b/>
          <w:bCs/>
          <w:lang w:eastAsia="zh-CN"/>
        </w:rPr>
        <w:t xml:space="preserve">Proposal </w:t>
      </w:r>
      <w:r w:rsidR="003D4F63">
        <w:rPr>
          <w:rFonts w:eastAsia="黑体"/>
          <w:b/>
          <w:bCs/>
          <w:lang w:eastAsia="zh-CN"/>
        </w:rPr>
        <w:t>4</w:t>
      </w:r>
      <w:r w:rsidRPr="00617E1E">
        <w:rPr>
          <w:rFonts w:eastAsia="黑体"/>
          <w:b/>
          <w:bCs/>
          <w:lang w:eastAsia="zh-CN"/>
        </w:rPr>
        <w:t xml:space="preserve">: RAN2 assumes that in Topology 2 the </w:t>
      </w:r>
      <w:r w:rsidR="007D005C">
        <w:rPr>
          <w:rFonts w:eastAsia="黑体"/>
          <w:b/>
          <w:bCs/>
          <w:lang w:eastAsia="zh-CN"/>
        </w:rPr>
        <w:t>"</w:t>
      </w:r>
      <w:r w:rsidRPr="00617E1E">
        <w:rPr>
          <w:rFonts w:eastAsia="黑体"/>
          <w:b/>
          <w:bCs/>
          <w:lang w:eastAsia="zh-CN"/>
        </w:rPr>
        <w:t>Transaction ID</w:t>
      </w:r>
      <w:r w:rsidR="007D005C">
        <w:rPr>
          <w:rFonts w:eastAsia="黑体"/>
          <w:b/>
          <w:bCs/>
          <w:lang w:eastAsia="zh-CN"/>
        </w:rPr>
        <w:t>"</w:t>
      </w:r>
      <w:r w:rsidRPr="00617E1E">
        <w:rPr>
          <w:rFonts w:eastAsia="黑体"/>
          <w:b/>
          <w:bCs/>
          <w:lang w:eastAsia="zh-CN"/>
        </w:rPr>
        <w:t xml:space="preserve"> is assigned for a service by the </w:t>
      </w:r>
      <w:proofErr w:type="spellStart"/>
      <w:r w:rsidRPr="00617E1E">
        <w:rPr>
          <w:rFonts w:eastAsia="黑体"/>
          <w:b/>
          <w:bCs/>
          <w:lang w:eastAsia="zh-CN"/>
        </w:rPr>
        <w:t>gNB</w:t>
      </w:r>
      <w:proofErr w:type="spellEnd"/>
      <w:r w:rsidR="00F37A1B">
        <w:rPr>
          <w:rFonts w:eastAsia="黑体"/>
          <w:b/>
          <w:bCs/>
          <w:lang w:eastAsia="zh-CN"/>
        </w:rPr>
        <w:t xml:space="preserve"> based on A-IoT </w:t>
      </w:r>
      <w:r w:rsidR="0098791B">
        <w:rPr>
          <w:rFonts w:eastAsia="黑体"/>
          <w:b/>
          <w:bCs/>
          <w:lang w:eastAsia="zh-CN"/>
        </w:rPr>
        <w:t xml:space="preserve">Correlation </w:t>
      </w:r>
      <w:r w:rsidR="00F37A1B">
        <w:rPr>
          <w:rFonts w:eastAsia="黑体"/>
          <w:b/>
          <w:bCs/>
          <w:lang w:eastAsia="zh-CN"/>
        </w:rPr>
        <w:t xml:space="preserve">ID and UE reader ID (if </w:t>
      </w:r>
      <w:r w:rsidR="00CC714C">
        <w:rPr>
          <w:rFonts w:eastAsia="黑体"/>
          <w:b/>
          <w:bCs/>
          <w:lang w:eastAsia="zh-CN"/>
        </w:rPr>
        <w:t>supported by RAN3</w:t>
      </w:r>
      <w:r w:rsidR="00F37A1B">
        <w:rPr>
          <w:rFonts w:eastAsia="黑体"/>
          <w:b/>
          <w:bCs/>
          <w:lang w:eastAsia="zh-CN"/>
        </w:rPr>
        <w:t>)</w:t>
      </w:r>
      <w:r w:rsidRPr="00617E1E">
        <w:rPr>
          <w:rFonts w:eastAsia="黑体"/>
          <w:b/>
          <w:bCs/>
          <w:lang w:eastAsia="zh-CN"/>
        </w:rPr>
        <w:t xml:space="preserve">, and </w:t>
      </w:r>
      <w:r w:rsidR="004C7776" w:rsidRPr="00617E1E">
        <w:rPr>
          <w:rFonts w:eastAsia="黑体"/>
          <w:b/>
          <w:bCs/>
          <w:lang w:eastAsia="zh-CN"/>
        </w:rPr>
        <w:t>signalled</w:t>
      </w:r>
      <w:r w:rsidRPr="00617E1E">
        <w:rPr>
          <w:rFonts w:eastAsia="黑体"/>
          <w:b/>
          <w:bCs/>
          <w:lang w:eastAsia="zh-CN"/>
        </w:rPr>
        <w:t xml:space="preserve"> in DL RRC signalling to the UE reader </w:t>
      </w:r>
      <w:r w:rsidR="00F37A1B">
        <w:rPr>
          <w:rFonts w:eastAsia="黑体"/>
          <w:b/>
          <w:bCs/>
          <w:lang w:eastAsia="zh-CN"/>
        </w:rPr>
        <w:t>(</w:t>
      </w:r>
      <w:r w:rsidRPr="00617E1E">
        <w:rPr>
          <w:rFonts w:eastAsia="黑体"/>
          <w:b/>
          <w:bCs/>
          <w:lang w:eastAsia="zh-CN"/>
        </w:rPr>
        <w:t xml:space="preserve">which then includes it in A-IoT Paging message). How the </w:t>
      </w:r>
      <w:proofErr w:type="spellStart"/>
      <w:r w:rsidRPr="00617E1E">
        <w:rPr>
          <w:rFonts w:eastAsia="黑体"/>
          <w:b/>
          <w:bCs/>
          <w:lang w:eastAsia="zh-CN"/>
        </w:rPr>
        <w:t>gNB</w:t>
      </w:r>
      <w:proofErr w:type="spellEnd"/>
      <w:r w:rsidRPr="00617E1E">
        <w:rPr>
          <w:rFonts w:eastAsia="黑体"/>
          <w:b/>
          <w:bCs/>
          <w:lang w:eastAsia="zh-CN"/>
        </w:rPr>
        <w:t xml:space="preserve"> assigns the Transaction ID</w:t>
      </w:r>
      <w:r w:rsidR="007D005C">
        <w:rPr>
          <w:rFonts w:eastAsia="黑体"/>
          <w:b/>
          <w:bCs/>
          <w:lang w:eastAsia="zh-CN"/>
        </w:rPr>
        <w:t xml:space="preserve"> </w:t>
      </w:r>
      <w:r w:rsidRPr="00617E1E">
        <w:rPr>
          <w:rFonts w:eastAsia="黑体"/>
          <w:b/>
          <w:bCs/>
          <w:lang w:eastAsia="zh-CN"/>
        </w:rPr>
        <w:t xml:space="preserve">is up to </w:t>
      </w:r>
      <w:proofErr w:type="spellStart"/>
      <w:r w:rsidR="0098791B">
        <w:rPr>
          <w:rFonts w:eastAsia="黑体"/>
          <w:b/>
          <w:bCs/>
          <w:lang w:eastAsia="zh-CN"/>
        </w:rPr>
        <w:t>gNB</w:t>
      </w:r>
      <w:proofErr w:type="spellEnd"/>
      <w:r w:rsidRPr="00617E1E">
        <w:rPr>
          <w:rFonts w:eastAsia="黑体"/>
          <w:b/>
          <w:bCs/>
          <w:lang w:eastAsia="zh-CN"/>
        </w:rPr>
        <w:t xml:space="preserve"> implementation. Any other impacts related to service differentiation in </w:t>
      </w:r>
      <w:proofErr w:type="spellStart"/>
      <w:r w:rsidRPr="00617E1E">
        <w:rPr>
          <w:rFonts w:eastAsia="黑体"/>
          <w:b/>
          <w:bCs/>
          <w:lang w:eastAsia="zh-CN"/>
        </w:rPr>
        <w:t>Uu</w:t>
      </w:r>
      <w:proofErr w:type="spellEnd"/>
      <w:r w:rsidRPr="00617E1E">
        <w:rPr>
          <w:rFonts w:eastAsia="黑体"/>
          <w:b/>
          <w:bCs/>
          <w:lang w:eastAsia="zh-CN"/>
        </w:rPr>
        <w:t xml:space="preserve"> is not considered until the support of multi-service is first confirmed for Topology 2.</w:t>
      </w:r>
    </w:p>
    <w:p w14:paraId="0739ACD2" w14:textId="7ECB30EF" w:rsidR="008B12EC" w:rsidRDefault="008B12EC" w:rsidP="008B12EC">
      <w:pPr>
        <w:pStyle w:val="1"/>
        <w:tabs>
          <w:tab w:val="clear" w:pos="4680"/>
          <w:tab w:val="clear" w:pos="9360"/>
        </w:tabs>
        <w:rPr>
          <w:lang w:eastAsia="zh-CN"/>
        </w:rPr>
      </w:pPr>
      <w:r>
        <w:rPr>
          <w:rFonts w:eastAsiaTheme="minorEastAsia" w:hint="eastAsia"/>
          <w:lang w:eastAsia="zh-CN"/>
        </w:rPr>
        <w:t>S</w:t>
      </w:r>
      <w:r>
        <w:rPr>
          <w:rFonts w:eastAsiaTheme="minorEastAsia"/>
          <w:lang w:eastAsia="zh-CN"/>
        </w:rPr>
        <w:t xml:space="preserve">ervice continuity aspects </w:t>
      </w:r>
      <w:proofErr w:type="spellStart"/>
      <w:r>
        <w:rPr>
          <w:rFonts w:eastAsiaTheme="minorEastAsia"/>
          <w:lang w:eastAsia="zh-CN"/>
        </w:rPr>
        <w:t>w.r.t.</w:t>
      </w:r>
      <w:proofErr w:type="spellEnd"/>
      <w:r w:rsidRPr="008B12EC">
        <w:rPr>
          <w:lang w:eastAsia="zh-CN"/>
        </w:rPr>
        <w:t xml:space="preserve"> </w:t>
      </w:r>
      <w:r>
        <w:rPr>
          <w:lang w:eastAsia="zh-CN"/>
        </w:rPr>
        <w:t>UE reader RLF/HO</w:t>
      </w:r>
    </w:p>
    <w:p w14:paraId="51922F5A" w14:textId="6732D721" w:rsidR="00C02BEC" w:rsidRDefault="008B12EC" w:rsidP="008B12EC">
      <w:pPr>
        <w:pStyle w:val="20"/>
        <w:ind w:left="851"/>
        <w:rPr>
          <w:lang w:eastAsia="zh-CN"/>
        </w:rPr>
      </w:pPr>
      <w:r>
        <w:rPr>
          <w:lang w:eastAsia="zh-CN"/>
        </w:rPr>
        <w:t>On r</w:t>
      </w:r>
      <w:r w:rsidR="00EC7431">
        <w:rPr>
          <w:lang w:eastAsia="zh-CN"/>
        </w:rPr>
        <w:t>esource</w:t>
      </w:r>
      <w:r w:rsidR="00C02BEC">
        <w:rPr>
          <w:lang w:eastAsia="zh-CN"/>
        </w:rPr>
        <w:t xml:space="preserve"> validity timer for UE reader RLF/HO</w:t>
      </w:r>
    </w:p>
    <w:p w14:paraId="57466E85" w14:textId="6C23D7ED" w:rsidR="00C02BEC" w:rsidRDefault="0031532B" w:rsidP="00C02BEC">
      <w:pPr>
        <w:rPr>
          <w:lang w:eastAsia="zh-CN"/>
        </w:rPr>
      </w:pPr>
      <w:r>
        <w:rPr>
          <w:lang w:eastAsia="zh-CN"/>
        </w:rPr>
        <w:t xml:space="preserve">This subclause addresses the following </w:t>
      </w:r>
      <w:r w:rsidR="00233E59">
        <w:rPr>
          <w:lang w:eastAsia="zh-CN"/>
        </w:rPr>
        <w:t>FFS from the last meeting:</w:t>
      </w:r>
      <w:r w:rsidR="008B12EC">
        <w:rPr>
          <w:lang w:eastAsia="zh-CN"/>
        </w:rPr>
        <w:t xml:space="preserve"> [1]</w:t>
      </w:r>
    </w:p>
    <w:p w14:paraId="5A125126" w14:textId="77777777" w:rsidR="00233E59" w:rsidRPr="00AB50EF" w:rsidRDefault="00233E59" w:rsidP="00233E59">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AB50EF">
        <w:rPr>
          <w:b/>
          <w:bCs/>
        </w:rPr>
        <w:t>Agreements</w:t>
      </w:r>
    </w:p>
    <w:p w14:paraId="0BBFFF8A" w14:textId="77777777" w:rsidR="00233E59" w:rsidRPr="001952CF" w:rsidRDefault="00233E59" w:rsidP="009F4BDF">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363"/>
        <w:rPr>
          <w:rFonts w:cs="Arial"/>
          <w:b w:val="0"/>
          <w:bCs/>
        </w:rPr>
      </w:pPr>
      <w:r w:rsidRPr="001952CF">
        <w:rPr>
          <w:rFonts w:cs="Arial"/>
          <w:bCs/>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1952CF">
        <w:rPr>
          <w:rFonts w:cs="Arial"/>
          <w:bCs/>
          <w:highlight w:val="cyan"/>
        </w:rPr>
        <w:t>FFS what the timer is starting conditions (</w:t>
      </w:r>
      <w:proofErr w:type="gramStart"/>
      <w:r w:rsidRPr="001952CF">
        <w:rPr>
          <w:rFonts w:cs="Arial"/>
          <w:bCs/>
          <w:highlight w:val="cyan"/>
        </w:rPr>
        <w:t>e.g.</w:t>
      </w:r>
      <w:proofErr w:type="gramEnd"/>
      <w:r w:rsidRPr="001952CF">
        <w:rPr>
          <w:rFonts w:cs="Arial"/>
          <w:bCs/>
          <w:highlight w:val="cyan"/>
        </w:rPr>
        <w:t xml:space="preserve"> HO or RLF)</w:t>
      </w:r>
    </w:p>
    <w:p w14:paraId="42F5D8E5" w14:textId="57A268B2" w:rsidR="00C02BEC" w:rsidRPr="00E11CD1" w:rsidRDefault="00233E59" w:rsidP="0045378A">
      <w:pPr>
        <w:spacing w:before="180"/>
        <w:rPr>
          <w:lang w:eastAsia="zh-CN"/>
        </w:rPr>
      </w:pPr>
      <w:r w:rsidRPr="00E11CD1">
        <w:rPr>
          <w:lang w:eastAsia="zh-CN"/>
        </w:rPr>
        <w:t>Regarding this issue, the controversy in the last meeting discussion</w:t>
      </w:r>
      <w:r w:rsidR="00976D03">
        <w:rPr>
          <w:lang w:eastAsia="zh-CN"/>
        </w:rPr>
        <w:t xml:space="preserve"> was</w:t>
      </w:r>
      <w:r w:rsidRPr="00E11CD1">
        <w:rPr>
          <w:lang w:eastAsia="zh-CN"/>
        </w:rPr>
        <w:t xml:space="preserve"> </w:t>
      </w:r>
      <w:r w:rsidR="008C23C0">
        <w:rPr>
          <w:lang w:eastAsia="zh-CN"/>
        </w:rPr>
        <w:t>in which of the following conditions</w:t>
      </w:r>
      <w:r w:rsidRPr="00E11CD1">
        <w:rPr>
          <w:lang w:eastAsia="zh-CN"/>
        </w:rPr>
        <w:t xml:space="preserve"> the </w:t>
      </w:r>
      <w:r w:rsidR="00E11CD1" w:rsidRPr="00E11CD1">
        <w:rPr>
          <w:lang w:eastAsia="zh-CN"/>
        </w:rPr>
        <w:t>validity timer should be started:</w:t>
      </w:r>
    </w:p>
    <w:p w14:paraId="26D5F3C9" w14:textId="433D4360" w:rsidR="00F96968" w:rsidRDefault="00F725AB" w:rsidP="0045378A">
      <w:pPr>
        <w:pStyle w:val="af9"/>
        <w:numPr>
          <w:ilvl w:val="0"/>
          <w:numId w:val="17"/>
        </w:numPr>
        <w:spacing w:after="60" w:line="240" w:lineRule="auto"/>
        <w:contextualSpacing w:val="0"/>
        <w:rPr>
          <w:rFonts w:ascii="Times New Roman" w:eastAsia="宋体" w:hAnsi="Times New Roman"/>
          <w:sz w:val="20"/>
          <w:szCs w:val="20"/>
          <w:lang w:eastAsia="zh-CN"/>
        </w:rPr>
      </w:pPr>
      <w:r w:rsidRPr="000E5C50">
        <w:rPr>
          <w:rFonts w:ascii="Times New Roman" w:eastAsia="宋体" w:hAnsi="Times New Roman"/>
          <w:b/>
          <w:bCs/>
          <w:sz w:val="20"/>
          <w:szCs w:val="20"/>
          <w:lang w:eastAsia="zh-CN"/>
        </w:rPr>
        <w:t xml:space="preserve">Condition </w:t>
      </w:r>
      <w:r w:rsidR="00E11CD1" w:rsidRPr="000E5C50">
        <w:rPr>
          <w:rFonts w:ascii="Times New Roman" w:eastAsia="宋体" w:hAnsi="Times New Roman"/>
          <w:b/>
          <w:bCs/>
          <w:sz w:val="20"/>
          <w:szCs w:val="20"/>
          <w:lang w:eastAsia="zh-CN"/>
        </w:rPr>
        <w:t>1</w:t>
      </w:r>
      <w:r w:rsidR="00E11CD1" w:rsidRPr="00E11CD1">
        <w:rPr>
          <w:rFonts w:ascii="Times New Roman" w:eastAsia="宋体" w:hAnsi="Times New Roman"/>
          <w:sz w:val="20"/>
          <w:szCs w:val="20"/>
          <w:lang w:eastAsia="zh-CN"/>
        </w:rPr>
        <w:t>: Upon the A-IoT resource being configured to the UE</w:t>
      </w:r>
      <w:r w:rsidR="00ED247A">
        <w:rPr>
          <w:rFonts w:ascii="Times New Roman" w:eastAsia="宋体" w:hAnsi="Times New Roman"/>
          <w:sz w:val="20"/>
          <w:szCs w:val="20"/>
          <w:lang w:eastAsia="zh-CN"/>
        </w:rPr>
        <w:t xml:space="preserve"> reader</w:t>
      </w:r>
    </w:p>
    <w:p w14:paraId="24BD3042" w14:textId="0E7470F5" w:rsidR="00E11CD1" w:rsidRPr="00E11CD1" w:rsidRDefault="00F96968" w:rsidP="0045378A">
      <w:pPr>
        <w:pStyle w:val="af9"/>
        <w:numPr>
          <w:ilvl w:val="1"/>
          <w:numId w:val="36"/>
        </w:numPr>
        <w:spacing w:after="180" w:line="240" w:lineRule="auto"/>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A resource validity timer with start Condition 1 is conceptually similar </w:t>
      </w:r>
      <w:r w:rsidR="00BA692B">
        <w:rPr>
          <w:rFonts w:ascii="Times New Roman" w:eastAsia="宋体" w:hAnsi="Times New Roman"/>
          <w:sz w:val="20"/>
          <w:szCs w:val="20"/>
          <w:lang w:eastAsia="zh-CN"/>
        </w:rPr>
        <w:t>to Scenario 1, Option 2 in TR 38.769</w:t>
      </w:r>
      <w:r w:rsidR="0085358C">
        <w:rPr>
          <w:rFonts w:ascii="Times New Roman" w:eastAsia="宋体" w:hAnsi="Times New Roman"/>
          <w:sz w:val="20"/>
          <w:szCs w:val="20"/>
          <w:lang w:eastAsia="zh-CN"/>
        </w:rPr>
        <w:t>.</w:t>
      </w:r>
      <w:r w:rsidR="00E11CD1" w:rsidRPr="00E11CD1">
        <w:rPr>
          <w:rFonts w:ascii="Times New Roman" w:eastAsia="宋体" w:hAnsi="Times New Roman"/>
          <w:sz w:val="20"/>
          <w:szCs w:val="20"/>
          <w:lang w:eastAsia="zh-CN"/>
        </w:rPr>
        <w:t xml:space="preserve"> </w:t>
      </w:r>
    </w:p>
    <w:p w14:paraId="4686FAE8" w14:textId="7AD3593C" w:rsidR="00F96968" w:rsidRDefault="00F725AB" w:rsidP="0045378A">
      <w:pPr>
        <w:pStyle w:val="af9"/>
        <w:numPr>
          <w:ilvl w:val="0"/>
          <w:numId w:val="17"/>
        </w:numPr>
        <w:spacing w:after="60" w:line="240" w:lineRule="auto"/>
        <w:contextualSpacing w:val="0"/>
        <w:rPr>
          <w:rFonts w:ascii="Times New Roman" w:eastAsia="宋体" w:hAnsi="Times New Roman"/>
          <w:sz w:val="20"/>
          <w:szCs w:val="20"/>
          <w:lang w:eastAsia="zh-CN"/>
        </w:rPr>
      </w:pPr>
      <w:r w:rsidRPr="000E5C50">
        <w:rPr>
          <w:rFonts w:ascii="Times New Roman" w:eastAsia="宋体" w:hAnsi="Times New Roman"/>
          <w:b/>
          <w:bCs/>
          <w:sz w:val="20"/>
          <w:szCs w:val="20"/>
          <w:lang w:eastAsia="zh-CN"/>
        </w:rPr>
        <w:t>Condition</w:t>
      </w:r>
      <w:r w:rsidR="00E11CD1" w:rsidRPr="000E5C50">
        <w:rPr>
          <w:rFonts w:ascii="Times New Roman" w:eastAsia="宋体" w:hAnsi="Times New Roman"/>
          <w:b/>
          <w:bCs/>
          <w:sz w:val="20"/>
          <w:szCs w:val="20"/>
          <w:lang w:eastAsia="zh-CN"/>
        </w:rPr>
        <w:t xml:space="preserve"> 2</w:t>
      </w:r>
      <w:r w:rsidR="00E11CD1" w:rsidRPr="00E11CD1">
        <w:rPr>
          <w:rFonts w:ascii="Times New Roman" w:eastAsia="宋体" w:hAnsi="Times New Roman"/>
          <w:sz w:val="20"/>
          <w:szCs w:val="20"/>
          <w:lang w:eastAsia="zh-CN"/>
        </w:rPr>
        <w:t xml:space="preserve">: Upon initiation </w:t>
      </w:r>
      <w:proofErr w:type="gramStart"/>
      <w:r w:rsidR="00E11CD1" w:rsidRPr="00E11CD1">
        <w:rPr>
          <w:rFonts w:ascii="Times New Roman" w:eastAsia="宋体" w:hAnsi="Times New Roman"/>
          <w:sz w:val="20"/>
          <w:szCs w:val="20"/>
          <w:lang w:eastAsia="zh-CN"/>
        </w:rPr>
        <w:t>of  HO</w:t>
      </w:r>
      <w:proofErr w:type="gramEnd"/>
      <w:r w:rsidR="00E11CD1" w:rsidRPr="00E11CD1">
        <w:rPr>
          <w:rFonts w:ascii="Times New Roman" w:eastAsia="宋体" w:hAnsi="Times New Roman"/>
          <w:sz w:val="20"/>
          <w:szCs w:val="20"/>
          <w:lang w:eastAsia="zh-CN"/>
        </w:rPr>
        <w:t xml:space="preserve"> or RLF</w:t>
      </w:r>
      <w:r w:rsidR="00ED247A">
        <w:rPr>
          <w:rFonts w:ascii="Times New Roman" w:eastAsia="宋体" w:hAnsi="Times New Roman"/>
          <w:sz w:val="20"/>
          <w:szCs w:val="20"/>
          <w:lang w:eastAsia="zh-CN"/>
        </w:rPr>
        <w:t xml:space="preserve"> by the UE reader</w:t>
      </w:r>
      <w:r w:rsidR="00BA692B">
        <w:rPr>
          <w:rFonts w:ascii="Times New Roman" w:eastAsia="宋体" w:hAnsi="Times New Roman"/>
          <w:sz w:val="20"/>
          <w:szCs w:val="20"/>
          <w:lang w:eastAsia="zh-CN"/>
        </w:rPr>
        <w:t xml:space="preserve"> </w:t>
      </w:r>
    </w:p>
    <w:p w14:paraId="3B7F4AFE" w14:textId="241E226D" w:rsidR="00E11CD1" w:rsidRPr="00E11CD1" w:rsidRDefault="00F96968" w:rsidP="0045378A">
      <w:pPr>
        <w:pStyle w:val="af9"/>
        <w:numPr>
          <w:ilvl w:val="1"/>
          <w:numId w:val="36"/>
        </w:numPr>
        <w:spacing w:after="180" w:line="240" w:lineRule="auto"/>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A resource </w:t>
      </w:r>
      <w:proofErr w:type="spellStart"/>
      <w:r>
        <w:rPr>
          <w:rFonts w:ascii="Times New Roman" w:eastAsia="宋体" w:hAnsi="Times New Roman"/>
          <w:sz w:val="20"/>
          <w:szCs w:val="20"/>
          <w:lang w:eastAsia="zh-CN"/>
        </w:rPr>
        <w:t>validty</w:t>
      </w:r>
      <w:proofErr w:type="spellEnd"/>
      <w:r>
        <w:rPr>
          <w:rFonts w:ascii="Times New Roman" w:eastAsia="宋体" w:hAnsi="Times New Roman"/>
          <w:sz w:val="20"/>
          <w:szCs w:val="20"/>
          <w:lang w:eastAsia="zh-CN"/>
        </w:rPr>
        <w:t xml:space="preserve"> timer with start Condition 2 is conceptually </w:t>
      </w:r>
      <w:r w:rsidR="00BA692B">
        <w:rPr>
          <w:rFonts w:ascii="Times New Roman" w:eastAsia="宋体" w:hAnsi="Times New Roman"/>
          <w:sz w:val="20"/>
          <w:szCs w:val="20"/>
          <w:lang w:eastAsia="zh-CN"/>
        </w:rPr>
        <w:t>similar to Scenario 2, Option 2 in TR 38.769</w:t>
      </w:r>
      <w:r w:rsidR="0085358C">
        <w:rPr>
          <w:rFonts w:ascii="Times New Roman" w:eastAsia="宋体" w:hAnsi="Times New Roman"/>
          <w:sz w:val="20"/>
          <w:szCs w:val="20"/>
          <w:lang w:eastAsia="zh-CN"/>
        </w:rPr>
        <w:t>.</w:t>
      </w:r>
      <w:r w:rsidR="00E11CD1" w:rsidRPr="00E11CD1">
        <w:rPr>
          <w:rFonts w:ascii="Times New Roman" w:eastAsia="宋体" w:hAnsi="Times New Roman"/>
          <w:sz w:val="20"/>
          <w:szCs w:val="20"/>
          <w:lang w:eastAsia="zh-CN"/>
        </w:rPr>
        <w:t xml:space="preserve"> </w:t>
      </w:r>
    </w:p>
    <w:p w14:paraId="17489FB6" w14:textId="19135CBE" w:rsidR="00BA692B" w:rsidRDefault="00BA692B" w:rsidP="0045378A">
      <w:pPr>
        <w:rPr>
          <w:lang w:eastAsia="zh-CN"/>
        </w:rPr>
      </w:pPr>
      <w:r>
        <w:rPr>
          <w:lang w:eastAsia="zh-CN"/>
        </w:rPr>
        <w:t>Actually, which condition to apply mainly depends on the below two decisive aspects for which the pros and cons of the timer with each</w:t>
      </w:r>
      <w:r w:rsidR="00ED247A">
        <w:rPr>
          <w:lang w:eastAsia="zh-CN"/>
        </w:rPr>
        <w:t xml:space="preserve"> start</w:t>
      </w:r>
      <w:r>
        <w:rPr>
          <w:lang w:eastAsia="zh-CN"/>
        </w:rPr>
        <w:t xml:space="preserve"> </w:t>
      </w:r>
      <w:r w:rsidR="00ED247A">
        <w:rPr>
          <w:lang w:eastAsia="zh-CN"/>
        </w:rPr>
        <w:t>C</w:t>
      </w:r>
      <w:r>
        <w:rPr>
          <w:lang w:eastAsia="zh-CN"/>
        </w:rPr>
        <w:t xml:space="preserve">ondition are compared. </w:t>
      </w:r>
    </w:p>
    <w:p w14:paraId="26C35C11" w14:textId="58B9F6D3" w:rsidR="00F96968" w:rsidRPr="0045378A" w:rsidRDefault="00BA692B" w:rsidP="0045378A">
      <w:pPr>
        <w:pStyle w:val="af9"/>
        <w:numPr>
          <w:ilvl w:val="0"/>
          <w:numId w:val="34"/>
        </w:numPr>
        <w:spacing w:after="180" w:line="240" w:lineRule="auto"/>
        <w:contextualSpacing w:val="0"/>
        <w:rPr>
          <w:rFonts w:ascii="Times New Roman" w:hAnsi="Times New Roman"/>
          <w:sz w:val="20"/>
          <w:szCs w:val="20"/>
          <w:lang w:eastAsia="zh-CN"/>
        </w:rPr>
      </w:pPr>
      <w:r w:rsidRPr="0045378A">
        <w:rPr>
          <w:rFonts w:ascii="Times New Roman" w:hAnsi="Times New Roman"/>
          <w:b/>
          <w:bCs/>
          <w:sz w:val="20"/>
          <w:szCs w:val="20"/>
          <w:u w:val="single"/>
          <w:lang w:eastAsia="zh-CN"/>
        </w:rPr>
        <w:t>Aspect 1</w:t>
      </w:r>
      <w:r w:rsidRPr="0045378A">
        <w:rPr>
          <w:rFonts w:ascii="Times New Roman" w:hAnsi="Times New Roman"/>
          <w:b/>
          <w:bCs/>
          <w:sz w:val="20"/>
          <w:szCs w:val="20"/>
          <w:lang w:eastAsia="zh-CN"/>
        </w:rPr>
        <w:t xml:space="preserve">: </w:t>
      </w:r>
      <w:r w:rsidR="004315F6" w:rsidRPr="0045378A">
        <w:rPr>
          <w:rFonts w:ascii="Times New Roman" w:hAnsi="Times New Roman"/>
          <w:sz w:val="20"/>
          <w:szCs w:val="20"/>
          <w:lang w:eastAsia="zh-CN"/>
        </w:rPr>
        <w:t xml:space="preserve">Whether </w:t>
      </w:r>
      <w:r w:rsidRPr="0045378A">
        <w:rPr>
          <w:rFonts w:ascii="Times New Roman" w:hAnsi="Times New Roman"/>
          <w:sz w:val="20"/>
          <w:szCs w:val="20"/>
          <w:lang w:eastAsia="zh-CN"/>
        </w:rPr>
        <w:t xml:space="preserve">UE and NW </w:t>
      </w:r>
      <w:r w:rsidR="004315F6" w:rsidRPr="0045378A">
        <w:rPr>
          <w:rFonts w:ascii="Times New Roman" w:hAnsi="Times New Roman"/>
          <w:sz w:val="20"/>
          <w:szCs w:val="20"/>
          <w:lang w:eastAsia="zh-CN"/>
        </w:rPr>
        <w:t>can keep synchronized on</w:t>
      </w:r>
      <w:r w:rsidRPr="0045378A">
        <w:rPr>
          <w:rFonts w:ascii="Times New Roman" w:hAnsi="Times New Roman"/>
          <w:sz w:val="20"/>
          <w:szCs w:val="20"/>
          <w:lang w:eastAsia="zh-CN"/>
        </w:rPr>
        <w:t xml:space="preserve"> when the configured A-IoT resources are released</w:t>
      </w:r>
      <w:r w:rsidR="0085358C">
        <w:rPr>
          <w:rFonts w:ascii="Times New Roman" w:hAnsi="Times New Roman"/>
          <w:sz w:val="20"/>
          <w:szCs w:val="20"/>
          <w:lang w:eastAsia="zh-CN"/>
        </w:rPr>
        <w:t xml:space="preserve"> by the UE</w:t>
      </w:r>
      <w:r w:rsidR="00ED247A">
        <w:rPr>
          <w:rFonts w:ascii="Times New Roman" w:hAnsi="Times New Roman"/>
          <w:sz w:val="20"/>
          <w:szCs w:val="20"/>
          <w:lang w:eastAsia="zh-CN"/>
        </w:rPr>
        <w:t xml:space="preserve"> reader</w:t>
      </w:r>
    </w:p>
    <w:p w14:paraId="56E45174" w14:textId="16D9A7F0" w:rsidR="00BA692B" w:rsidRPr="004315F6" w:rsidRDefault="00F96968" w:rsidP="0045378A">
      <w:pPr>
        <w:ind w:leftChars="213" w:left="426"/>
        <w:rPr>
          <w:b/>
          <w:bCs/>
          <w:lang w:eastAsia="zh-CN"/>
        </w:rPr>
      </w:pPr>
      <w:r>
        <w:rPr>
          <w:lang w:eastAsia="zh-CN"/>
        </w:rPr>
        <w:t xml:space="preserve">Based on the discussion during </w:t>
      </w:r>
      <w:r w:rsidR="0085358C">
        <w:rPr>
          <w:lang w:eastAsia="zh-CN"/>
        </w:rPr>
        <w:t>last meeting</w:t>
      </w:r>
      <w:r>
        <w:rPr>
          <w:lang w:eastAsia="zh-CN"/>
        </w:rPr>
        <w:t xml:space="preserve">, both of the two ways can enable the UE to continue using the A-IoT resources configured by the source cell for a while and resume its on-going A-IoT session transmission, </w:t>
      </w:r>
      <w:r w:rsidR="000E5C50" w:rsidRPr="000E5C50">
        <w:rPr>
          <w:lang w:eastAsia="zh-CN"/>
        </w:rPr>
        <w:t>but one difference is whether the NW can know when the configured A-IoT resource</w:t>
      </w:r>
      <w:r w:rsidR="0098791B">
        <w:rPr>
          <w:lang w:eastAsia="zh-CN"/>
        </w:rPr>
        <w:t>s</w:t>
      </w:r>
      <w:r w:rsidR="000E5C50" w:rsidRPr="000E5C50">
        <w:rPr>
          <w:lang w:eastAsia="zh-CN"/>
        </w:rPr>
        <w:t xml:space="preserve"> </w:t>
      </w:r>
      <w:r w:rsidR="0098791B">
        <w:rPr>
          <w:lang w:eastAsia="zh-CN"/>
        </w:rPr>
        <w:t>are</w:t>
      </w:r>
      <w:r w:rsidR="00ED247A">
        <w:rPr>
          <w:lang w:eastAsia="zh-CN"/>
        </w:rPr>
        <w:t xml:space="preserve"> released </w:t>
      </w:r>
      <w:r w:rsidR="000E5C50" w:rsidRPr="000E5C50">
        <w:rPr>
          <w:lang w:eastAsia="zh-CN"/>
        </w:rPr>
        <w:t xml:space="preserve">by the </w:t>
      </w:r>
      <w:r w:rsidR="000E5C50" w:rsidRPr="000E5C50">
        <w:rPr>
          <w:rFonts w:hint="eastAsia"/>
          <w:lang w:eastAsia="zh-CN"/>
        </w:rPr>
        <w:t>UE</w:t>
      </w:r>
      <w:r w:rsidR="000E5C50" w:rsidRPr="000E5C50">
        <w:rPr>
          <w:lang w:eastAsia="zh-CN"/>
        </w:rPr>
        <w:t xml:space="preserve"> reader autonomously </w:t>
      </w:r>
      <w:r w:rsidR="00ED247A">
        <w:rPr>
          <w:lang w:eastAsia="zh-CN"/>
        </w:rPr>
        <w:t>if</w:t>
      </w:r>
      <w:r w:rsidR="00ED247A" w:rsidRPr="000E5C50">
        <w:rPr>
          <w:lang w:eastAsia="zh-CN"/>
        </w:rPr>
        <w:t xml:space="preserve"> </w:t>
      </w:r>
      <w:r w:rsidR="000E5C50" w:rsidRPr="000E5C50">
        <w:rPr>
          <w:lang w:eastAsia="zh-CN"/>
        </w:rPr>
        <w:t>HO/RLF happens.</w:t>
      </w:r>
      <w:r w:rsidR="000E5C50">
        <w:rPr>
          <w:b/>
          <w:bCs/>
          <w:lang w:eastAsia="zh-CN"/>
        </w:rPr>
        <w:t xml:space="preserve"> </w:t>
      </w:r>
    </w:p>
    <w:p w14:paraId="71B918BF" w14:textId="370C5D88" w:rsidR="00F96968" w:rsidRPr="0045378A" w:rsidRDefault="00F96968" w:rsidP="0045378A">
      <w:pPr>
        <w:pStyle w:val="af9"/>
        <w:numPr>
          <w:ilvl w:val="0"/>
          <w:numId w:val="35"/>
        </w:numPr>
        <w:spacing w:after="180" w:line="240" w:lineRule="auto"/>
        <w:contextualSpacing w:val="0"/>
        <w:rPr>
          <w:rFonts w:ascii="Times New Roman" w:hAnsi="Times New Roman"/>
          <w:sz w:val="20"/>
          <w:szCs w:val="20"/>
          <w:lang w:eastAsia="zh-CN"/>
        </w:rPr>
      </w:pPr>
      <w:r w:rsidRPr="0045378A">
        <w:rPr>
          <w:rFonts w:ascii="Times New Roman" w:hAnsi="Times New Roman"/>
          <w:b/>
          <w:bCs/>
          <w:sz w:val="20"/>
          <w:szCs w:val="20"/>
          <w:lang w:eastAsia="zh-CN"/>
        </w:rPr>
        <w:t>Cond</w:t>
      </w:r>
      <w:r w:rsidR="00ED247A">
        <w:rPr>
          <w:rFonts w:ascii="Times New Roman" w:hAnsi="Times New Roman"/>
          <w:b/>
          <w:bCs/>
          <w:sz w:val="20"/>
          <w:szCs w:val="20"/>
          <w:lang w:eastAsia="zh-CN"/>
        </w:rPr>
        <w:t xml:space="preserve">ition </w:t>
      </w:r>
      <w:r w:rsidRPr="0045378A">
        <w:rPr>
          <w:rFonts w:ascii="Times New Roman" w:hAnsi="Times New Roman"/>
          <w:b/>
          <w:bCs/>
          <w:sz w:val="20"/>
          <w:szCs w:val="20"/>
          <w:lang w:eastAsia="zh-CN"/>
        </w:rPr>
        <w:t>1</w:t>
      </w:r>
      <w:r w:rsidRPr="0045378A">
        <w:rPr>
          <w:rFonts w:ascii="Times New Roman" w:hAnsi="Times New Roman"/>
          <w:sz w:val="20"/>
          <w:szCs w:val="20"/>
          <w:lang w:eastAsia="zh-CN"/>
        </w:rPr>
        <w:t>: Can keep the synchronization (Pro)</w:t>
      </w:r>
    </w:p>
    <w:p w14:paraId="0933FC15" w14:textId="706CFED9" w:rsidR="00F96968" w:rsidRDefault="00F96968" w:rsidP="0045378A">
      <w:pPr>
        <w:ind w:leftChars="425" w:left="850"/>
        <w:rPr>
          <w:lang w:eastAsia="zh-CN"/>
        </w:rPr>
      </w:pPr>
      <w:r>
        <w:rPr>
          <w:lang w:eastAsia="zh-CN"/>
        </w:rPr>
        <w:t xml:space="preserve">A resource validity timer based </w:t>
      </w:r>
      <w:r w:rsidR="0085358C">
        <w:rPr>
          <w:lang w:eastAsia="zh-CN"/>
        </w:rPr>
        <w:t xml:space="preserve">on </w:t>
      </w:r>
      <w:r>
        <w:rPr>
          <w:lang w:eastAsia="zh-CN"/>
        </w:rPr>
        <w:t xml:space="preserve">above start Condition 1 can both realize the intention of prolonging the A-IoT transmission during HO/RLF for service continuity, and enable UE-NW synchronization on when the configured A-IoT resources are released by the UE reader. See below figure illustrating how Condition 1 works. With the validity timer (say, </w:t>
      </w:r>
      <w:proofErr w:type="spellStart"/>
      <w:r>
        <w:rPr>
          <w:lang w:eastAsia="zh-CN"/>
        </w:rPr>
        <w:t>Txyz</w:t>
      </w:r>
      <w:proofErr w:type="spellEnd"/>
      <w:r>
        <w:rPr>
          <w:lang w:eastAsia="zh-CN"/>
        </w:rPr>
        <w:t xml:space="preserve">) started right upon A-IoT resource configuration to </w:t>
      </w:r>
      <w:r>
        <w:rPr>
          <w:lang w:eastAsia="zh-CN"/>
        </w:rPr>
        <w:lastRenderedPageBreak/>
        <w:t>the UE reader, the NW always knows when the validity timer expires and thus is clear about when the configured A-IoT resources must have been released by the UE reader</w:t>
      </w:r>
      <w:r w:rsidR="00ED247A">
        <w:rPr>
          <w:lang w:eastAsia="zh-CN"/>
        </w:rPr>
        <w:t xml:space="preserve"> </w:t>
      </w:r>
      <w:r>
        <w:rPr>
          <w:lang w:eastAsia="zh-CN"/>
        </w:rPr>
        <w:t xml:space="preserve">(at latest), </w:t>
      </w:r>
      <w:proofErr w:type="gramStart"/>
      <w:r>
        <w:rPr>
          <w:lang w:eastAsia="zh-CN"/>
        </w:rPr>
        <w:t>i.e.</w:t>
      </w:r>
      <w:proofErr w:type="gramEnd"/>
      <w:r>
        <w:rPr>
          <w:lang w:eastAsia="zh-CN"/>
        </w:rPr>
        <w:t xml:space="preserve"> at T3, no matter when/whether the UE is experiencing RLF/HO or not. Afterward, the NW can decide whether to allocate the released resources to other UE readers, meaning a full control of resource by the source cell, even in the exceptional cases of HO/RLF by the UE reader.</w:t>
      </w:r>
    </w:p>
    <w:p w14:paraId="2A5A6A5A" w14:textId="77777777" w:rsidR="00F96968" w:rsidRDefault="00F96968" w:rsidP="0045378A">
      <w:pPr>
        <w:ind w:leftChars="213" w:left="426"/>
        <w:jc w:val="center"/>
        <w:rPr>
          <w:lang w:eastAsia="zh-CN"/>
        </w:rPr>
      </w:pPr>
      <w:r>
        <w:object w:dxaOrig="12519" w:dyaOrig="5529" w14:anchorId="28F2E47B">
          <v:shape id="_x0000_i1028" type="#_x0000_t75" style="width:459.35pt;height:203.9pt" o:ole="">
            <v:imagedata r:id="rId15" o:title=""/>
          </v:shape>
          <o:OLEObject Type="Embed" ProgID="Visio.Drawing.15" ShapeID="_x0000_i1028" DrawAspect="Content" ObjectID="_1831290298" r:id="rId16"/>
        </w:object>
      </w:r>
    </w:p>
    <w:p w14:paraId="69AEC56D" w14:textId="5F0F330D" w:rsidR="00F96968" w:rsidRPr="00B659EF" w:rsidRDefault="00F96968" w:rsidP="0045378A">
      <w:pPr>
        <w:ind w:leftChars="213" w:left="426"/>
        <w:jc w:val="center"/>
        <w:rPr>
          <w:b/>
          <w:bCs/>
          <w:lang w:eastAsia="zh-CN"/>
        </w:rPr>
      </w:pPr>
      <w:r w:rsidRPr="00B659EF">
        <w:rPr>
          <w:rFonts w:hint="eastAsia"/>
          <w:b/>
          <w:bCs/>
          <w:lang w:eastAsia="zh-CN"/>
        </w:rPr>
        <w:t>F</w:t>
      </w:r>
      <w:r w:rsidRPr="00B659EF">
        <w:rPr>
          <w:b/>
          <w:bCs/>
          <w:lang w:eastAsia="zh-CN"/>
        </w:rPr>
        <w:t xml:space="preserve">igure </w:t>
      </w:r>
      <w:r>
        <w:rPr>
          <w:b/>
          <w:bCs/>
          <w:lang w:eastAsia="zh-CN"/>
        </w:rPr>
        <w:t xml:space="preserve">3.1-1 </w:t>
      </w:r>
      <w:r w:rsidRPr="00B659EF">
        <w:rPr>
          <w:b/>
          <w:bCs/>
          <w:lang w:eastAsia="zh-CN"/>
        </w:rPr>
        <w:t xml:space="preserve">Validity timer started upon A-IoT resource configuration in case of UE reader HO/RLF (Condition </w:t>
      </w:r>
      <w:r>
        <w:rPr>
          <w:b/>
          <w:bCs/>
          <w:lang w:eastAsia="zh-CN"/>
        </w:rPr>
        <w:t>1</w:t>
      </w:r>
      <w:r w:rsidRPr="00B659EF">
        <w:rPr>
          <w:b/>
          <w:bCs/>
          <w:lang w:eastAsia="zh-CN"/>
        </w:rPr>
        <w:t>)</w:t>
      </w:r>
    </w:p>
    <w:p w14:paraId="24DAB012" w14:textId="2079BFDF" w:rsidR="00F96968" w:rsidRPr="00D37075" w:rsidRDefault="00F96968" w:rsidP="0045378A">
      <w:pPr>
        <w:pStyle w:val="af9"/>
        <w:numPr>
          <w:ilvl w:val="0"/>
          <w:numId w:val="35"/>
        </w:numPr>
        <w:spacing w:after="180" w:line="240" w:lineRule="auto"/>
        <w:contextualSpacing w:val="0"/>
        <w:rPr>
          <w:rFonts w:ascii="Times New Roman" w:hAnsi="Times New Roman"/>
          <w:sz w:val="20"/>
          <w:szCs w:val="20"/>
          <w:lang w:eastAsia="zh-CN"/>
        </w:rPr>
      </w:pPr>
      <w:r w:rsidRPr="00D37075">
        <w:rPr>
          <w:rFonts w:ascii="Times New Roman" w:hAnsi="Times New Roman"/>
          <w:b/>
          <w:bCs/>
          <w:sz w:val="20"/>
          <w:szCs w:val="20"/>
          <w:lang w:eastAsia="zh-CN"/>
        </w:rPr>
        <w:t>Cond</w:t>
      </w:r>
      <w:r w:rsidR="00ED247A">
        <w:rPr>
          <w:rFonts w:ascii="Times New Roman" w:hAnsi="Times New Roman"/>
          <w:b/>
          <w:bCs/>
          <w:sz w:val="20"/>
          <w:szCs w:val="20"/>
          <w:lang w:eastAsia="zh-CN"/>
        </w:rPr>
        <w:t xml:space="preserve">ition </w:t>
      </w:r>
      <w:r w:rsidRPr="00D37075">
        <w:rPr>
          <w:rFonts w:ascii="Times New Roman" w:hAnsi="Times New Roman"/>
          <w:b/>
          <w:bCs/>
          <w:sz w:val="20"/>
          <w:szCs w:val="20"/>
          <w:lang w:eastAsia="zh-CN"/>
        </w:rPr>
        <w:t>2</w:t>
      </w:r>
      <w:r w:rsidRPr="00D37075">
        <w:rPr>
          <w:rFonts w:ascii="Times New Roman" w:hAnsi="Times New Roman"/>
          <w:sz w:val="20"/>
          <w:szCs w:val="20"/>
          <w:lang w:eastAsia="zh-CN"/>
        </w:rPr>
        <w:t>: Cannot keep the synchronization at least for RLF case (Con)</w:t>
      </w:r>
    </w:p>
    <w:p w14:paraId="60D9EB43" w14:textId="3A1BB9F9" w:rsidR="00D83637" w:rsidRDefault="000E5C50" w:rsidP="0045378A">
      <w:pPr>
        <w:ind w:leftChars="425" w:left="850"/>
        <w:rPr>
          <w:lang w:eastAsia="zh-CN"/>
        </w:rPr>
      </w:pPr>
      <w:r>
        <w:rPr>
          <w:lang w:eastAsia="zh-CN"/>
        </w:rPr>
        <w:t>T</w:t>
      </w:r>
      <w:r w:rsidR="00E11CD1">
        <w:rPr>
          <w:lang w:eastAsia="zh-CN"/>
        </w:rPr>
        <w:t xml:space="preserve">here was concern during the on-line discussion </w:t>
      </w:r>
      <w:r w:rsidR="00ED247A">
        <w:rPr>
          <w:lang w:eastAsia="zh-CN"/>
        </w:rPr>
        <w:t xml:space="preserve">last meeting </w:t>
      </w:r>
      <w:r w:rsidR="00E11CD1">
        <w:rPr>
          <w:lang w:eastAsia="zh-CN"/>
        </w:rPr>
        <w:t xml:space="preserve">that </w:t>
      </w:r>
      <w:r w:rsidR="00F725AB">
        <w:rPr>
          <w:lang w:eastAsia="zh-CN"/>
        </w:rPr>
        <w:t>Condition 2</w:t>
      </w:r>
      <w:r w:rsidR="00D83637">
        <w:rPr>
          <w:lang w:eastAsia="zh-CN"/>
        </w:rPr>
        <w:t xml:space="preserve"> may cause the </w:t>
      </w:r>
      <w:r w:rsidR="00E11CD1">
        <w:rPr>
          <w:lang w:eastAsia="zh-CN"/>
        </w:rPr>
        <w:t xml:space="preserve">A-IoT resources configured by the source cell out of </w:t>
      </w:r>
      <w:r w:rsidR="00D83637">
        <w:rPr>
          <w:lang w:eastAsia="zh-CN"/>
        </w:rPr>
        <w:t xml:space="preserve">NW </w:t>
      </w:r>
      <w:r w:rsidR="00E11CD1">
        <w:rPr>
          <w:lang w:eastAsia="zh-CN"/>
        </w:rPr>
        <w:t>control</w:t>
      </w:r>
      <w:r w:rsidR="00D83637">
        <w:rPr>
          <w:lang w:eastAsia="zh-CN"/>
        </w:rPr>
        <w:t>,</w:t>
      </w:r>
      <w:r w:rsidR="00E11CD1">
        <w:rPr>
          <w:lang w:eastAsia="zh-CN"/>
        </w:rPr>
        <w:t xml:space="preserve"> </w:t>
      </w:r>
      <w:r w:rsidR="00D83637">
        <w:rPr>
          <w:lang w:eastAsia="zh-CN"/>
        </w:rPr>
        <w:t>in the case of</w:t>
      </w:r>
      <w:r w:rsidR="00E11CD1">
        <w:rPr>
          <w:lang w:eastAsia="zh-CN"/>
        </w:rPr>
        <w:t xml:space="preserve"> UE reader RLF</w:t>
      </w:r>
      <w:r w:rsidR="00D83637">
        <w:rPr>
          <w:lang w:eastAsia="zh-CN"/>
        </w:rPr>
        <w:t xml:space="preserve">. The reason is that the </w:t>
      </w:r>
      <w:r w:rsidR="00E11CD1">
        <w:rPr>
          <w:lang w:eastAsia="zh-CN"/>
        </w:rPr>
        <w:t xml:space="preserve">NW </w:t>
      </w:r>
      <w:r w:rsidR="00D83637">
        <w:rPr>
          <w:lang w:eastAsia="zh-CN"/>
        </w:rPr>
        <w:t xml:space="preserve">typically cannot know the moment when RLF is triggered at the UE reader and thus cannot know when the timer expires based on </w:t>
      </w:r>
      <w:r w:rsidR="00F725AB">
        <w:rPr>
          <w:lang w:eastAsia="zh-CN"/>
        </w:rPr>
        <w:t>Condition 2</w:t>
      </w:r>
      <w:r w:rsidR="00976D03">
        <w:rPr>
          <w:lang w:eastAsia="zh-CN"/>
        </w:rPr>
        <w:t>. Consequently,</w:t>
      </w:r>
      <w:r w:rsidR="00D83637">
        <w:rPr>
          <w:lang w:eastAsia="zh-CN"/>
        </w:rPr>
        <w:t xml:space="preserve"> the source cell is not aware </w:t>
      </w:r>
      <w:r w:rsidR="00976D03">
        <w:rPr>
          <w:lang w:eastAsia="zh-CN"/>
        </w:rPr>
        <w:t xml:space="preserve">of </w:t>
      </w:r>
      <w:r w:rsidR="00D83637">
        <w:rPr>
          <w:lang w:eastAsia="zh-CN"/>
        </w:rPr>
        <w:t>when the UE reader has released the A-IoT resources configured and thus can</w:t>
      </w:r>
      <w:r w:rsidR="00976D03">
        <w:rPr>
          <w:lang w:eastAsia="zh-CN"/>
        </w:rPr>
        <w:t>not</w:t>
      </w:r>
      <w:r w:rsidR="00D83637">
        <w:rPr>
          <w:lang w:eastAsia="zh-CN"/>
        </w:rPr>
        <w:t xml:space="preserve"> determine when/whether those resources can be configured </w:t>
      </w:r>
      <w:r w:rsidR="00976D03">
        <w:rPr>
          <w:lang w:eastAsia="zh-CN"/>
        </w:rPr>
        <w:t xml:space="preserve">to </w:t>
      </w:r>
      <w:r w:rsidR="00D83637">
        <w:rPr>
          <w:lang w:eastAsia="zh-CN"/>
        </w:rPr>
        <w:t>other UE readers.</w:t>
      </w:r>
    </w:p>
    <w:p w14:paraId="66D94914" w14:textId="7B69C419" w:rsidR="000E5C50" w:rsidRPr="000E5C50" w:rsidRDefault="000E5C50" w:rsidP="0045378A">
      <w:pPr>
        <w:ind w:leftChars="213" w:left="426"/>
        <w:rPr>
          <w:lang w:eastAsia="zh-CN"/>
        </w:rPr>
      </w:pPr>
      <w:r w:rsidRPr="000E5C50">
        <w:rPr>
          <w:rFonts w:hint="eastAsia"/>
          <w:lang w:eastAsia="zh-CN"/>
        </w:rPr>
        <w:t>T</w:t>
      </w:r>
      <w:r w:rsidRPr="000E5C50">
        <w:rPr>
          <w:lang w:eastAsia="zh-CN"/>
        </w:rPr>
        <w:t>hen in terms of Aspect 1, the following is observed:</w:t>
      </w:r>
    </w:p>
    <w:p w14:paraId="4635240A" w14:textId="68AD7B54" w:rsidR="009B5186" w:rsidRDefault="00D83637" w:rsidP="00FC3058">
      <w:pPr>
        <w:ind w:leftChars="213" w:left="426"/>
        <w:rPr>
          <w:b/>
          <w:bCs/>
          <w:lang w:eastAsia="zh-CN"/>
        </w:rPr>
      </w:pPr>
      <w:r w:rsidRPr="009B5186">
        <w:rPr>
          <w:rFonts w:hint="eastAsia"/>
          <w:b/>
          <w:bCs/>
          <w:lang w:eastAsia="zh-CN"/>
        </w:rPr>
        <w:t>O</w:t>
      </w:r>
      <w:r w:rsidRPr="009B5186">
        <w:rPr>
          <w:b/>
          <w:bCs/>
          <w:lang w:eastAsia="zh-CN"/>
        </w:rPr>
        <w:t xml:space="preserve">bservation </w:t>
      </w:r>
      <w:r w:rsidR="0028692B">
        <w:rPr>
          <w:b/>
          <w:bCs/>
          <w:lang w:eastAsia="zh-CN"/>
        </w:rPr>
        <w:t>2</w:t>
      </w:r>
      <w:r w:rsidRPr="009B5186">
        <w:rPr>
          <w:b/>
          <w:bCs/>
          <w:lang w:eastAsia="zh-CN"/>
        </w:rPr>
        <w:t xml:space="preserve">: </w:t>
      </w:r>
      <w:r w:rsidR="000E5C50" w:rsidRPr="00991FC3">
        <w:rPr>
          <w:b/>
          <w:bCs/>
          <w:lang w:eastAsia="zh-CN"/>
        </w:rPr>
        <w:t xml:space="preserve">A validity timer </w:t>
      </w:r>
      <w:r w:rsidR="000E5C50">
        <w:rPr>
          <w:b/>
          <w:bCs/>
          <w:lang w:eastAsia="zh-CN"/>
        </w:rPr>
        <w:t xml:space="preserve">with start Condition 1 can ensure </w:t>
      </w:r>
      <w:r w:rsidR="00ED247A">
        <w:rPr>
          <w:b/>
          <w:bCs/>
          <w:lang w:eastAsia="zh-CN"/>
        </w:rPr>
        <w:t xml:space="preserve">synchronized </w:t>
      </w:r>
      <w:r w:rsidR="000E5C50">
        <w:rPr>
          <w:b/>
          <w:bCs/>
          <w:lang w:eastAsia="zh-CN"/>
        </w:rPr>
        <w:t xml:space="preserve">understanding between UE and NW on when </w:t>
      </w:r>
      <w:r w:rsidR="00ED247A">
        <w:rPr>
          <w:b/>
          <w:bCs/>
          <w:lang w:eastAsia="zh-CN"/>
        </w:rPr>
        <w:t xml:space="preserve">the UE reader released </w:t>
      </w:r>
      <w:r w:rsidR="000E5C50">
        <w:rPr>
          <w:b/>
          <w:bCs/>
          <w:lang w:eastAsia="zh-CN"/>
        </w:rPr>
        <w:t>the configured A-IoT</w:t>
      </w:r>
      <w:r w:rsidR="000E5C50" w:rsidRPr="00991FC3">
        <w:rPr>
          <w:b/>
          <w:bCs/>
          <w:lang w:eastAsia="zh-CN"/>
        </w:rPr>
        <w:t xml:space="preserve"> resource </w:t>
      </w:r>
      <w:r w:rsidR="000E5C50">
        <w:rPr>
          <w:b/>
          <w:bCs/>
          <w:lang w:eastAsia="zh-CN"/>
        </w:rPr>
        <w:t>by the source cell in the case of HO/RLF, whereas a validity timer with start Condition 2 cannot at least for RLF case</w:t>
      </w:r>
      <w:r w:rsidR="009B5186">
        <w:rPr>
          <w:b/>
          <w:bCs/>
          <w:lang w:eastAsia="zh-CN"/>
        </w:rPr>
        <w:t xml:space="preserve">. </w:t>
      </w:r>
    </w:p>
    <w:p w14:paraId="1B3BA8D2" w14:textId="626125A6" w:rsidR="000E5C50" w:rsidRPr="004315F6" w:rsidRDefault="000E5C50" w:rsidP="0045378A">
      <w:pPr>
        <w:pStyle w:val="af9"/>
        <w:numPr>
          <w:ilvl w:val="0"/>
          <w:numId w:val="34"/>
        </w:numPr>
        <w:spacing w:after="180" w:line="240" w:lineRule="auto"/>
        <w:contextualSpacing w:val="0"/>
        <w:rPr>
          <w:b/>
          <w:bCs/>
          <w:sz w:val="20"/>
          <w:szCs w:val="20"/>
          <w:lang w:eastAsia="zh-CN"/>
        </w:rPr>
      </w:pPr>
      <w:r w:rsidRPr="00D37075">
        <w:rPr>
          <w:rFonts w:ascii="Times New Roman" w:hAnsi="Times New Roman" w:hint="eastAsia"/>
          <w:b/>
          <w:bCs/>
          <w:sz w:val="20"/>
          <w:szCs w:val="20"/>
          <w:u w:val="single"/>
          <w:lang w:eastAsia="zh-CN"/>
        </w:rPr>
        <w:t>A</w:t>
      </w:r>
      <w:r w:rsidRPr="00D37075">
        <w:rPr>
          <w:rFonts w:ascii="Times New Roman" w:hAnsi="Times New Roman"/>
          <w:b/>
          <w:bCs/>
          <w:sz w:val="20"/>
          <w:szCs w:val="20"/>
          <w:u w:val="single"/>
          <w:lang w:eastAsia="zh-CN"/>
        </w:rPr>
        <w:t>spect 2</w:t>
      </w:r>
      <w:r w:rsidRPr="00D37075">
        <w:rPr>
          <w:rFonts w:ascii="Times New Roman" w:hAnsi="Times New Roman"/>
          <w:sz w:val="20"/>
          <w:szCs w:val="20"/>
          <w:lang w:eastAsia="zh-CN"/>
        </w:rPr>
        <w:t>: How the service transmission continuity of the on-going A-IoT session is ensured during UE reader RLF/HO</w:t>
      </w:r>
      <w:r w:rsidRPr="00D37075">
        <w:rPr>
          <w:rFonts w:ascii="Times New Roman" w:hAnsi="Times New Roman"/>
          <w:b/>
          <w:bCs/>
          <w:sz w:val="20"/>
          <w:szCs w:val="20"/>
          <w:u w:val="single"/>
          <w:lang w:eastAsia="zh-CN"/>
        </w:rPr>
        <w:t xml:space="preserve"> </w:t>
      </w:r>
      <w:r w:rsidRPr="004315F6">
        <w:rPr>
          <w:b/>
          <w:bCs/>
          <w:sz w:val="20"/>
          <w:szCs w:val="20"/>
          <w:lang w:eastAsia="zh-CN"/>
        </w:rPr>
        <w:t xml:space="preserve"> </w:t>
      </w:r>
    </w:p>
    <w:p w14:paraId="698E18F0" w14:textId="6E4DCC7B" w:rsidR="00C11994" w:rsidRDefault="000E5C50" w:rsidP="0045378A">
      <w:pPr>
        <w:ind w:leftChars="213" w:left="426"/>
        <w:rPr>
          <w:lang w:eastAsia="zh-CN"/>
        </w:rPr>
      </w:pPr>
      <w:r>
        <w:rPr>
          <w:lang w:eastAsia="zh-CN"/>
        </w:rPr>
        <w:t xml:space="preserve">As said above, both of the two conditions can enable the UE to continue the A-IoT transmission of the on-going session for a while, using the A-IoT resources configured by the source cell, but the timers with different conditions work </w:t>
      </w:r>
      <w:r w:rsidR="00D37075">
        <w:rPr>
          <w:lang w:eastAsia="zh-CN"/>
        </w:rPr>
        <w:t>in</w:t>
      </w:r>
      <w:r>
        <w:rPr>
          <w:lang w:eastAsia="zh-CN"/>
        </w:rPr>
        <w:t xml:space="preserve"> a different way</w:t>
      </w:r>
      <w:r w:rsidR="00D37075">
        <w:rPr>
          <w:lang w:eastAsia="zh-CN"/>
        </w:rPr>
        <w:t xml:space="preserve"> from service continuity perspective</w:t>
      </w:r>
      <w:r>
        <w:rPr>
          <w:lang w:eastAsia="zh-CN"/>
        </w:rPr>
        <w:t>, as compare</w:t>
      </w:r>
      <w:r w:rsidR="009E47CA">
        <w:rPr>
          <w:lang w:eastAsia="zh-CN"/>
        </w:rPr>
        <w:t>d</w:t>
      </w:r>
      <w:r>
        <w:rPr>
          <w:lang w:eastAsia="zh-CN"/>
        </w:rPr>
        <w:t xml:space="preserve"> below.</w:t>
      </w:r>
      <w:r w:rsidR="00C11994">
        <w:rPr>
          <w:lang w:eastAsia="zh-CN"/>
        </w:rPr>
        <w:t xml:space="preserve"> </w:t>
      </w:r>
    </w:p>
    <w:p w14:paraId="4A7B0FCB" w14:textId="43EE2CDE" w:rsidR="00B846F0" w:rsidRDefault="000E5C50" w:rsidP="0045378A">
      <w:pPr>
        <w:pStyle w:val="af9"/>
        <w:numPr>
          <w:ilvl w:val="0"/>
          <w:numId w:val="35"/>
        </w:numPr>
        <w:spacing w:after="180" w:line="240" w:lineRule="auto"/>
        <w:contextualSpacing w:val="0"/>
        <w:rPr>
          <w:lang w:eastAsia="zh-CN"/>
        </w:rPr>
      </w:pPr>
      <w:r w:rsidRPr="00D37075">
        <w:rPr>
          <w:rFonts w:ascii="Times New Roman" w:hAnsi="Times New Roman"/>
          <w:b/>
          <w:bCs/>
          <w:sz w:val="20"/>
          <w:szCs w:val="20"/>
          <w:lang w:eastAsia="zh-CN"/>
        </w:rPr>
        <w:t>Cond</w:t>
      </w:r>
      <w:r w:rsidR="009E47CA">
        <w:rPr>
          <w:rFonts w:ascii="Times New Roman" w:hAnsi="Times New Roman"/>
          <w:b/>
          <w:bCs/>
          <w:sz w:val="20"/>
          <w:szCs w:val="20"/>
          <w:lang w:eastAsia="zh-CN"/>
        </w:rPr>
        <w:t xml:space="preserve">ition </w:t>
      </w:r>
      <w:r w:rsidRPr="00D37075">
        <w:rPr>
          <w:rFonts w:ascii="Times New Roman" w:hAnsi="Times New Roman"/>
          <w:b/>
          <w:bCs/>
          <w:sz w:val="20"/>
          <w:szCs w:val="20"/>
          <w:lang w:eastAsia="zh-CN"/>
        </w:rPr>
        <w:t>1</w:t>
      </w:r>
      <w:r w:rsidRPr="00D37075">
        <w:rPr>
          <w:rFonts w:ascii="Times New Roman" w:hAnsi="Times New Roman"/>
          <w:sz w:val="20"/>
          <w:szCs w:val="20"/>
          <w:lang w:eastAsia="zh-CN"/>
        </w:rPr>
        <w:t xml:space="preserve">: </w:t>
      </w:r>
      <w:r w:rsidR="00B846F0" w:rsidRPr="00D37075">
        <w:rPr>
          <w:rFonts w:ascii="Times New Roman" w:hAnsi="Times New Roman"/>
          <w:sz w:val="20"/>
          <w:szCs w:val="20"/>
          <w:lang w:eastAsia="zh-CN"/>
        </w:rPr>
        <w:t xml:space="preserve">Service transmission continuity not well ensured in some cases </w:t>
      </w:r>
      <w:proofErr w:type="gramStart"/>
      <w:r w:rsidR="00B846F0" w:rsidRPr="00D37075">
        <w:rPr>
          <w:rFonts w:ascii="Times New Roman" w:hAnsi="Times New Roman"/>
          <w:sz w:val="20"/>
          <w:szCs w:val="20"/>
          <w:lang w:eastAsia="zh-CN"/>
        </w:rPr>
        <w:t>e.g.</w:t>
      </w:r>
      <w:proofErr w:type="gramEnd"/>
      <w:r w:rsidR="00B846F0" w:rsidRPr="00D37075">
        <w:rPr>
          <w:rFonts w:ascii="Times New Roman" w:hAnsi="Times New Roman"/>
          <w:sz w:val="20"/>
          <w:szCs w:val="20"/>
          <w:lang w:eastAsia="zh-CN"/>
        </w:rPr>
        <w:t xml:space="preserve"> when HO/RLF is triggered right before or after the timer expiry (Con) </w:t>
      </w:r>
      <w:r w:rsidR="00B846F0" w:rsidRPr="00D37075">
        <w:rPr>
          <w:lang w:eastAsia="zh-CN"/>
        </w:rPr>
        <w:t xml:space="preserve"> </w:t>
      </w:r>
    </w:p>
    <w:p w14:paraId="0E5101F7" w14:textId="0438C61F" w:rsidR="00B846F0" w:rsidRDefault="00B846F0" w:rsidP="0045378A">
      <w:pPr>
        <w:ind w:leftChars="425" w:left="850"/>
        <w:rPr>
          <w:lang w:eastAsia="zh-CN"/>
        </w:rPr>
      </w:pPr>
      <w:r>
        <w:rPr>
          <w:lang w:eastAsia="zh-CN"/>
        </w:rPr>
        <w:t xml:space="preserve">Take also the Figure 3.1-1 as an example: in case HO/RLF is triggered at a T2 which is quite close to timer expiry at T3, then there is little time for the UE reader to use the A-IoT resource configured and thus service interruption inevitably happens. Or if T2 happens after T3 and before the source cell's next reconfiguration of the A-IoT resources, the UE reader has no chance to resume the transmission during HO/RLF at all. </w:t>
      </w:r>
      <w:r w:rsidR="0045378A">
        <w:rPr>
          <w:lang w:eastAsia="zh-CN"/>
        </w:rPr>
        <w:t>This is related to some companies' comments last meeting that</w:t>
      </w:r>
      <w:r w:rsidR="008B6FAD">
        <w:rPr>
          <w:lang w:eastAsia="zh-CN"/>
        </w:rPr>
        <w:t xml:space="preserve"> it is hard for the NW to </w:t>
      </w:r>
      <w:r w:rsidR="008B6FAD">
        <w:rPr>
          <w:lang w:eastAsia="zh-CN"/>
        </w:rPr>
        <w:lastRenderedPageBreak/>
        <w:t>predict when HO/RLF will happen, so may be also difficult for NW to configure a timer length that well matches the HO/RLF initiation moment in advance.</w:t>
      </w:r>
      <w:r w:rsidR="0045378A">
        <w:rPr>
          <w:lang w:eastAsia="zh-CN"/>
        </w:rPr>
        <w:t xml:space="preserve"> </w:t>
      </w:r>
    </w:p>
    <w:p w14:paraId="77ACBA94" w14:textId="4C14CCC8" w:rsidR="00B846F0" w:rsidRDefault="00B846F0" w:rsidP="0045378A">
      <w:pPr>
        <w:ind w:leftChars="425" w:left="850"/>
        <w:rPr>
          <w:lang w:eastAsia="zh-CN"/>
        </w:rPr>
      </w:pPr>
      <w:r>
        <w:rPr>
          <w:rFonts w:hint="eastAsia"/>
          <w:lang w:eastAsia="zh-CN"/>
        </w:rPr>
        <w:t>A</w:t>
      </w:r>
      <w:r>
        <w:rPr>
          <w:lang w:eastAsia="zh-CN"/>
        </w:rPr>
        <w:t xml:space="preserve">ctually, using a validity timer with start Condition 1 is based on a logic that the source cell's configured A-IoT </w:t>
      </w:r>
      <w:r w:rsidR="0045378A">
        <w:rPr>
          <w:lang w:eastAsia="zh-CN"/>
        </w:rPr>
        <w:t>resources</w:t>
      </w:r>
      <w:r>
        <w:rPr>
          <w:lang w:eastAsia="zh-CN"/>
        </w:rPr>
        <w:t xml:space="preserve"> can be used by the UE reader to resume transmission during HO/RLF </w:t>
      </w:r>
      <w:r w:rsidRPr="00671771">
        <w:rPr>
          <w:i/>
          <w:iCs/>
          <w:lang w:eastAsia="zh-CN"/>
        </w:rPr>
        <w:t>by the way</w:t>
      </w:r>
      <w:r>
        <w:rPr>
          <w:lang w:eastAsia="zh-CN"/>
        </w:rPr>
        <w:t>, if the validity timer has not expired</w:t>
      </w:r>
      <w:r w:rsidR="0045378A">
        <w:rPr>
          <w:lang w:eastAsia="zh-CN"/>
        </w:rPr>
        <w:t xml:space="preserve"> yet</w:t>
      </w:r>
      <w:r>
        <w:rPr>
          <w:lang w:eastAsia="zh-CN"/>
        </w:rPr>
        <w:t xml:space="preserve">. </w:t>
      </w:r>
      <w:r w:rsidR="0045378A">
        <w:rPr>
          <w:lang w:eastAsia="zh-CN"/>
        </w:rPr>
        <w:t>That means</w:t>
      </w:r>
      <w:r>
        <w:rPr>
          <w:lang w:eastAsia="zh-CN"/>
        </w:rPr>
        <w:t xml:space="preserve">, it works in a best effort manner, but not with a specific intention, to support the service transmission continuity during UE reader's HO/RLF, and thus cannot completely ensure this accordingly. </w:t>
      </w:r>
    </w:p>
    <w:p w14:paraId="42EFEB9B" w14:textId="233C1924" w:rsidR="00B846F0" w:rsidRPr="00D37075" w:rsidRDefault="00B846F0" w:rsidP="0045378A">
      <w:pPr>
        <w:pStyle w:val="af9"/>
        <w:numPr>
          <w:ilvl w:val="0"/>
          <w:numId w:val="35"/>
        </w:numPr>
        <w:spacing w:after="180" w:line="240" w:lineRule="auto"/>
        <w:contextualSpacing w:val="0"/>
        <w:rPr>
          <w:rFonts w:ascii="Times New Roman" w:hAnsi="Times New Roman"/>
          <w:b/>
          <w:bCs/>
          <w:sz w:val="20"/>
          <w:szCs w:val="20"/>
          <w:lang w:eastAsia="zh-CN"/>
        </w:rPr>
      </w:pPr>
      <w:r w:rsidRPr="00D37075">
        <w:rPr>
          <w:rFonts w:ascii="Times New Roman" w:hAnsi="Times New Roman"/>
          <w:b/>
          <w:bCs/>
          <w:sz w:val="20"/>
          <w:szCs w:val="20"/>
          <w:lang w:eastAsia="zh-CN"/>
        </w:rPr>
        <w:t>Cond</w:t>
      </w:r>
      <w:r w:rsidR="009E47CA">
        <w:rPr>
          <w:rFonts w:ascii="Times New Roman" w:hAnsi="Times New Roman"/>
          <w:b/>
          <w:bCs/>
          <w:sz w:val="20"/>
          <w:szCs w:val="20"/>
          <w:lang w:eastAsia="zh-CN"/>
        </w:rPr>
        <w:t xml:space="preserve">ition </w:t>
      </w:r>
      <w:r w:rsidRPr="00D37075">
        <w:rPr>
          <w:rFonts w:ascii="Times New Roman" w:hAnsi="Times New Roman"/>
          <w:b/>
          <w:bCs/>
          <w:sz w:val="20"/>
          <w:szCs w:val="20"/>
          <w:lang w:eastAsia="zh-CN"/>
        </w:rPr>
        <w:t>2</w:t>
      </w:r>
      <w:r w:rsidRPr="00D37075">
        <w:rPr>
          <w:rFonts w:ascii="Times New Roman" w:hAnsi="Times New Roman"/>
          <w:sz w:val="20"/>
          <w:szCs w:val="20"/>
          <w:lang w:eastAsia="zh-CN"/>
        </w:rPr>
        <w:t xml:space="preserve">: </w:t>
      </w:r>
      <w:r w:rsidR="001E75D5" w:rsidRPr="00D37075">
        <w:rPr>
          <w:rFonts w:ascii="Times New Roman" w:hAnsi="Times New Roman"/>
          <w:sz w:val="20"/>
          <w:szCs w:val="20"/>
          <w:lang w:eastAsia="zh-CN"/>
        </w:rPr>
        <w:t xml:space="preserve">Can </w:t>
      </w:r>
      <w:r w:rsidRPr="00D37075">
        <w:rPr>
          <w:rFonts w:ascii="Times New Roman" w:hAnsi="Times New Roman"/>
          <w:sz w:val="20"/>
          <w:szCs w:val="20"/>
          <w:lang w:eastAsia="zh-CN"/>
        </w:rPr>
        <w:t xml:space="preserve">ensure </w:t>
      </w:r>
      <w:r w:rsidR="0045378A">
        <w:rPr>
          <w:rFonts w:ascii="Times New Roman" w:hAnsi="Times New Roman"/>
          <w:sz w:val="20"/>
          <w:szCs w:val="20"/>
          <w:lang w:eastAsia="zh-CN"/>
        </w:rPr>
        <w:t>s</w:t>
      </w:r>
      <w:r w:rsidRPr="00D37075">
        <w:rPr>
          <w:rFonts w:ascii="Times New Roman" w:hAnsi="Times New Roman"/>
          <w:sz w:val="20"/>
          <w:szCs w:val="20"/>
          <w:lang w:eastAsia="zh-CN"/>
        </w:rPr>
        <w:t xml:space="preserve">ervice transmission continuity </w:t>
      </w:r>
      <w:r w:rsidR="008B6FAD" w:rsidRPr="00D37075">
        <w:rPr>
          <w:rFonts w:ascii="Times New Roman" w:hAnsi="Times New Roman"/>
          <w:sz w:val="20"/>
          <w:szCs w:val="20"/>
          <w:lang w:eastAsia="zh-CN"/>
        </w:rPr>
        <w:t>under the control of</w:t>
      </w:r>
      <w:r w:rsidRPr="00D37075">
        <w:rPr>
          <w:rFonts w:ascii="Times New Roman" w:hAnsi="Times New Roman"/>
          <w:sz w:val="20"/>
          <w:szCs w:val="20"/>
          <w:lang w:eastAsia="zh-CN"/>
        </w:rPr>
        <w:t xml:space="preserve"> NW (Pro)</w:t>
      </w:r>
    </w:p>
    <w:p w14:paraId="6DCCD156" w14:textId="539D4169" w:rsidR="00B23EEA" w:rsidRDefault="001E75D5" w:rsidP="0045378A">
      <w:pPr>
        <w:ind w:leftChars="425" w:left="850"/>
        <w:rPr>
          <w:lang w:eastAsia="zh-CN"/>
        </w:rPr>
      </w:pPr>
      <w:r>
        <w:rPr>
          <w:lang w:eastAsia="zh-CN"/>
        </w:rPr>
        <w:t xml:space="preserve">By contrast, if </w:t>
      </w:r>
      <w:r w:rsidR="00B23EEA">
        <w:rPr>
          <w:lang w:eastAsia="zh-CN"/>
        </w:rPr>
        <w:t xml:space="preserve">a validity timer </w:t>
      </w:r>
      <w:r>
        <w:rPr>
          <w:lang w:eastAsia="zh-CN"/>
        </w:rPr>
        <w:t>with Start Cond</w:t>
      </w:r>
      <w:r w:rsidR="0045378A">
        <w:rPr>
          <w:lang w:eastAsia="zh-CN"/>
        </w:rPr>
        <w:t xml:space="preserve">ition </w:t>
      </w:r>
      <w:r w:rsidR="00B23EEA">
        <w:rPr>
          <w:lang w:eastAsia="zh-CN"/>
        </w:rPr>
        <w:t xml:space="preserve">2 is introduced, it is specifically used to deal with the transmission during HO/RLF; in this case, if the NW chooses to configure this validity timer, the service transmission continuity of the on-going A-IoT session can be ensured within the duration of the timer configured by the NW, or further ensured by the target cell </w:t>
      </w:r>
      <w:r w:rsidR="008B6FAD">
        <w:rPr>
          <w:lang w:eastAsia="zh-CN"/>
        </w:rPr>
        <w:t xml:space="preserve">if </w:t>
      </w:r>
      <w:r w:rsidR="00B23EEA">
        <w:rPr>
          <w:lang w:eastAsia="zh-CN"/>
        </w:rPr>
        <w:t>HO/</w:t>
      </w:r>
      <w:r w:rsidR="008B6FAD">
        <w:rPr>
          <w:lang w:eastAsia="zh-CN"/>
        </w:rPr>
        <w:t>R</w:t>
      </w:r>
      <w:r w:rsidR="00B23EEA">
        <w:rPr>
          <w:rFonts w:hint="eastAsia"/>
          <w:lang w:eastAsia="zh-CN"/>
        </w:rPr>
        <w:t>eestabl</w:t>
      </w:r>
      <w:r w:rsidR="0045378A">
        <w:rPr>
          <w:lang w:eastAsia="zh-CN"/>
        </w:rPr>
        <w:t>i</w:t>
      </w:r>
      <w:r w:rsidR="00B23EEA">
        <w:rPr>
          <w:rFonts w:hint="eastAsia"/>
          <w:lang w:eastAsia="zh-CN"/>
        </w:rPr>
        <w:t>shmen</w:t>
      </w:r>
      <w:r w:rsidR="008B6FAD">
        <w:rPr>
          <w:lang w:eastAsia="zh-CN"/>
        </w:rPr>
        <w:t xml:space="preserve">t </w:t>
      </w:r>
      <w:r w:rsidR="0045378A">
        <w:rPr>
          <w:lang w:eastAsia="zh-CN"/>
        </w:rPr>
        <w:t xml:space="preserve">successfully </w:t>
      </w:r>
      <w:r w:rsidR="008B6FAD">
        <w:rPr>
          <w:lang w:eastAsia="zh-CN"/>
        </w:rPr>
        <w:t xml:space="preserve">completes (before the timer </w:t>
      </w:r>
      <w:r w:rsidR="00127C82">
        <w:rPr>
          <w:lang w:eastAsia="zh-CN"/>
        </w:rPr>
        <w:t>expiry</w:t>
      </w:r>
      <w:r w:rsidR="008B6FAD">
        <w:rPr>
          <w:lang w:eastAsia="zh-CN"/>
        </w:rPr>
        <w:t>)</w:t>
      </w:r>
    </w:p>
    <w:p w14:paraId="2A2BC956" w14:textId="469AE15A" w:rsidR="008B6FAD" w:rsidRPr="000E5C50" w:rsidRDefault="008B6FAD" w:rsidP="0045378A">
      <w:pPr>
        <w:ind w:leftChars="213" w:left="426"/>
        <w:rPr>
          <w:lang w:eastAsia="zh-CN"/>
        </w:rPr>
      </w:pPr>
      <w:r w:rsidRPr="000E5C50">
        <w:rPr>
          <w:rFonts w:hint="eastAsia"/>
          <w:lang w:eastAsia="zh-CN"/>
        </w:rPr>
        <w:t>T</w:t>
      </w:r>
      <w:r w:rsidRPr="000E5C50">
        <w:rPr>
          <w:lang w:eastAsia="zh-CN"/>
        </w:rPr>
        <w:t xml:space="preserve">hen in terms of Aspect </w:t>
      </w:r>
      <w:r>
        <w:rPr>
          <w:lang w:eastAsia="zh-CN"/>
        </w:rPr>
        <w:t>2</w:t>
      </w:r>
      <w:r w:rsidRPr="000E5C50">
        <w:rPr>
          <w:lang w:eastAsia="zh-CN"/>
        </w:rPr>
        <w:t>, the following is observed:</w:t>
      </w:r>
    </w:p>
    <w:p w14:paraId="643F1627" w14:textId="0C48837A" w:rsidR="00B846F0" w:rsidRDefault="008B6FAD" w:rsidP="0045378A">
      <w:pPr>
        <w:ind w:leftChars="213" w:left="426"/>
        <w:rPr>
          <w:b/>
          <w:bCs/>
          <w:lang w:eastAsia="zh-CN"/>
        </w:rPr>
      </w:pPr>
      <w:r w:rsidRPr="009B5186">
        <w:rPr>
          <w:rFonts w:hint="eastAsia"/>
          <w:b/>
          <w:bCs/>
          <w:lang w:eastAsia="zh-CN"/>
        </w:rPr>
        <w:t>O</w:t>
      </w:r>
      <w:r w:rsidRPr="009B5186">
        <w:rPr>
          <w:b/>
          <w:bCs/>
          <w:lang w:eastAsia="zh-CN"/>
        </w:rPr>
        <w:t xml:space="preserve">bservation </w:t>
      </w:r>
      <w:r>
        <w:rPr>
          <w:b/>
          <w:bCs/>
          <w:lang w:eastAsia="zh-CN"/>
        </w:rPr>
        <w:t>2a</w:t>
      </w:r>
      <w:r w:rsidRPr="009B5186">
        <w:rPr>
          <w:b/>
          <w:bCs/>
          <w:lang w:eastAsia="zh-CN"/>
        </w:rPr>
        <w:t xml:space="preserve">: </w:t>
      </w:r>
      <w:r w:rsidRPr="00991FC3">
        <w:rPr>
          <w:b/>
          <w:bCs/>
          <w:lang w:eastAsia="zh-CN"/>
        </w:rPr>
        <w:t xml:space="preserve">A validity timer </w:t>
      </w:r>
      <w:r>
        <w:rPr>
          <w:b/>
          <w:bCs/>
          <w:lang w:eastAsia="zh-CN"/>
        </w:rPr>
        <w:t>with start Condition 1 may not well support s</w:t>
      </w:r>
      <w:r w:rsidRPr="008B6FAD">
        <w:rPr>
          <w:b/>
          <w:bCs/>
          <w:lang w:eastAsia="zh-CN"/>
        </w:rPr>
        <w:t>ervice transmission continuity</w:t>
      </w:r>
      <w:r>
        <w:rPr>
          <w:b/>
          <w:bCs/>
          <w:lang w:eastAsia="zh-CN"/>
        </w:rPr>
        <w:t xml:space="preserve"> of the on-going A-IoT session </w:t>
      </w:r>
      <w:r w:rsidRPr="008B6FAD">
        <w:rPr>
          <w:b/>
          <w:bCs/>
          <w:lang w:eastAsia="zh-CN"/>
        </w:rPr>
        <w:t xml:space="preserve">in some cases </w:t>
      </w:r>
      <w:r>
        <w:rPr>
          <w:b/>
          <w:bCs/>
          <w:lang w:eastAsia="zh-CN"/>
        </w:rPr>
        <w:t>(</w:t>
      </w:r>
      <w:proofErr w:type="gramStart"/>
      <w:r w:rsidRPr="008B6FAD">
        <w:rPr>
          <w:b/>
          <w:bCs/>
          <w:lang w:eastAsia="zh-CN"/>
        </w:rPr>
        <w:t>e.g.</w:t>
      </w:r>
      <w:proofErr w:type="gramEnd"/>
      <w:r w:rsidRPr="008B6FAD">
        <w:rPr>
          <w:b/>
          <w:bCs/>
          <w:lang w:eastAsia="zh-CN"/>
        </w:rPr>
        <w:t xml:space="preserve"> when HO/RLF is triggered right before or after the timer expiry</w:t>
      </w:r>
      <w:r>
        <w:rPr>
          <w:b/>
          <w:bCs/>
          <w:lang w:eastAsia="zh-CN"/>
        </w:rPr>
        <w:t>), whereas a</w:t>
      </w:r>
      <w:r w:rsidRPr="00991FC3">
        <w:rPr>
          <w:b/>
          <w:bCs/>
          <w:lang w:eastAsia="zh-CN"/>
        </w:rPr>
        <w:t xml:space="preserve"> validity timer </w:t>
      </w:r>
      <w:r>
        <w:rPr>
          <w:b/>
          <w:bCs/>
          <w:lang w:eastAsia="zh-CN"/>
        </w:rPr>
        <w:t>with start Condition 2 can ensure the service transmission continuity as expected</w:t>
      </w:r>
      <w:r w:rsidR="005A6083">
        <w:rPr>
          <w:b/>
          <w:bCs/>
          <w:lang w:eastAsia="zh-CN"/>
        </w:rPr>
        <w:t>/configured</w:t>
      </w:r>
      <w:r>
        <w:rPr>
          <w:b/>
          <w:bCs/>
          <w:lang w:eastAsia="zh-CN"/>
        </w:rPr>
        <w:t xml:space="preserve"> by the NW. </w:t>
      </w:r>
    </w:p>
    <w:p w14:paraId="3D450F73" w14:textId="52E32FFC" w:rsidR="008B6FAD" w:rsidRDefault="008B6FAD" w:rsidP="0045378A">
      <w:pPr>
        <w:rPr>
          <w:lang w:eastAsia="zh-CN"/>
        </w:rPr>
      </w:pPr>
      <w:r>
        <w:rPr>
          <w:lang w:eastAsia="zh-CN"/>
        </w:rPr>
        <w:t xml:space="preserve">Based on the above analyses, the comparison of the two start </w:t>
      </w:r>
      <w:r w:rsidR="0045378A">
        <w:rPr>
          <w:lang w:eastAsia="zh-CN"/>
        </w:rPr>
        <w:t>conditions</w:t>
      </w:r>
      <w:r>
        <w:rPr>
          <w:lang w:eastAsia="zh-CN"/>
        </w:rPr>
        <w:t xml:space="preserve"> </w:t>
      </w:r>
      <w:r w:rsidR="005A6083">
        <w:rPr>
          <w:lang w:eastAsia="zh-CN"/>
        </w:rPr>
        <w:t xml:space="preserve">is </w:t>
      </w:r>
      <w:r>
        <w:rPr>
          <w:lang w:eastAsia="zh-CN"/>
        </w:rPr>
        <w:t xml:space="preserve">summarized in below Table, where the pros of cons of each condition are shown </w:t>
      </w:r>
      <w:proofErr w:type="spellStart"/>
      <w:r>
        <w:rPr>
          <w:lang w:eastAsia="zh-CN"/>
        </w:rPr>
        <w:t>w.r.t.</w:t>
      </w:r>
      <w:proofErr w:type="spellEnd"/>
      <w:r>
        <w:rPr>
          <w:lang w:eastAsia="zh-CN"/>
        </w:rPr>
        <w:t xml:space="preserve"> above two aspects. </w:t>
      </w:r>
    </w:p>
    <w:p w14:paraId="312DD574" w14:textId="77777777" w:rsidR="008B6FAD" w:rsidRPr="0045378A" w:rsidRDefault="008B6FAD" w:rsidP="0045378A">
      <w:pPr>
        <w:spacing w:after="0"/>
        <w:jc w:val="center"/>
        <w:rPr>
          <w:b/>
          <w:bCs/>
          <w:lang w:eastAsia="zh-CN"/>
        </w:rPr>
      </w:pPr>
      <w:r w:rsidRPr="0045378A">
        <w:rPr>
          <w:rFonts w:hint="eastAsia"/>
          <w:b/>
          <w:bCs/>
          <w:lang w:eastAsia="zh-CN"/>
        </w:rPr>
        <w:t>T</w:t>
      </w:r>
      <w:r w:rsidRPr="0045378A">
        <w:rPr>
          <w:b/>
          <w:bCs/>
          <w:lang w:eastAsia="zh-CN"/>
        </w:rPr>
        <w:t>able 2.1-1 Comparison of the Start Conditions of resource validity timer for UE reader HO/RLF</w:t>
      </w:r>
    </w:p>
    <w:tbl>
      <w:tblPr>
        <w:tblStyle w:val="af3"/>
        <w:tblW w:w="10207" w:type="dxa"/>
        <w:tblInd w:w="-431" w:type="dxa"/>
        <w:tblLook w:val="04A0" w:firstRow="1" w:lastRow="0" w:firstColumn="1" w:lastColumn="0" w:noHBand="0" w:noVBand="1"/>
      </w:tblPr>
      <w:tblGrid>
        <w:gridCol w:w="1696"/>
        <w:gridCol w:w="3975"/>
        <w:gridCol w:w="4536"/>
      </w:tblGrid>
      <w:tr w:rsidR="0045378A" w:rsidRPr="005A6083" w14:paraId="795AF814" w14:textId="77777777" w:rsidTr="004069F3">
        <w:trPr>
          <w:trHeight w:val="828"/>
        </w:trPr>
        <w:tc>
          <w:tcPr>
            <w:tcW w:w="1696" w:type="dxa"/>
            <w:tcBorders>
              <w:right w:val="single" w:sz="12" w:space="0" w:color="4472C4" w:themeColor="accent1"/>
            </w:tcBorders>
            <w:shd w:val="clear" w:color="auto" w:fill="A6A6A6" w:themeFill="background1" w:themeFillShade="A6"/>
            <w:vAlign w:val="center"/>
          </w:tcPr>
          <w:p w14:paraId="4EBBF7EA" w14:textId="12417CB7" w:rsidR="008B6FAD" w:rsidRPr="005A6083" w:rsidRDefault="008B6FAD" w:rsidP="0045378A">
            <w:pPr>
              <w:spacing w:after="0"/>
              <w:jc w:val="center"/>
              <w:rPr>
                <w:rFonts w:ascii="Arial" w:eastAsiaTheme="minorEastAsia" w:hAnsi="Arial" w:cs="Arial"/>
                <w:color w:val="FFFFFF" w:themeColor="background1"/>
                <w:sz w:val="18"/>
                <w:szCs w:val="18"/>
                <w:lang w:eastAsia="zh-CN"/>
              </w:rPr>
            </w:pPr>
            <w:r w:rsidRPr="005A6083">
              <w:rPr>
                <w:rFonts w:ascii="Arial" w:eastAsiaTheme="minorEastAsia" w:hAnsi="Arial" w:cs="Arial"/>
                <w:color w:val="FFFFFF" w:themeColor="background1"/>
                <w:sz w:val="18"/>
                <w:szCs w:val="18"/>
                <w:lang w:eastAsia="zh-CN"/>
              </w:rPr>
              <w:t xml:space="preserve">Start </w:t>
            </w:r>
            <w:r w:rsidR="0045378A" w:rsidRPr="005A6083">
              <w:rPr>
                <w:rFonts w:ascii="Arial" w:eastAsiaTheme="minorEastAsia" w:hAnsi="Arial" w:cs="Arial"/>
                <w:color w:val="FFFFFF" w:themeColor="background1"/>
                <w:sz w:val="18"/>
                <w:szCs w:val="18"/>
                <w:lang w:eastAsia="zh-CN"/>
              </w:rPr>
              <w:t>C</w:t>
            </w:r>
            <w:r w:rsidRPr="005A6083">
              <w:rPr>
                <w:rFonts w:ascii="Arial" w:eastAsiaTheme="minorEastAsia" w:hAnsi="Arial" w:cs="Arial"/>
                <w:color w:val="FFFFFF" w:themeColor="background1"/>
                <w:sz w:val="18"/>
                <w:szCs w:val="18"/>
                <w:lang w:eastAsia="zh-CN"/>
              </w:rPr>
              <w:t>onditions</w:t>
            </w:r>
          </w:p>
        </w:tc>
        <w:tc>
          <w:tcPr>
            <w:tcW w:w="3975" w:type="dxa"/>
            <w:tcBorders>
              <w:left w:val="single" w:sz="12" w:space="0" w:color="4472C4" w:themeColor="accent1"/>
            </w:tcBorders>
            <w:shd w:val="clear" w:color="auto" w:fill="A6A6A6" w:themeFill="background1" w:themeFillShade="A6"/>
            <w:vAlign w:val="center"/>
          </w:tcPr>
          <w:p w14:paraId="1C22A806" w14:textId="25AEC89A" w:rsidR="008B6FAD" w:rsidRPr="005A6083" w:rsidRDefault="0045378A" w:rsidP="0045378A">
            <w:pPr>
              <w:spacing w:after="0"/>
              <w:rPr>
                <w:rFonts w:ascii="Arial" w:eastAsiaTheme="minorEastAsia" w:hAnsi="Arial" w:cs="Arial"/>
                <w:color w:val="FFFFFF" w:themeColor="background1"/>
                <w:sz w:val="18"/>
                <w:szCs w:val="18"/>
                <w:lang w:eastAsia="zh-CN"/>
              </w:rPr>
            </w:pPr>
            <w:r w:rsidRPr="005A6083">
              <w:rPr>
                <w:rFonts w:ascii="Arial" w:hAnsi="Arial" w:cs="Arial"/>
                <w:color w:val="FFFFFF" w:themeColor="background1"/>
                <w:sz w:val="18"/>
                <w:szCs w:val="18"/>
                <w:lang w:eastAsia="zh-CN"/>
              </w:rPr>
              <w:t xml:space="preserve">Aspect 1: </w:t>
            </w:r>
            <w:r w:rsidR="008B6FAD" w:rsidRPr="005A6083">
              <w:rPr>
                <w:rFonts w:ascii="Arial" w:hAnsi="Arial" w:cs="Arial"/>
                <w:color w:val="FFFFFF" w:themeColor="background1"/>
                <w:sz w:val="18"/>
                <w:szCs w:val="18"/>
                <w:lang w:eastAsia="zh-CN"/>
              </w:rPr>
              <w:t>Whether UE and NW can keep synchronized on when the configured A-IoT resources are released</w:t>
            </w:r>
          </w:p>
        </w:tc>
        <w:tc>
          <w:tcPr>
            <w:tcW w:w="4536" w:type="dxa"/>
            <w:shd w:val="clear" w:color="auto" w:fill="A6A6A6" w:themeFill="background1" w:themeFillShade="A6"/>
            <w:vAlign w:val="center"/>
          </w:tcPr>
          <w:p w14:paraId="7894A3C0" w14:textId="70B4C464" w:rsidR="008B6FAD" w:rsidRPr="005A6083" w:rsidRDefault="0045378A" w:rsidP="0045378A">
            <w:pPr>
              <w:spacing w:after="0"/>
              <w:rPr>
                <w:rFonts w:ascii="Arial" w:hAnsi="Arial" w:cs="Arial"/>
                <w:color w:val="FFFFFF" w:themeColor="background1"/>
                <w:sz w:val="18"/>
                <w:szCs w:val="18"/>
                <w:lang w:eastAsia="zh-CN"/>
              </w:rPr>
            </w:pPr>
            <w:r w:rsidRPr="005A6083">
              <w:rPr>
                <w:rFonts w:ascii="Arial" w:hAnsi="Arial" w:cs="Arial"/>
                <w:color w:val="FFFFFF" w:themeColor="background1"/>
                <w:sz w:val="18"/>
                <w:szCs w:val="18"/>
                <w:lang w:eastAsia="zh-CN"/>
              </w:rPr>
              <w:t xml:space="preserve">Aspect 2: </w:t>
            </w:r>
            <w:r w:rsidR="008B6FAD" w:rsidRPr="005A6083">
              <w:rPr>
                <w:rFonts w:ascii="Arial" w:hAnsi="Arial" w:cs="Arial"/>
                <w:color w:val="FFFFFF" w:themeColor="background1"/>
                <w:sz w:val="18"/>
                <w:szCs w:val="18"/>
                <w:lang w:eastAsia="zh-CN"/>
              </w:rPr>
              <w:t>How the service transmission continuity of the on-going A-IoT session is ensured during UE reader RLF/HO</w:t>
            </w:r>
          </w:p>
        </w:tc>
      </w:tr>
      <w:tr w:rsidR="008B6FAD" w14:paraId="0DEB5937" w14:textId="77777777" w:rsidTr="004069F3">
        <w:tc>
          <w:tcPr>
            <w:tcW w:w="1696" w:type="dxa"/>
            <w:tcBorders>
              <w:right w:val="single" w:sz="12" w:space="0" w:color="4472C4" w:themeColor="accent1"/>
            </w:tcBorders>
          </w:tcPr>
          <w:p w14:paraId="31EC16DF" w14:textId="53DCFF65" w:rsidR="008B6FAD" w:rsidRPr="008B6FAD" w:rsidRDefault="008B6FAD" w:rsidP="008B6FAD">
            <w:pPr>
              <w:rPr>
                <w:rFonts w:eastAsiaTheme="minorEastAsia"/>
                <w:lang w:eastAsia="zh-CN"/>
              </w:rPr>
            </w:pPr>
            <w:r w:rsidRPr="0085358C">
              <w:rPr>
                <w:rFonts w:eastAsia="宋体"/>
                <w:b/>
                <w:bCs/>
                <w:lang w:eastAsia="zh-CN"/>
              </w:rPr>
              <w:t>Cond.1</w:t>
            </w:r>
            <w:r>
              <w:rPr>
                <w:rFonts w:eastAsia="宋体"/>
                <w:lang w:eastAsia="zh-CN"/>
              </w:rPr>
              <w:t xml:space="preserve">: </w:t>
            </w:r>
            <w:r w:rsidRPr="00E11CD1">
              <w:rPr>
                <w:rFonts w:eastAsia="宋体"/>
                <w:lang w:eastAsia="zh-CN"/>
              </w:rPr>
              <w:t>Upon the A-IoT resource being configured to the UE</w:t>
            </w:r>
            <w:r>
              <w:rPr>
                <w:rFonts w:eastAsiaTheme="minorEastAsia"/>
                <w:lang w:eastAsia="zh-CN"/>
              </w:rPr>
              <w:t xml:space="preserve"> </w:t>
            </w:r>
            <w:r w:rsidR="004069F3">
              <w:rPr>
                <w:rFonts w:eastAsiaTheme="minorEastAsia"/>
                <w:lang w:eastAsia="zh-CN"/>
              </w:rPr>
              <w:t>reader</w:t>
            </w:r>
          </w:p>
        </w:tc>
        <w:tc>
          <w:tcPr>
            <w:tcW w:w="3975" w:type="dxa"/>
            <w:tcBorders>
              <w:left w:val="single" w:sz="12" w:space="0" w:color="4472C4" w:themeColor="accent1"/>
            </w:tcBorders>
          </w:tcPr>
          <w:p w14:paraId="49362960" w14:textId="2EEEE565" w:rsidR="008B6FAD" w:rsidRDefault="008B6FAD" w:rsidP="008B6FAD">
            <w:pPr>
              <w:rPr>
                <w:lang w:eastAsia="zh-CN"/>
              </w:rPr>
            </w:pPr>
            <w:r w:rsidRPr="00F96968">
              <w:rPr>
                <w:lang w:eastAsia="zh-CN"/>
              </w:rPr>
              <w:t>Can keep the synchronization (</w:t>
            </w:r>
            <w:r w:rsidRPr="0045378A">
              <w:rPr>
                <w:color w:val="00B050"/>
                <w:lang w:eastAsia="zh-CN"/>
              </w:rPr>
              <w:t>Pro</w:t>
            </w:r>
            <w:r w:rsidRPr="00F96968">
              <w:rPr>
                <w:lang w:eastAsia="zh-CN"/>
              </w:rPr>
              <w:t>)</w:t>
            </w:r>
          </w:p>
        </w:tc>
        <w:tc>
          <w:tcPr>
            <w:tcW w:w="4536" w:type="dxa"/>
          </w:tcPr>
          <w:p w14:paraId="3DDE22D7" w14:textId="766C2C5D" w:rsidR="008B6FAD" w:rsidRDefault="008B6FAD" w:rsidP="008B6FAD">
            <w:pPr>
              <w:rPr>
                <w:lang w:eastAsia="zh-CN"/>
              </w:rPr>
            </w:pPr>
            <w:r>
              <w:rPr>
                <w:lang w:eastAsia="zh-CN"/>
              </w:rPr>
              <w:t xml:space="preserve">Service transmission continuity not well ensured in some cases </w:t>
            </w:r>
            <w:proofErr w:type="gramStart"/>
            <w:r>
              <w:rPr>
                <w:lang w:eastAsia="zh-CN"/>
              </w:rPr>
              <w:t>e.g.</w:t>
            </w:r>
            <w:proofErr w:type="gramEnd"/>
            <w:r>
              <w:rPr>
                <w:lang w:eastAsia="zh-CN"/>
              </w:rPr>
              <w:t xml:space="preserve"> when HO/RLF is triggered right before or after the timer expiry (</w:t>
            </w:r>
            <w:r w:rsidRPr="0045378A">
              <w:rPr>
                <w:color w:val="FF0000"/>
                <w:lang w:eastAsia="zh-CN"/>
              </w:rPr>
              <w:t>Con</w:t>
            </w:r>
            <w:r>
              <w:rPr>
                <w:lang w:eastAsia="zh-CN"/>
              </w:rPr>
              <w:t>)</w:t>
            </w:r>
          </w:p>
        </w:tc>
      </w:tr>
      <w:tr w:rsidR="008B6FAD" w14:paraId="64237B04" w14:textId="77777777" w:rsidTr="004069F3">
        <w:tc>
          <w:tcPr>
            <w:tcW w:w="1696" w:type="dxa"/>
            <w:tcBorders>
              <w:right w:val="single" w:sz="12" w:space="0" w:color="4472C4" w:themeColor="accent1"/>
            </w:tcBorders>
          </w:tcPr>
          <w:p w14:paraId="18CA54EC" w14:textId="61DF151B" w:rsidR="008B6FAD" w:rsidRPr="008B6FAD" w:rsidRDefault="008B6FAD" w:rsidP="008B6FAD">
            <w:pPr>
              <w:rPr>
                <w:lang w:eastAsia="zh-CN"/>
              </w:rPr>
            </w:pPr>
            <w:r w:rsidRPr="0085358C">
              <w:rPr>
                <w:b/>
                <w:bCs/>
                <w:lang w:eastAsia="zh-CN"/>
              </w:rPr>
              <w:t>Cond.2</w:t>
            </w:r>
            <w:r>
              <w:rPr>
                <w:lang w:eastAsia="zh-CN"/>
              </w:rPr>
              <w:t xml:space="preserve">: </w:t>
            </w:r>
            <w:r w:rsidRPr="00E11CD1">
              <w:rPr>
                <w:rFonts w:eastAsia="宋体"/>
                <w:lang w:eastAsia="zh-CN"/>
              </w:rPr>
              <w:t>Upon initiation of HO or RLF</w:t>
            </w:r>
            <w:r w:rsidR="004069F3">
              <w:rPr>
                <w:rFonts w:eastAsia="宋体"/>
                <w:lang w:eastAsia="zh-CN"/>
              </w:rPr>
              <w:t xml:space="preserve"> by the UE reader</w:t>
            </w:r>
          </w:p>
        </w:tc>
        <w:tc>
          <w:tcPr>
            <w:tcW w:w="3975" w:type="dxa"/>
            <w:tcBorders>
              <w:left w:val="single" w:sz="12" w:space="0" w:color="4472C4" w:themeColor="accent1"/>
            </w:tcBorders>
          </w:tcPr>
          <w:p w14:paraId="25288F38" w14:textId="1DE3260A" w:rsidR="008B6FAD" w:rsidRPr="008B6FAD" w:rsidRDefault="008B6FAD" w:rsidP="008B6FAD">
            <w:pPr>
              <w:rPr>
                <w:lang w:eastAsia="zh-CN"/>
              </w:rPr>
            </w:pPr>
            <w:r w:rsidRPr="008B6FAD">
              <w:rPr>
                <w:lang w:eastAsia="zh-CN"/>
              </w:rPr>
              <w:t>Cannot keep the synchronization at least for RLF case (</w:t>
            </w:r>
            <w:r w:rsidRPr="0045378A">
              <w:rPr>
                <w:color w:val="FF0000"/>
                <w:lang w:eastAsia="zh-CN"/>
              </w:rPr>
              <w:t>Con</w:t>
            </w:r>
            <w:r w:rsidRPr="008B6FAD">
              <w:rPr>
                <w:lang w:eastAsia="zh-CN"/>
              </w:rPr>
              <w:t>)</w:t>
            </w:r>
          </w:p>
        </w:tc>
        <w:tc>
          <w:tcPr>
            <w:tcW w:w="4536" w:type="dxa"/>
          </w:tcPr>
          <w:p w14:paraId="200B14A3" w14:textId="02590691" w:rsidR="008B6FAD" w:rsidRDefault="008B6FAD" w:rsidP="008B6FAD">
            <w:pPr>
              <w:rPr>
                <w:lang w:eastAsia="zh-CN"/>
              </w:rPr>
            </w:pPr>
            <w:r>
              <w:rPr>
                <w:lang w:eastAsia="zh-CN"/>
              </w:rPr>
              <w:t>Can ensure Service transmission continuity under the control of NW (</w:t>
            </w:r>
            <w:r w:rsidRPr="0045378A">
              <w:rPr>
                <w:color w:val="00B050"/>
                <w:lang w:eastAsia="zh-CN"/>
              </w:rPr>
              <w:t>Pro</w:t>
            </w:r>
            <w:r>
              <w:rPr>
                <w:lang w:eastAsia="zh-CN"/>
              </w:rPr>
              <w:t>)</w:t>
            </w:r>
          </w:p>
        </w:tc>
      </w:tr>
    </w:tbl>
    <w:p w14:paraId="077AAD46" w14:textId="77777777" w:rsidR="00FC3058" w:rsidRPr="00FC3058" w:rsidRDefault="0045378A" w:rsidP="0045378A">
      <w:pPr>
        <w:spacing w:before="180"/>
        <w:rPr>
          <w:lang w:eastAsia="zh-CN"/>
        </w:rPr>
      </w:pPr>
      <w:r w:rsidRPr="00FC3058">
        <w:rPr>
          <w:lang w:eastAsia="zh-CN"/>
        </w:rPr>
        <w:t>Based on the comparison, it is seen that which Start condition to apply depends on which of the above two aspects is more cared about by companies</w:t>
      </w:r>
      <w:r w:rsidR="00FC3058" w:rsidRPr="00FC3058">
        <w:rPr>
          <w:lang w:eastAsia="zh-CN"/>
        </w:rPr>
        <w:t>:</w:t>
      </w:r>
    </w:p>
    <w:p w14:paraId="4D15EFD7" w14:textId="4639927C" w:rsidR="00FC3058" w:rsidRPr="00FC3058" w:rsidRDefault="0045378A" w:rsidP="00FC3058">
      <w:pPr>
        <w:pStyle w:val="af9"/>
        <w:numPr>
          <w:ilvl w:val="0"/>
          <w:numId w:val="37"/>
        </w:numPr>
        <w:spacing w:before="180"/>
        <w:rPr>
          <w:rFonts w:ascii="Times New Roman" w:hAnsi="Times New Roman"/>
          <w:sz w:val="20"/>
          <w:szCs w:val="20"/>
          <w:lang w:eastAsia="zh-CN"/>
        </w:rPr>
      </w:pPr>
      <w:r w:rsidRPr="00FC3058">
        <w:rPr>
          <w:rFonts w:ascii="Times New Roman" w:hAnsi="Times New Roman"/>
          <w:sz w:val="20"/>
          <w:szCs w:val="20"/>
          <w:lang w:eastAsia="zh-CN"/>
        </w:rPr>
        <w:t xml:space="preserve">If people </w:t>
      </w:r>
      <w:r w:rsidR="00FC3058" w:rsidRPr="00FC3058">
        <w:rPr>
          <w:rFonts w:ascii="Times New Roman" w:hAnsi="Times New Roman"/>
          <w:sz w:val="20"/>
          <w:szCs w:val="20"/>
          <w:lang w:eastAsia="zh-CN"/>
        </w:rPr>
        <w:t xml:space="preserve">tend to </w:t>
      </w:r>
      <w:r w:rsidRPr="00FC3058">
        <w:rPr>
          <w:rFonts w:ascii="Times New Roman" w:hAnsi="Times New Roman"/>
          <w:sz w:val="20"/>
          <w:szCs w:val="20"/>
          <w:lang w:eastAsia="zh-CN"/>
        </w:rPr>
        <w:t>think the non-synchronization between UE and NW leads</w:t>
      </w:r>
      <w:r w:rsidR="00FC3058" w:rsidRPr="00FC3058">
        <w:rPr>
          <w:rFonts w:ascii="Times New Roman" w:hAnsi="Times New Roman"/>
          <w:sz w:val="20"/>
          <w:szCs w:val="20"/>
          <w:lang w:eastAsia="zh-CN"/>
        </w:rPr>
        <w:t xml:space="preserve"> to resource configuration out of NW control </w:t>
      </w:r>
      <w:r w:rsidR="004069F3">
        <w:rPr>
          <w:rFonts w:ascii="Times New Roman" w:hAnsi="Times New Roman"/>
          <w:sz w:val="20"/>
          <w:szCs w:val="20"/>
          <w:lang w:eastAsia="zh-CN"/>
        </w:rPr>
        <w:t xml:space="preserve">and </w:t>
      </w:r>
      <w:r w:rsidR="00FC3058" w:rsidRPr="00FC3058">
        <w:rPr>
          <w:rFonts w:ascii="Times New Roman" w:hAnsi="Times New Roman"/>
          <w:sz w:val="20"/>
          <w:szCs w:val="20"/>
          <w:lang w:eastAsia="zh-CN"/>
        </w:rPr>
        <w:t>is</w:t>
      </w:r>
      <w:r w:rsidRPr="00FC3058">
        <w:rPr>
          <w:rFonts w:ascii="Times New Roman" w:hAnsi="Times New Roman"/>
          <w:sz w:val="20"/>
          <w:szCs w:val="20"/>
          <w:lang w:eastAsia="zh-CN"/>
        </w:rPr>
        <w:t xml:space="preserve"> </w:t>
      </w:r>
      <w:r w:rsidR="004069F3">
        <w:rPr>
          <w:rFonts w:ascii="Times New Roman" w:hAnsi="Times New Roman"/>
          <w:sz w:val="20"/>
          <w:szCs w:val="20"/>
          <w:lang w:eastAsia="zh-CN"/>
        </w:rPr>
        <w:t xml:space="preserve">thus </w:t>
      </w:r>
      <w:r w:rsidRPr="00FC3058">
        <w:rPr>
          <w:rFonts w:ascii="Times New Roman" w:hAnsi="Times New Roman"/>
          <w:sz w:val="20"/>
          <w:szCs w:val="20"/>
          <w:lang w:eastAsia="zh-CN"/>
        </w:rPr>
        <w:t>not acceptable</w:t>
      </w:r>
      <w:r w:rsidR="00FC3058" w:rsidRPr="00FC3058">
        <w:rPr>
          <w:rFonts w:ascii="Times New Roman" w:hAnsi="Times New Roman"/>
          <w:sz w:val="20"/>
          <w:szCs w:val="20"/>
          <w:lang w:eastAsia="zh-CN"/>
        </w:rPr>
        <w:t xml:space="preserve">, then validity timer with start condition 1 needs to be pursued; </w:t>
      </w:r>
    </w:p>
    <w:p w14:paraId="34734776" w14:textId="34B72DF0" w:rsidR="008B6FAD" w:rsidRPr="00FC3058" w:rsidRDefault="00FC3058" w:rsidP="00FC3058">
      <w:pPr>
        <w:pStyle w:val="af9"/>
        <w:numPr>
          <w:ilvl w:val="0"/>
          <w:numId w:val="37"/>
        </w:numPr>
        <w:spacing w:before="180"/>
        <w:rPr>
          <w:rFonts w:ascii="Times New Roman" w:hAnsi="Times New Roman"/>
          <w:sz w:val="20"/>
          <w:szCs w:val="20"/>
          <w:lang w:eastAsia="zh-CN"/>
        </w:rPr>
      </w:pPr>
      <w:r w:rsidRPr="00FC3058">
        <w:rPr>
          <w:rFonts w:ascii="Times New Roman" w:hAnsi="Times New Roman"/>
          <w:sz w:val="20"/>
          <w:szCs w:val="20"/>
          <w:lang w:eastAsia="zh-CN"/>
        </w:rPr>
        <w:t xml:space="preserve">alternatively, if people tend to think the </w:t>
      </w:r>
      <w:r w:rsidR="00BB5965">
        <w:rPr>
          <w:rFonts w:ascii="Times New Roman" w:hAnsi="Times New Roman"/>
          <w:sz w:val="20"/>
          <w:szCs w:val="20"/>
          <w:lang w:eastAsia="zh-CN"/>
        </w:rPr>
        <w:t xml:space="preserve">intention of agreeing </w:t>
      </w:r>
      <w:r w:rsidRPr="00FC3058">
        <w:rPr>
          <w:rFonts w:ascii="Times New Roman" w:hAnsi="Times New Roman"/>
          <w:sz w:val="20"/>
          <w:szCs w:val="20"/>
          <w:lang w:eastAsia="zh-CN"/>
        </w:rPr>
        <w:t xml:space="preserve">this validity timer was </w:t>
      </w:r>
      <w:r w:rsidR="00BB5965">
        <w:rPr>
          <w:rFonts w:ascii="Times New Roman" w:hAnsi="Times New Roman"/>
          <w:sz w:val="20"/>
          <w:szCs w:val="20"/>
          <w:lang w:eastAsia="zh-CN"/>
        </w:rPr>
        <w:t>specifically</w:t>
      </w:r>
      <w:r w:rsidRPr="00FC3058">
        <w:rPr>
          <w:rFonts w:ascii="Times New Roman" w:hAnsi="Times New Roman"/>
          <w:sz w:val="20"/>
          <w:szCs w:val="20"/>
          <w:lang w:eastAsia="zh-CN"/>
        </w:rPr>
        <w:t xml:space="preserve"> </w:t>
      </w:r>
      <w:r w:rsidR="00BB5965">
        <w:rPr>
          <w:rFonts w:ascii="Times New Roman" w:hAnsi="Times New Roman"/>
          <w:sz w:val="20"/>
          <w:szCs w:val="20"/>
          <w:lang w:eastAsia="zh-CN"/>
        </w:rPr>
        <w:t xml:space="preserve">to ensure service </w:t>
      </w:r>
      <w:r w:rsidR="004069F3">
        <w:rPr>
          <w:rFonts w:ascii="Times New Roman" w:hAnsi="Times New Roman"/>
          <w:sz w:val="20"/>
          <w:szCs w:val="20"/>
          <w:lang w:eastAsia="zh-CN"/>
        </w:rPr>
        <w:t>continuity</w:t>
      </w:r>
      <w:r w:rsidR="00BB5965">
        <w:rPr>
          <w:rFonts w:ascii="Times New Roman" w:hAnsi="Times New Roman"/>
          <w:sz w:val="20"/>
          <w:szCs w:val="20"/>
          <w:lang w:eastAsia="zh-CN"/>
        </w:rPr>
        <w:t xml:space="preserve"> during HO/RLF </w:t>
      </w:r>
      <w:r w:rsidRPr="00FC3058">
        <w:rPr>
          <w:rFonts w:ascii="Times New Roman" w:hAnsi="Times New Roman"/>
          <w:sz w:val="20"/>
          <w:szCs w:val="20"/>
          <w:lang w:eastAsia="zh-CN"/>
        </w:rPr>
        <w:t xml:space="preserve">and non-synchronization problem can be avoided by not configuring this timer at </w:t>
      </w:r>
      <w:r w:rsidR="00BB5965">
        <w:rPr>
          <w:rFonts w:ascii="Times New Roman" w:hAnsi="Times New Roman"/>
          <w:sz w:val="20"/>
          <w:szCs w:val="20"/>
          <w:lang w:eastAsia="zh-CN"/>
        </w:rPr>
        <w:t>a</w:t>
      </w:r>
      <w:r w:rsidRPr="00FC3058">
        <w:rPr>
          <w:rFonts w:ascii="Times New Roman" w:hAnsi="Times New Roman"/>
          <w:sz w:val="20"/>
          <w:szCs w:val="20"/>
          <w:lang w:eastAsia="zh-CN"/>
        </w:rPr>
        <w:t xml:space="preserve">ll, then start </w:t>
      </w:r>
      <w:r w:rsidR="004069F3">
        <w:rPr>
          <w:rFonts w:ascii="Times New Roman" w:hAnsi="Times New Roman"/>
          <w:sz w:val="20"/>
          <w:szCs w:val="20"/>
          <w:lang w:eastAsia="zh-CN"/>
        </w:rPr>
        <w:t>C</w:t>
      </w:r>
      <w:r w:rsidR="004069F3" w:rsidRPr="00FC3058">
        <w:rPr>
          <w:rFonts w:ascii="Times New Roman" w:hAnsi="Times New Roman"/>
          <w:sz w:val="20"/>
          <w:szCs w:val="20"/>
          <w:lang w:eastAsia="zh-CN"/>
        </w:rPr>
        <w:t>ondition</w:t>
      </w:r>
      <w:r w:rsidRPr="00FC3058">
        <w:rPr>
          <w:rFonts w:ascii="Times New Roman" w:hAnsi="Times New Roman"/>
          <w:sz w:val="20"/>
          <w:szCs w:val="20"/>
          <w:lang w:eastAsia="zh-CN"/>
        </w:rPr>
        <w:t xml:space="preserve"> 2 should be agreed. </w:t>
      </w:r>
      <w:r w:rsidR="0045378A" w:rsidRPr="00FC3058">
        <w:rPr>
          <w:rFonts w:ascii="Times New Roman" w:hAnsi="Times New Roman"/>
          <w:sz w:val="20"/>
          <w:szCs w:val="20"/>
          <w:lang w:eastAsia="zh-CN"/>
        </w:rPr>
        <w:t xml:space="preserve"> </w:t>
      </w:r>
    </w:p>
    <w:p w14:paraId="29A3151E" w14:textId="5A2AFCB1" w:rsidR="0085358C" w:rsidRPr="004069F3" w:rsidRDefault="00BB5965" w:rsidP="00E11CD1">
      <w:pPr>
        <w:rPr>
          <w:lang w:eastAsia="zh-CN"/>
        </w:rPr>
      </w:pPr>
      <w:r w:rsidRPr="004069F3">
        <w:rPr>
          <w:lang w:eastAsia="zh-CN"/>
        </w:rPr>
        <w:t xml:space="preserve">RAN2 thus needs to make the agreement based on the intention of the timer taking into </w:t>
      </w:r>
      <w:r w:rsidR="004069F3">
        <w:rPr>
          <w:lang w:eastAsia="zh-CN"/>
        </w:rPr>
        <w:t xml:space="preserve">account </w:t>
      </w:r>
      <w:r w:rsidRPr="004069F3">
        <w:rPr>
          <w:lang w:eastAsia="zh-CN"/>
        </w:rPr>
        <w:t xml:space="preserve">above analyses, as in the following proposal. </w:t>
      </w:r>
    </w:p>
    <w:p w14:paraId="5C8C591F" w14:textId="77777777" w:rsidR="00F6561F" w:rsidRPr="00BB5965" w:rsidRDefault="00F6561F" w:rsidP="00F6561F">
      <w:pPr>
        <w:spacing w:after="60"/>
        <w:rPr>
          <w:b/>
          <w:bCs/>
          <w:lang w:eastAsia="zh-CN"/>
        </w:rPr>
      </w:pPr>
      <w:r w:rsidRPr="00BB5965">
        <w:rPr>
          <w:b/>
          <w:bCs/>
          <w:lang w:eastAsia="zh-CN"/>
        </w:rPr>
        <w:t xml:space="preserve">Proposal 5: For the resource validity timer agreed for UE reader RLF/HO last meeting, RAN2 concludes the Start </w:t>
      </w:r>
      <w:r>
        <w:rPr>
          <w:b/>
          <w:bCs/>
          <w:lang w:eastAsia="zh-CN"/>
        </w:rPr>
        <w:t>C</w:t>
      </w:r>
      <w:r w:rsidRPr="00BB5965">
        <w:rPr>
          <w:b/>
          <w:bCs/>
          <w:lang w:eastAsia="zh-CN"/>
        </w:rPr>
        <w:t>ondition of the timer as follows:</w:t>
      </w:r>
    </w:p>
    <w:p w14:paraId="0F43D0F5" w14:textId="77777777" w:rsidR="00F6561F" w:rsidRDefault="00F6561F" w:rsidP="00F6561F">
      <w:pPr>
        <w:pStyle w:val="af9"/>
        <w:numPr>
          <w:ilvl w:val="0"/>
          <w:numId w:val="38"/>
        </w:numPr>
        <w:rPr>
          <w:rFonts w:ascii="Times New Roman" w:hAnsi="Times New Roman"/>
          <w:b/>
          <w:bCs/>
          <w:sz w:val="20"/>
          <w:szCs w:val="20"/>
          <w:lang w:eastAsia="zh-CN"/>
        </w:rPr>
      </w:pPr>
      <w:r>
        <w:rPr>
          <w:rFonts w:ascii="Times New Roman" w:hAnsi="Times New Roman"/>
          <w:b/>
          <w:bCs/>
          <w:sz w:val="20"/>
          <w:szCs w:val="20"/>
          <w:lang w:eastAsia="zh-CN"/>
        </w:rPr>
        <w:lastRenderedPageBreak/>
        <w:t>a</w:t>
      </w:r>
      <w:r w:rsidRPr="00BB5965">
        <w:rPr>
          <w:rFonts w:ascii="Times New Roman" w:hAnsi="Times New Roman"/>
          <w:b/>
          <w:bCs/>
          <w:sz w:val="20"/>
          <w:szCs w:val="20"/>
          <w:lang w:eastAsia="zh-CN"/>
        </w:rPr>
        <w:t xml:space="preserve">gree the </w:t>
      </w:r>
      <w:r>
        <w:rPr>
          <w:rFonts w:ascii="Times New Roman" w:hAnsi="Times New Roman"/>
          <w:b/>
          <w:bCs/>
          <w:sz w:val="20"/>
          <w:szCs w:val="20"/>
          <w:lang w:eastAsia="zh-CN"/>
        </w:rPr>
        <w:t>s</w:t>
      </w:r>
      <w:r w:rsidRPr="00BB5965">
        <w:rPr>
          <w:rFonts w:ascii="Times New Roman" w:hAnsi="Times New Roman"/>
          <w:b/>
          <w:bCs/>
          <w:sz w:val="20"/>
          <w:szCs w:val="20"/>
          <w:lang w:eastAsia="zh-CN"/>
        </w:rPr>
        <w:t>tart condition "the timer is star</w:t>
      </w:r>
      <w:r>
        <w:rPr>
          <w:rFonts w:ascii="Times New Roman" w:hAnsi="Times New Roman"/>
          <w:b/>
          <w:bCs/>
          <w:sz w:val="20"/>
          <w:szCs w:val="20"/>
          <w:lang w:eastAsia="zh-CN"/>
        </w:rPr>
        <w:t>t</w:t>
      </w:r>
      <w:r w:rsidRPr="00BB5965">
        <w:rPr>
          <w:rFonts w:ascii="Times New Roman" w:hAnsi="Times New Roman"/>
          <w:b/>
          <w:bCs/>
          <w:sz w:val="20"/>
          <w:szCs w:val="20"/>
          <w:lang w:eastAsia="zh-CN"/>
        </w:rPr>
        <w:t xml:space="preserve">ed upon the A-IoT resources </w:t>
      </w:r>
      <w:r>
        <w:rPr>
          <w:rFonts w:ascii="Times New Roman" w:hAnsi="Times New Roman"/>
          <w:b/>
          <w:bCs/>
          <w:sz w:val="20"/>
          <w:szCs w:val="20"/>
          <w:lang w:eastAsia="zh-CN"/>
        </w:rPr>
        <w:t>being</w:t>
      </w:r>
      <w:r w:rsidRPr="00BB5965">
        <w:rPr>
          <w:rFonts w:ascii="Times New Roman" w:hAnsi="Times New Roman"/>
          <w:b/>
          <w:bCs/>
          <w:sz w:val="20"/>
          <w:szCs w:val="20"/>
          <w:lang w:eastAsia="zh-CN"/>
        </w:rPr>
        <w:t xml:space="preserve"> configured ", if synchronization between UE and NW on when UE reader autonomously release the configured resource needs to be ensured</w:t>
      </w:r>
      <w:r>
        <w:rPr>
          <w:rFonts w:ascii="Times New Roman" w:hAnsi="Times New Roman"/>
          <w:b/>
          <w:bCs/>
          <w:sz w:val="20"/>
          <w:szCs w:val="20"/>
          <w:lang w:eastAsia="zh-CN"/>
        </w:rPr>
        <w:t>; or</w:t>
      </w:r>
      <w:r w:rsidRPr="00BB5965">
        <w:rPr>
          <w:rFonts w:ascii="Times New Roman" w:hAnsi="Times New Roman"/>
          <w:b/>
          <w:bCs/>
          <w:sz w:val="20"/>
          <w:szCs w:val="20"/>
          <w:lang w:eastAsia="zh-CN"/>
        </w:rPr>
        <w:t xml:space="preserve"> </w:t>
      </w:r>
    </w:p>
    <w:p w14:paraId="37B4008D" w14:textId="77777777" w:rsidR="00F6561F" w:rsidRPr="00BB5965" w:rsidRDefault="00F6561F" w:rsidP="00F6561F">
      <w:pPr>
        <w:pStyle w:val="af9"/>
        <w:numPr>
          <w:ilvl w:val="0"/>
          <w:numId w:val="38"/>
        </w:numPr>
        <w:rPr>
          <w:rFonts w:ascii="Times New Roman" w:hAnsi="Times New Roman"/>
          <w:b/>
          <w:bCs/>
          <w:sz w:val="20"/>
          <w:szCs w:val="20"/>
          <w:lang w:eastAsia="zh-CN"/>
        </w:rPr>
      </w:pPr>
      <w:r>
        <w:rPr>
          <w:rFonts w:ascii="Times New Roman" w:hAnsi="Times New Roman"/>
          <w:b/>
          <w:bCs/>
          <w:sz w:val="20"/>
          <w:szCs w:val="20"/>
          <w:lang w:eastAsia="zh-CN"/>
        </w:rPr>
        <w:t>a</w:t>
      </w:r>
      <w:r w:rsidRPr="00BB5965">
        <w:rPr>
          <w:rFonts w:ascii="Times New Roman" w:hAnsi="Times New Roman"/>
          <w:b/>
          <w:bCs/>
          <w:sz w:val="20"/>
          <w:szCs w:val="20"/>
          <w:lang w:eastAsia="zh-CN"/>
        </w:rPr>
        <w:t xml:space="preserve">gree the </w:t>
      </w:r>
      <w:r>
        <w:rPr>
          <w:rFonts w:ascii="Times New Roman" w:hAnsi="Times New Roman"/>
          <w:b/>
          <w:bCs/>
          <w:sz w:val="20"/>
          <w:szCs w:val="20"/>
          <w:lang w:eastAsia="zh-CN"/>
        </w:rPr>
        <w:t>s</w:t>
      </w:r>
      <w:r w:rsidRPr="00BB5965">
        <w:rPr>
          <w:rFonts w:ascii="Times New Roman" w:hAnsi="Times New Roman"/>
          <w:b/>
          <w:bCs/>
          <w:sz w:val="20"/>
          <w:szCs w:val="20"/>
          <w:lang w:eastAsia="zh-CN"/>
        </w:rPr>
        <w:t>tart condition "the tim</w:t>
      </w:r>
      <w:r>
        <w:rPr>
          <w:rFonts w:ascii="Times New Roman" w:hAnsi="Times New Roman"/>
          <w:b/>
          <w:bCs/>
          <w:sz w:val="20"/>
          <w:szCs w:val="20"/>
          <w:lang w:eastAsia="zh-CN"/>
        </w:rPr>
        <w:t>e</w:t>
      </w:r>
      <w:r w:rsidRPr="00BB5965">
        <w:rPr>
          <w:rFonts w:ascii="Times New Roman" w:hAnsi="Times New Roman"/>
          <w:b/>
          <w:bCs/>
          <w:sz w:val="20"/>
          <w:szCs w:val="20"/>
          <w:lang w:eastAsia="zh-CN"/>
        </w:rPr>
        <w:t>r is started upon HO/RLF initiation at UE reader", if service transmission continuity needs to be ensured as much as possible under NW control.</w:t>
      </w:r>
    </w:p>
    <w:p w14:paraId="6BC2CE52" w14:textId="32F153F0" w:rsidR="00041AB7" w:rsidRDefault="00041AB7" w:rsidP="00E11CD1">
      <w:r>
        <w:rPr>
          <w:lang w:eastAsia="zh-CN"/>
        </w:rPr>
        <w:t>In the last meeting discussion, t</w:t>
      </w:r>
      <w:r w:rsidR="00991FC3" w:rsidRPr="00041AB7">
        <w:rPr>
          <w:lang w:eastAsia="zh-CN"/>
        </w:rPr>
        <w:t>here w</w:t>
      </w:r>
      <w:r>
        <w:rPr>
          <w:lang w:eastAsia="zh-CN"/>
        </w:rPr>
        <w:t xml:space="preserve">ere </w:t>
      </w:r>
      <w:r w:rsidR="00991FC3" w:rsidRPr="00041AB7">
        <w:rPr>
          <w:lang w:eastAsia="zh-CN"/>
        </w:rPr>
        <w:t>also concerns on the interferenc</w:t>
      </w:r>
      <w:r>
        <w:rPr>
          <w:lang w:eastAsia="zh-CN"/>
        </w:rPr>
        <w:t>es/</w:t>
      </w:r>
      <w:r w:rsidR="00991FC3" w:rsidRPr="00041AB7">
        <w:rPr>
          <w:lang w:eastAsia="zh-CN"/>
        </w:rPr>
        <w:t xml:space="preserve">collisions caused across different cells, if the UE </w:t>
      </w:r>
      <w:r>
        <w:rPr>
          <w:lang w:eastAsia="zh-CN"/>
        </w:rPr>
        <w:t xml:space="preserve">is allowed to </w:t>
      </w:r>
      <w:r w:rsidR="00991FC3" w:rsidRPr="00041AB7">
        <w:rPr>
          <w:lang w:eastAsia="zh-CN"/>
        </w:rPr>
        <w:t>keep reusing the A-IoT resources configured by the source cell during HO/RLF.</w:t>
      </w:r>
      <w:r w:rsidRPr="00041AB7">
        <w:rPr>
          <w:lang w:eastAsia="zh-CN"/>
        </w:rPr>
        <w:t xml:space="preserve"> In particular, to stop "</w:t>
      </w:r>
      <w:r w:rsidRPr="00041AB7">
        <w:t>using the resources from source cell when HO to a target cell is completed or Re-establish to a different cell"</w:t>
      </w:r>
      <w:r w:rsidR="00862957">
        <w:t>,</w:t>
      </w:r>
      <w:r w:rsidRPr="00041AB7">
        <w:t xml:space="preserve"> as agreed in the last meeting</w:t>
      </w:r>
      <w:r w:rsidR="00862957">
        <w:t>,</w:t>
      </w:r>
      <w:r w:rsidRPr="00041AB7">
        <w:t xml:space="preserve"> may be too late, </w:t>
      </w:r>
      <w:r>
        <w:t xml:space="preserve">since </w:t>
      </w:r>
      <w:r w:rsidRPr="00041AB7">
        <w:t>even before the UE successfully completes HO/reestablishment, the UE</w:t>
      </w:r>
      <w:r w:rsidR="00862957">
        <w:t xml:space="preserve"> is highly </w:t>
      </w:r>
      <w:r>
        <w:t>likely to</w:t>
      </w:r>
      <w:r w:rsidRPr="00041AB7">
        <w:t xml:space="preserve"> have already entered the target cell's coverage (e.g. since </w:t>
      </w:r>
      <w:r w:rsidR="00862957">
        <w:t xml:space="preserve">the moment when </w:t>
      </w:r>
      <w:r w:rsidRPr="00041AB7">
        <w:t xml:space="preserve">it </w:t>
      </w:r>
      <w:r>
        <w:t xml:space="preserve">is </w:t>
      </w:r>
      <w:r w:rsidRPr="00041AB7">
        <w:t>DL synchronized to the target)</w:t>
      </w:r>
      <w:r>
        <w:t xml:space="preserve">; this </w:t>
      </w:r>
      <w:r w:rsidRPr="00041AB7">
        <w:t xml:space="preserve">consequently </w:t>
      </w:r>
      <w:r>
        <w:t>results in</w:t>
      </w:r>
      <w:r w:rsidRPr="00041AB7">
        <w:t xml:space="preserve"> the interferences/collisions to the </w:t>
      </w:r>
      <w:r>
        <w:t xml:space="preserve">on-going </w:t>
      </w:r>
      <w:r w:rsidRPr="00041AB7">
        <w:t xml:space="preserve">A-IoT transmissions </w:t>
      </w:r>
      <w:r>
        <w:t xml:space="preserve">already </w:t>
      </w:r>
      <w:r w:rsidRPr="00041AB7">
        <w:t>existing in the target cell</w:t>
      </w:r>
      <w:r>
        <w:t xml:space="preserve"> (e.g. during the period when the UE performs RACH)</w:t>
      </w:r>
      <w:r w:rsidRPr="00041AB7">
        <w:t xml:space="preserve">. </w:t>
      </w:r>
    </w:p>
    <w:p w14:paraId="34584ED9" w14:textId="4EEA39A3" w:rsidR="00AE4A38" w:rsidRDefault="00A76486" w:rsidP="00E11CD1">
      <w:pPr>
        <w:rPr>
          <w:lang w:eastAsia="zh-CN"/>
        </w:rPr>
      </w:pPr>
      <w:r>
        <w:rPr>
          <w:lang w:eastAsia="zh-CN"/>
        </w:rPr>
        <w:t xml:space="preserve">Since the interference issue is critical to the overall A-IoT system performance, how to avoid the inference, </w:t>
      </w:r>
      <w:r w:rsidR="00AE4A38">
        <w:rPr>
          <w:lang w:eastAsia="zh-CN"/>
        </w:rPr>
        <w:t>or at least suppress i</w:t>
      </w:r>
      <w:r>
        <w:rPr>
          <w:lang w:eastAsia="zh-CN"/>
        </w:rPr>
        <w:t xml:space="preserve">t to the minimum level, should be seriously </w:t>
      </w:r>
      <w:r w:rsidR="00AE4A38">
        <w:rPr>
          <w:lang w:eastAsia="zh-CN"/>
        </w:rPr>
        <w:t>considered, which is mainly related to when UE reader shall stop using (and release) source cell configured resources in the case of HO/RLF. There could be two ways to address the interference issue:</w:t>
      </w:r>
    </w:p>
    <w:p w14:paraId="68E687BA" w14:textId="51B799FC" w:rsidR="00041AB7" w:rsidRPr="00F077A2" w:rsidRDefault="00AE4A38" w:rsidP="009F4BDF">
      <w:pPr>
        <w:pStyle w:val="af9"/>
        <w:numPr>
          <w:ilvl w:val="0"/>
          <w:numId w:val="18"/>
        </w:numPr>
        <w:rPr>
          <w:rFonts w:ascii="Times New Roman" w:hAnsi="Times New Roman"/>
          <w:sz w:val="20"/>
          <w:szCs w:val="20"/>
          <w:lang w:eastAsia="zh-CN"/>
        </w:rPr>
      </w:pPr>
      <w:r w:rsidRPr="00F077A2">
        <w:rPr>
          <w:rFonts w:ascii="Times New Roman" w:hAnsi="Times New Roman"/>
          <w:b/>
          <w:bCs/>
          <w:sz w:val="20"/>
          <w:szCs w:val="20"/>
          <w:lang w:eastAsia="zh-CN"/>
        </w:rPr>
        <w:t>Way Forward 1</w:t>
      </w:r>
      <w:r w:rsidRPr="00F077A2">
        <w:rPr>
          <w:rFonts w:ascii="Times New Roman" w:hAnsi="Times New Roman"/>
          <w:sz w:val="20"/>
          <w:szCs w:val="20"/>
          <w:lang w:eastAsia="zh-CN"/>
        </w:rPr>
        <w:t xml:space="preserve">: Advance the </w:t>
      </w:r>
      <w:r w:rsidR="00617E1E">
        <w:rPr>
          <w:rFonts w:ascii="Times New Roman" w:hAnsi="Times New Roman"/>
          <w:sz w:val="20"/>
          <w:szCs w:val="20"/>
          <w:lang w:eastAsia="zh-CN"/>
        </w:rPr>
        <w:t>moment</w:t>
      </w:r>
      <w:r w:rsidRPr="00F077A2">
        <w:rPr>
          <w:rFonts w:ascii="Times New Roman" w:hAnsi="Times New Roman"/>
          <w:sz w:val="20"/>
          <w:szCs w:val="20"/>
          <w:lang w:eastAsia="zh-CN"/>
        </w:rPr>
        <w:t xml:space="preserve"> when the UE shall stop using the source cell configured A-IoT resources</w:t>
      </w:r>
      <w:r w:rsidR="00F077A2">
        <w:rPr>
          <w:rFonts w:ascii="Times New Roman" w:hAnsi="Times New Roman"/>
          <w:sz w:val="20"/>
          <w:szCs w:val="20"/>
          <w:lang w:eastAsia="zh-CN"/>
        </w:rPr>
        <w:t xml:space="preserve">, </w:t>
      </w:r>
      <w:proofErr w:type="gramStart"/>
      <w:r w:rsidRPr="00F077A2">
        <w:rPr>
          <w:rFonts w:ascii="Times New Roman" w:hAnsi="Times New Roman"/>
          <w:sz w:val="20"/>
          <w:szCs w:val="20"/>
          <w:lang w:eastAsia="zh-CN"/>
        </w:rPr>
        <w:t>e.g.</w:t>
      </w:r>
      <w:proofErr w:type="gramEnd"/>
      <w:r w:rsidRPr="00F077A2">
        <w:rPr>
          <w:rFonts w:ascii="Times New Roman" w:hAnsi="Times New Roman"/>
          <w:sz w:val="20"/>
          <w:szCs w:val="20"/>
          <w:lang w:eastAsia="zh-CN"/>
        </w:rPr>
        <w:t xml:space="preserve"> when the UE is DL synchronized to a target/new cell</w:t>
      </w:r>
      <w:r w:rsidR="00F077A2" w:rsidRPr="00F077A2">
        <w:rPr>
          <w:rFonts w:ascii="Times New Roman" w:hAnsi="Times New Roman"/>
          <w:sz w:val="20"/>
          <w:szCs w:val="20"/>
          <w:lang w:eastAsia="zh-CN"/>
        </w:rPr>
        <w:t>, and revise the previous agreement accordingly.</w:t>
      </w:r>
    </w:p>
    <w:p w14:paraId="257B4FFD" w14:textId="27ECA491" w:rsidR="00F077A2" w:rsidRPr="00F077A2" w:rsidRDefault="00F077A2" w:rsidP="009F4BDF">
      <w:pPr>
        <w:pStyle w:val="af9"/>
        <w:numPr>
          <w:ilvl w:val="0"/>
          <w:numId w:val="18"/>
        </w:numPr>
        <w:rPr>
          <w:rFonts w:ascii="Times New Roman" w:hAnsi="Times New Roman"/>
          <w:sz w:val="20"/>
          <w:szCs w:val="20"/>
          <w:lang w:eastAsia="zh-CN"/>
        </w:rPr>
      </w:pPr>
      <w:r w:rsidRPr="00F077A2">
        <w:rPr>
          <w:rFonts w:ascii="Times New Roman" w:hAnsi="Times New Roman"/>
          <w:b/>
          <w:bCs/>
          <w:sz w:val="20"/>
          <w:szCs w:val="20"/>
          <w:lang w:eastAsia="zh-CN"/>
        </w:rPr>
        <w:t>Way Forward 2</w:t>
      </w:r>
      <w:r w:rsidRPr="00F077A2">
        <w:rPr>
          <w:rFonts w:ascii="Times New Roman" w:hAnsi="Times New Roman"/>
          <w:sz w:val="20"/>
          <w:szCs w:val="20"/>
          <w:lang w:eastAsia="zh-CN"/>
        </w:rPr>
        <w:t xml:space="preserve">: Leave the interference avoidance to NW configuration of the validity timer, </w:t>
      </w:r>
      <w:r>
        <w:rPr>
          <w:rFonts w:ascii="Times New Roman" w:hAnsi="Times New Roman"/>
          <w:sz w:val="20"/>
          <w:szCs w:val="20"/>
          <w:lang w:eastAsia="zh-CN"/>
        </w:rPr>
        <w:t xml:space="preserve">and agree that </w:t>
      </w:r>
      <w:r w:rsidRPr="00F077A2">
        <w:rPr>
          <w:rFonts w:ascii="Times New Roman" w:hAnsi="Times New Roman"/>
          <w:sz w:val="20"/>
          <w:szCs w:val="20"/>
          <w:lang w:eastAsia="zh-CN"/>
        </w:rPr>
        <w:t xml:space="preserve">the UE reader </w:t>
      </w:r>
      <w:r>
        <w:rPr>
          <w:rFonts w:ascii="Times New Roman" w:hAnsi="Times New Roman"/>
          <w:sz w:val="20"/>
          <w:szCs w:val="20"/>
          <w:lang w:eastAsia="zh-CN"/>
        </w:rPr>
        <w:t>shall</w:t>
      </w:r>
      <w:r w:rsidRPr="00F077A2">
        <w:rPr>
          <w:rFonts w:ascii="Times New Roman" w:hAnsi="Times New Roman"/>
          <w:sz w:val="20"/>
          <w:szCs w:val="20"/>
          <w:lang w:eastAsia="zh-CN"/>
        </w:rPr>
        <w:t xml:space="preserve"> stop using A-IoT resource configured by the source cell upon HO/RLF initiation, if the validity timer is not configured. </w:t>
      </w:r>
    </w:p>
    <w:p w14:paraId="5E0EA72F" w14:textId="734EDB79" w:rsidR="00041AB7" w:rsidRDefault="00F077A2" w:rsidP="00E11CD1">
      <w:pPr>
        <w:rPr>
          <w:lang w:eastAsia="zh-CN"/>
        </w:rPr>
      </w:pPr>
      <w:r>
        <w:rPr>
          <w:lang w:eastAsia="zh-CN"/>
        </w:rPr>
        <w:t>We think the above Way Forward 2 is a good compromise</w:t>
      </w:r>
      <w:r w:rsidR="00862957">
        <w:rPr>
          <w:lang w:eastAsia="zh-CN"/>
        </w:rPr>
        <w:t>, as it does not revert/revise previous agreement</w:t>
      </w:r>
      <w:r>
        <w:rPr>
          <w:lang w:eastAsia="zh-CN"/>
        </w:rPr>
        <w:t xml:space="preserve">. For the sake of progress, we propose to go with Way forward 2 as follows. </w:t>
      </w:r>
      <w:r w:rsidR="004069F3">
        <w:rPr>
          <w:lang w:eastAsia="zh-CN"/>
        </w:rPr>
        <w:t xml:space="preserve">Also note that even if </w:t>
      </w:r>
      <w:r w:rsidR="00A93EA0">
        <w:rPr>
          <w:lang w:eastAsia="zh-CN"/>
        </w:rPr>
        <w:t>the validity timer with S</w:t>
      </w:r>
      <w:r w:rsidR="004069F3">
        <w:rPr>
          <w:lang w:eastAsia="zh-CN"/>
        </w:rPr>
        <w:t xml:space="preserve">tart Condition 2 is agreed, the UE behaviour when </w:t>
      </w:r>
      <w:r w:rsidR="00A93EA0">
        <w:rPr>
          <w:lang w:eastAsia="zh-CN"/>
        </w:rPr>
        <w:t xml:space="preserve">the </w:t>
      </w:r>
      <w:r w:rsidR="004069F3">
        <w:rPr>
          <w:lang w:eastAsia="zh-CN"/>
        </w:rPr>
        <w:t xml:space="preserve">timer is </w:t>
      </w:r>
      <w:r w:rsidR="00A93EA0">
        <w:rPr>
          <w:lang w:eastAsia="zh-CN"/>
        </w:rPr>
        <w:t xml:space="preserve">not configured by the NW </w:t>
      </w:r>
      <w:r w:rsidR="004069F3">
        <w:rPr>
          <w:lang w:eastAsia="zh-CN"/>
        </w:rPr>
        <w:t xml:space="preserve">still needs to be defined. </w:t>
      </w:r>
      <w:r w:rsidR="00A93EA0">
        <w:rPr>
          <w:lang w:eastAsia="zh-CN"/>
        </w:rPr>
        <w:t>Therefore,</w:t>
      </w:r>
      <w:r w:rsidR="004069F3">
        <w:rPr>
          <w:lang w:eastAsia="zh-CN"/>
        </w:rPr>
        <w:t xml:space="preserve"> it is better to also apply the above Way forward 2 as the intended UE behaviour</w:t>
      </w:r>
      <w:r w:rsidR="00A93EA0">
        <w:rPr>
          <w:lang w:eastAsia="zh-CN"/>
        </w:rPr>
        <w:t xml:space="preserve"> upon the validity </w:t>
      </w:r>
      <w:r w:rsidR="004069F3">
        <w:rPr>
          <w:lang w:eastAsia="zh-CN"/>
        </w:rPr>
        <w:t>timer absence, than defining a</w:t>
      </w:r>
      <w:r w:rsidR="00A93EA0">
        <w:rPr>
          <w:lang w:eastAsia="zh-CN"/>
        </w:rPr>
        <w:t>n</w:t>
      </w:r>
      <w:r w:rsidR="004069F3">
        <w:rPr>
          <w:lang w:eastAsia="zh-CN"/>
        </w:rPr>
        <w:t xml:space="preserve"> </w:t>
      </w:r>
      <w:r w:rsidR="00A93EA0">
        <w:rPr>
          <w:lang w:eastAsia="zh-CN"/>
        </w:rPr>
        <w:t xml:space="preserve">extra </w:t>
      </w:r>
      <w:r w:rsidR="004069F3">
        <w:rPr>
          <w:lang w:eastAsia="zh-CN"/>
        </w:rPr>
        <w:t xml:space="preserve">specific timer value "zero".  </w:t>
      </w:r>
    </w:p>
    <w:p w14:paraId="5902D4BB" w14:textId="76FB2522" w:rsidR="00F6561F" w:rsidRDefault="00F6561F" w:rsidP="00F6561F">
      <w:pPr>
        <w:rPr>
          <w:b/>
          <w:bCs/>
          <w:lang w:eastAsia="zh-CN"/>
        </w:rPr>
      </w:pPr>
      <w:r w:rsidRPr="00F077A2">
        <w:rPr>
          <w:rFonts w:hint="eastAsia"/>
          <w:b/>
          <w:bCs/>
          <w:lang w:eastAsia="zh-CN"/>
        </w:rPr>
        <w:t>P</w:t>
      </w:r>
      <w:r w:rsidRPr="00F077A2">
        <w:rPr>
          <w:b/>
          <w:bCs/>
          <w:lang w:eastAsia="zh-CN"/>
        </w:rPr>
        <w:t xml:space="preserve">roposal </w:t>
      </w:r>
      <w:r>
        <w:rPr>
          <w:b/>
          <w:bCs/>
          <w:lang w:eastAsia="zh-CN"/>
        </w:rPr>
        <w:t>6</w:t>
      </w:r>
      <w:r w:rsidRPr="00F077A2">
        <w:rPr>
          <w:b/>
          <w:bCs/>
          <w:lang w:eastAsia="zh-CN"/>
        </w:rPr>
        <w:t xml:space="preserve">: The UE reader shall stop using and release the A-IoT resource configured by the source cell upon </w:t>
      </w:r>
      <w:r>
        <w:rPr>
          <w:b/>
          <w:bCs/>
          <w:lang w:eastAsia="zh-CN"/>
        </w:rPr>
        <w:t xml:space="preserve">the </w:t>
      </w:r>
      <w:r w:rsidRPr="00F077A2">
        <w:rPr>
          <w:b/>
          <w:bCs/>
          <w:lang w:eastAsia="zh-CN"/>
        </w:rPr>
        <w:t xml:space="preserve">initiation of RLF/HO, if the validity timer is not configured </w:t>
      </w:r>
      <w:r>
        <w:rPr>
          <w:b/>
          <w:bCs/>
          <w:lang w:eastAsia="zh-CN"/>
        </w:rPr>
        <w:t>with</w:t>
      </w:r>
      <w:r w:rsidRPr="00F077A2">
        <w:rPr>
          <w:b/>
          <w:bCs/>
          <w:lang w:eastAsia="zh-CN"/>
        </w:rPr>
        <w:t xml:space="preserve"> the A-IoT resource</w:t>
      </w:r>
      <w:r>
        <w:rPr>
          <w:b/>
          <w:bCs/>
          <w:lang w:eastAsia="zh-CN"/>
        </w:rPr>
        <w:t xml:space="preserve"> configuration</w:t>
      </w:r>
      <w:r w:rsidRPr="00F077A2">
        <w:rPr>
          <w:b/>
          <w:bCs/>
          <w:lang w:eastAsia="zh-CN"/>
        </w:rPr>
        <w:t>.</w:t>
      </w:r>
    </w:p>
    <w:p w14:paraId="4E4AB2CE" w14:textId="1CF45BF5" w:rsidR="008B12EC" w:rsidRDefault="008B12EC" w:rsidP="008B12EC">
      <w:pPr>
        <w:pStyle w:val="20"/>
        <w:ind w:left="851"/>
        <w:rPr>
          <w:lang w:eastAsia="zh-CN"/>
        </w:rPr>
      </w:pPr>
      <w:proofErr w:type="spellStart"/>
      <w:r>
        <w:rPr>
          <w:rFonts w:eastAsiaTheme="minorEastAsia"/>
          <w:lang w:eastAsia="zh-CN"/>
        </w:rPr>
        <w:t>Uu</w:t>
      </w:r>
      <w:proofErr w:type="spellEnd"/>
      <w:r>
        <w:rPr>
          <w:rFonts w:eastAsiaTheme="minorEastAsia"/>
          <w:lang w:eastAsia="zh-CN"/>
        </w:rPr>
        <w:t xml:space="preserve"> data forwarding </w:t>
      </w:r>
      <w:r w:rsidR="00185F19">
        <w:rPr>
          <w:rFonts w:eastAsiaTheme="minorEastAsia"/>
          <w:lang w:eastAsia="zh-CN"/>
        </w:rPr>
        <w:t>due to UE reader HO/RLF</w:t>
      </w:r>
      <w:r>
        <w:rPr>
          <w:rFonts w:eastAsiaTheme="minorEastAsia"/>
          <w:lang w:eastAsia="zh-CN"/>
        </w:rPr>
        <w:t xml:space="preserve"> </w:t>
      </w:r>
    </w:p>
    <w:p w14:paraId="43CF4CD8" w14:textId="04158E17" w:rsidR="00B1521D" w:rsidRDefault="00B1521D" w:rsidP="007767FB">
      <w:pPr>
        <w:rPr>
          <w:lang w:eastAsia="zh-CN"/>
        </w:rPr>
      </w:pPr>
      <w:r>
        <w:rPr>
          <w:lang w:eastAsia="zh-CN"/>
        </w:rPr>
        <w:t xml:space="preserve">During HO/RLF, it is likely that the UE reader has already received and buffered some D2R A-IoT data which has not been forwarded in UL to the </w:t>
      </w:r>
      <w:proofErr w:type="spellStart"/>
      <w:r>
        <w:rPr>
          <w:lang w:eastAsia="zh-CN"/>
        </w:rPr>
        <w:t>gNB</w:t>
      </w:r>
      <w:proofErr w:type="spellEnd"/>
      <w:r w:rsidR="00C42A91">
        <w:rPr>
          <w:lang w:eastAsia="zh-CN"/>
        </w:rPr>
        <w:t xml:space="preserve"> yet</w:t>
      </w:r>
      <w:r>
        <w:rPr>
          <w:lang w:eastAsia="zh-CN"/>
        </w:rPr>
        <w:t>. As</w:t>
      </w:r>
      <w:r w:rsidR="007767FB" w:rsidRPr="007767FB">
        <w:rPr>
          <w:lang w:eastAsia="zh-CN"/>
        </w:rPr>
        <w:t xml:space="preserve"> the UE </w:t>
      </w:r>
      <w:r>
        <w:rPr>
          <w:lang w:eastAsia="zh-CN"/>
        </w:rPr>
        <w:t xml:space="preserve">reader </w:t>
      </w:r>
      <w:r w:rsidR="007767FB" w:rsidRPr="007767FB">
        <w:rPr>
          <w:lang w:eastAsia="zh-CN"/>
        </w:rPr>
        <w:t xml:space="preserve">may not be permitted to report received D2R data in the </w:t>
      </w:r>
      <w:r w:rsidR="00C42A91">
        <w:rPr>
          <w:lang w:eastAsia="zh-CN"/>
        </w:rPr>
        <w:t>new</w:t>
      </w:r>
      <w:r w:rsidR="007767FB" w:rsidRPr="007767FB">
        <w:rPr>
          <w:lang w:eastAsia="zh-CN"/>
        </w:rPr>
        <w:t xml:space="preserve"> cell</w:t>
      </w:r>
      <w:r w:rsidR="00C42A91">
        <w:rPr>
          <w:lang w:eastAsia="zh-CN"/>
        </w:rPr>
        <w:t xml:space="preserve"> after handover/reestablishment </w:t>
      </w:r>
      <w:r w:rsidR="007767FB" w:rsidRPr="007767FB">
        <w:rPr>
          <w:lang w:eastAsia="zh-CN"/>
        </w:rPr>
        <w:t xml:space="preserve">(due to, e.g., </w:t>
      </w:r>
      <w:r w:rsidR="009B4346">
        <w:rPr>
          <w:lang w:eastAsia="zh-CN"/>
        </w:rPr>
        <w:t xml:space="preserve">new </w:t>
      </w:r>
      <w:r w:rsidR="007767FB" w:rsidRPr="007767FB">
        <w:rPr>
          <w:lang w:eastAsia="zh-CN"/>
        </w:rPr>
        <w:t>cell not supporting A-IoT functionality or not selecting the same UE as the reader</w:t>
      </w:r>
      <w:r w:rsidR="009B4346">
        <w:rPr>
          <w:lang w:eastAsia="zh-CN"/>
        </w:rPr>
        <w:t>, etc.</w:t>
      </w:r>
      <w:r w:rsidR="007767FB" w:rsidRPr="007767FB">
        <w:rPr>
          <w:lang w:eastAsia="zh-CN"/>
        </w:rPr>
        <w:t xml:space="preserve">), </w:t>
      </w:r>
      <w:r>
        <w:rPr>
          <w:lang w:eastAsia="zh-CN"/>
        </w:rPr>
        <w:t>there is the risk that</w:t>
      </w:r>
      <w:r w:rsidR="007767FB" w:rsidRPr="007767FB">
        <w:rPr>
          <w:lang w:eastAsia="zh-CN"/>
        </w:rPr>
        <w:t xml:space="preserve"> the buffered A-IoT data will be discarded </w:t>
      </w:r>
      <w:r>
        <w:rPr>
          <w:lang w:eastAsia="zh-CN"/>
        </w:rPr>
        <w:t xml:space="preserve">after the UE reader switches to another cell, </w:t>
      </w:r>
      <w:r w:rsidR="007767FB" w:rsidRPr="007767FB">
        <w:rPr>
          <w:lang w:eastAsia="zh-CN"/>
        </w:rPr>
        <w:t>which lead</w:t>
      </w:r>
      <w:r>
        <w:rPr>
          <w:lang w:eastAsia="zh-CN"/>
        </w:rPr>
        <w:t>s</w:t>
      </w:r>
      <w:r w:rsidR="007767FB" w:rsidRPr="007767FB">
        <w:rPr>
          <w:lang w:eastAsia="zh-CN"/>
        </w:rPr>
        <w:t xml:space="preserve"> to </w:t>
      </w:r>
      <w:r>
        <w:rPr>
          <w:lang w:eastAsia="zh-CN"/>
        </w:rPr>
        <w:t xml:space="preserve">potential </w:t>
      </w:r>
      <w:r w:rsidR="007767FB" w:rsidRPr="007767FB">
        <w:rPr>
          <w:lang w:eastAsia="zh-CN"/>
        </w:rPr>
        <w:t xml:space="preserve">data loss. </w:t>
      </w:r>
    </w:p>
    <w:p w14:paraId="0BFAFBB4" w14:textId="60F27021" w:rsidR="007767FB" w:rsidRPr="007767FB" w:rsidRDefault="007767FB" w:rsidP="007767FB">
      <w:pPr>
        <w:rPr>
          <w:lang w:eastAsia="zh-CN"/>
        </w:rPr>
      </w:pPr>
      <w:r w:rsidRPr="007767FB">
        <w:rPr>
          <w:lang w:eastAsia="zh-CN"/>
        </w:rPr>
        <w:t xml:space="preserve">To mitigate this </w:t>
      </w:r>
      <w:r w:rsidR="00B1521D">
        <w:rPr>
          <w:lang w:eastAsia="zh-CN"/>
        </w:rPr>
        <w:t xml:space="preserve">data loss </w:t>
      </w:r>
      <w:r w:rsidRPr="007767FB">
        <w:rPr>
          <w:lang w:eastAsia="zh-CN"/>
        </w:rPr>
        <w:t>risk</w:t>
      </w:r>
      <w:r w:rsidR="00B1521D">
        <w:rPr>
          <w:lang w:eastAsia="zh-CN"/>
        </w:rPr>
        <w:t xml:space="preserve"> in the </w:t>
      </w:r>
      <w:r w:rsidR="008C23C0">
        <w:rPr>
          <w:lang w:eastAsia="zh-CN"/>
        </w:rPr>
        <w:t xml:space="preserve">UE reader </w:t>
      </w:r>
      <w:r w:rsidR="00F57273">
        <w:rPr>
          <w:lang w:eastAsia="zh-CN"/>
        </w:rPr>
        <w:t>HO/RLF case</w:t>
      </w:r>
      <w:r w:rsidRPr="007767FB">
        <w:rPr>
          <w:lang w:eastAsia="zh-CN"/>
        </w:rPr>
        <w:t xml:space="preserve">, </w:t>
      </w:r>
      <w:r w:rsidR="00B1521D">
        <w:rPr>
          <w:lang w:eastAsia="zh-CN"/>
        </w:rPr>
        <w:t xml:space="preserve">enabling </w:t>
      </w:r>
      <w:r w:rsidRPr="007767FB">
        <w:rPr>
          <w:lang w:eastAsia="zh-CN"/>
        </w:rPr>
        <w:t xml:space="preserve">timely reporting of D2R data </w:t>
      </w:r>
      <w:r w:rsidR="004906A0">
        <w:rPr>
          <w:lang w:eastAsia="zh-CN"/>
        </w:rPr>
        <w:t xml:space="preserve">received/buffered </w:t>
      </w:r>
      <w:r w:rsidR="00B1521D">
        <w:rPr>
          <w:lang w:eastAsia="zh-CN"/>
        </w:rPr>
        <w:t xml:space="preserve">at the UE reader </w:t>
      </w:r>
      <w:r w:rsidRPr="007767FB">
        <w:rPr>
          <w:lang w:eastAsia="zh-CN"/>
        </w:rPr>
        <w:t>in the current serving cell can be considered</w:t>
      </w:r>
      <w:r w:rsidR="00B1521D">
        <w:rPr>
          <w:lang w:eastAsia="zh-CN"/>
        </w:rPr>
        <w:t>, with</w:t>
      </w:r>
      <w:r w:rsidRPr="007767FB">
        <w:rPr>
          <w:lang w:eastAsia="zh-CN"/>
        </w:rPr>
        <w:t xml:space="preserve"> </w:t>
      </w:r>
      <w:r w:rsidR="00B1521D">
        <w:rPr>
          <w:lang w:eastAsia="zh-CN"/>
        </w:rPr>
        <w:t xml:space="preserve">below </w:t>
      </w:r>
      <w:r w:rsidRPr="007767FB">
        <w:rPr>
          <w:lang w:eastAsia="zh-CN"/>
        </w:rPr>
        <w:t xml:space="preserve">two </w:t>
      </w:r>
      <w:r w:rsidR="00B1521D">
        <w:rPr>
          <w:lang w:eastAsia="zh-CN"/>
        </w:rPr>
        <w:t>potential options</w:t>
      </w:r>
      <w:r w:rsidRPr="007767FB">
        <w:rPr>
          <w:lang w:eastAsia="zh-CN"/>
        </w:rPr>
        <w:t xml:space="preserve">: </w:t>
      </w:r>
    </w:p>
    <w:p w14:paraId="3696E7EE" w14:textId="5AB06A82" w:rsidR="007767FB" w:rsidRPr="007767FB" w:rsidRDefault="00B1521D" w:rsidP="007767FB">
      <w:pPr>
        <w:pStyle w:val="af9"/>
        <w:numPr>
          <w:ilvl w:val="0"/>
          <w:numId w:val="28"/>
        </w:numPr>
        <w:rPr>
          <w:rFonts w:ascii="Times New Roman" w:hAnsi="Times New Roman"/>
          <w:sz w:val="20"/>
          <w:szCs w:val="20"/>
          <w:lang w:eastAsia="zh-CN"/>
        </w:rPr>
      </w:pPr>
      <w:r w:rsidRPr="00391F73">
        <w:rPr>
          <w:rFonts w:ascii="Times New Roman" w:hAnsi="Times New Roman"/>
          <w:b/>
          <w:bCs/>
          <w:sz w:val="20"/>
          <w:szCs w:val="20"/>
          <w:lang w:eastAsia="zh-CN"/>
        </w:rPr>
        <w:t>Option 1</w:t>
      </w:r>
      <w:r>
        <w:rPr>
          <w:rFonts w:ascii="Times New Roman" w:hAnsi="Times New Roman"/>
          <w:sz w:val="20"/>
          <w:szCs w:val="20"/>
          <w:lang w:eastAsia="zh-CN"/>
        </w:rPr>
        <w:t xml:space="preserve">: </w:t>
      </w:r>
      <w:r w:rsidR="007767FB" w:rsidRPr="007767FB">
        <w:rPr>
          <w:rFonts w:ascii="Times New Roman" w:hAnsi="Times New Roman"/>
          <w:sz w:val="20"/>
          <w:szCs w:val="20"/>
          <w:lang w:eastAsia="zh-CN"/>
        </w:rPr>
        <w:t xml:space="preserve">UE initiates D2R data </w:t>
      </w:r>
      <w:r w:rsidR="004906A0">
        <w:rPr>
          <w:rFonts w:ascii="Times New Roman" w:hAnsi="Times New Roman"/>
          <w:sz w:val="20"/>
          <w:szCs w:val="20"/>
          <w:lang w:eastAsia="zh-CN"/>
        </w:rPr>
        <w:t>forwarding</w:t>
      </w:r>
      <w:r w:rsidR="004906A0" w:rsidRPr="007767FB">
        <w:rPr>
          <w:rFonts w:ascii="Times New Roman" w:hAnsi="Times New Roman"/>
          <w:sz w:val="20"/>
          <w:szCs w:val="20"/>
          <w:lang w:eastAsia="zh-CN"/>
        </w:rPr>
        <w:t xml:space="preserve"> </w:t>
      </w:r>
      <w:r w:rsidR="007767FB" w:rsidRPr="007767FB">
        <w:rPr>
          <w:rFonts w:ascii="Times New Roman" w:hAnsi="Times New Roman"/>
          <w:sz w:val="20"/>
          <w:szCs w:val="20"/>
          <w:lang w:eastAsia="zh-CN"/>
        </w:rPr>
        <w:t>based on pre</w:t>
      </w:r>
      <w:r>
        <w:rPr>
          <w:rFonts w:ascii="Times New Roman" w:hAnsi="Times New Roman"/>
          <w:sz w:val="20"/>
          <w:szCs w:val="20"/>
          <w:lang w:eastAsia="zh-CN"/>
        </w:rPr>
        <w:t>-</w:t>
      </w:r>
      <w:r w:rsidR="007767FB" w:rsidRPr="007767FB">
        <w:rPr>
          <w:rFonts w:ascii="Times New Roman" w:hAnsi="Times New Roman"/>
          <w:sz w:val="20"/>
          <w:szCs w:val="20"/>
          <w:lang w:eastAsia="zh-CN"/>
        </w:rPr>
        <w:t>defined</w:t>
      </w:r>
      <w:r>
        <w:rPr>
          <w:rFonts w:ascii="Times New Roman" w:hAnsi="Times New Roman"/>
          <w:sz w:val="20"/>
          <w:szCs w:val="20"/>
          <w:lang w:eastAsia="zh-CN"/>
        </w:rPr>
        <w:t>/configured</w:t>
      </w:r>
      <w:r w:rsidR="007767FB" w:rsidRPr="007767FB">
        <w:rPr>
          <w:rFonts w:ascii="Times New Roman" w:hAnsi="Times New Roman"/>
          <w:sz w:val="20"/>
          <w:szCs w:val="20"/>
          <w:lang w:eastAsia="zh-CN"/>
        </w:rPr>
        <w:t xml:space="preserve"> criteria (e.g., RSRP threshold).</w:t>
      </w:r>
    </w:p>
    <w:p w14:paraId="564C707F" w14:textId="49F8B2B1" w:rsidR="007767FB" w:rsidRPr="007767FB" w:rsidRDefault="00B1521D" w:rsidP="007767FB">
      <w:pPr>
        <w:pStyle w:val="af9"/>
        <w:numPr>
          <w:ilvl w:val="0"/>
          <w:numId w:val="28"/>
        </w:numPr>
        <w:rPr>
          <w:rFonts w:ascii="Times New Roman" w:hAnsi="Times New Roman"/>
          <w:sz w:val="20"/>
          <w:szCs w:val="20"/>
          <w:lang w:eastAsia="zh-CN"/>
        </w:rPr>
      </w:pPr>
      <w:r w:rsidRPr="00391F73">
        <w:rPr>
          <w:rFonts w:ascii="Times New Roman" w:hAnsi="Times New Roman"/>
          <w:b/>
          <w:bCs/>
          <w:sz w:val="20"/>
          <w:szCs w:val="20"/>
          <w:lang w:eastAsia="zh-CN"/>
        </w:rPr>
        <w:t>Option 2</w:t>
      </w:r>
      <w:r>
        <w:rPr>
          <w:rFonts w:ascii="Times New Roman" w:hAnsi="Times New Roman"/>
          <w:sz w:val="20"/>
          <w:szCs w:val="20"/>
          <w:lang w:eastAsia="zh-CN"/>
        </w:rPr>
        <w:t xml:space="preserve">: </w:t>
      </w:r>
      <w:r w:rsidR="007767FB" w:rsidRPr="007767FB">
        <w:rPr>
          <w:rFonts w:ascii="Times New Roman" w:hAnsi="Times New Roman"/>
          <w:sz w:val="20"/>
          <w:szCs w:val="20"/>
          <w:lang w:eastAsia="zh-CN"/>
        </w:rPr>
        <w:t xml:space="preserve">UE follows network indication </w:t>
      </w:r>
      <w:r w:rsidR="005B0DE9">
        <w:rPr>
          <w:rFonts w:ascii="Times New Roman" w:hAnsi="Times New Roman"/>
          <w:sz w:val="20"/>
          <w:szCs w:val="20"/>
          <w:lang w:eastAsia="zh-CN"/>
        </w:rPr>
        <w:t xml:space="preserve">upon which the D2R data </w:t>
      </w:r>
      <w:r w:rsidR="004906A0">
        <w:rPr>
          <w:rFonts w:ascii="Times New Roman" w:hAnsi="Times New Roman"/>
          <w:sz w:val="20"/>
          <w:szCs w:val="20"/>
          <w:lang w:eastAsia="zh-CN"/>
        </w:rPr>
        <w:t>forwarding</w:t>
      </w:r>
      <w:r w:rsidR="005B0DE9">
        <w:rPr>
          <w:rFonts w:ascii="Times New Roman" w:hAnsi="Times New Roman"/>
          <w:sz w:val="20"/>
          <w:szCs w:val="20"/>
          <w:lang w:eastAsia="zh-CN"/>
        </w:rPr>
        <w:t xml:space="preserve"> is triggered. Note that the </w:t>
      </w:r>
      <w:r w:rsidR="007767FB" w:rsidRPr="007767FB">
        <w:rPr>
          <w:rFonts w:ascii="Times New Roman" w:hAnsi="Times New Roman"/>
          <w:sz w:val="20"/>
          <w:szCs w:val="20"/>
          <w:lang w:eastAsia="zh-CN"/>
        </w:rPr>
        <w:t xml:space="preserve">serving cell </w:t>
      </w:r>
      <w:r w:rsidR="005B0DE9">
        <w:rPr>
          <w:rFonts w:ascii="Times New Roman" w:hAnsi="Times New Roman"/>
          <w:sz w:val="20"/>
          <w:szCs w:val="20"/>
          <w:lang w:eastAsia="zh-CN"/>
        </w:rPr>
        <w:t xml:space="preserve">may send the indication based on </w:t>
      </w:r>
      <w:proofErr w:type="gramStart"/>
      <w:r w:rsidR="005B0DE9">
        <w:rPr>
          <w:rFonts w:ascii="Times New Roman" w:hAnsi="Times New Roman"/>
          <w:sz w:val="20"/>
          <w:szCs w:val="20"/>
          <w:lang w:eastAsia="zh-CN"/>
        </w:rPr>
        <w:t>e.g.</w:t>
      </w:r>
      <w:proofErr w:type="gramEnd"/>
      <w:r w:rsidR="005B0DE9">
        <w:rPr>
          <w:rFonts w:ascii="Times New Roman" w:hAnsi="Times New Roman"/>
          <w:sz w:val="20"/>
          <w:szCs w:val="20"/>
          <w:lang w:eastAsia="zh-CN"/>
        </w:rPr>
        <w:t xml:space="preserve"> the measurements reported from the UE reader and/or whether the target/</w:t>
      </w:r>
      <w:r w:rsidR="009B4346">
        <w:rPr>
          <w:rFonts w:ascii="Times New Roman" w:hAnsi="Times New Roman"/>
          <w:sz w:val="20"/>
          <w:szCs w:val="20"/>
          <w:lang w:eastAsia="zh-CN"/>
        </w:rPr>
        <w:t>neighbour</w:t>
      </w:r>
      <w:r w:rsidR="005B0DE9">
        <w:rPr>
          <w:rFonts w:ascii="Times New Roman" w:hAnsi="Times New Roman"/>
          <w:sz w:val="20"/>
          <w:szCs w:val="20"/>
          <w:lang w:eastAsia="zh-CN"/>
        </w:rPr>
        <w:t xml:space="preserve"> cell</w:t>
      </w:r>
      <w:r w:rsidR="004906A0">
        <w:rPr>
          <w:rFonts w:ascii="Times New Roman" w:hAnsi="Times New Roman"/>
          <w:sz w:val="20"/>
          <w:szCs w:val="20"/>
          <w:lang w:eastAsia="zh-CN"/>
        </w:rPr>
        <w:t>(s)</w:t>
      </w:r>
      <w:r w:rsidR="005B0DE9">
        <w:rPr>
          <w:rFonts w:ascii="Times New Roman" w:hAnsi="Times New Roman"/>
          <w:sz w:val="20"/>
          <w:szCs w:val="20"/>
          <w:lang w:eastAsia="zh-CN"/>
        </w:rPr>
        <w:t xml:space="preserve"> </w:t>
      </w:r>
      <w:r w:rsidR="004906A0">
        <w:rPr>
          <w:rFonts w:ascii="Times New Roman" w:hAnsi="Times New Roman"/>
          <w:sz w:val="20"/>
          <w:szCs w:val="20"/>
          <w:lang w:eastAsia="zh-CN"/>
        </w:rPr>
        <w:t xml:space="preserve">can </w:t>
      </w:r>
      <w:r w:rsidR="005B0DE9">
        <w:rPr>
          <w:rFonts w:ascii="Times New Roman" w:hAnsi="Times New Roman"/>
          <w:sz w:val="20"/>
          <w:szCs w:val="20"/>
          <w:lang w:eastAsia="zh-CN"/>
        </w:rPr>
        <w:t>support</w:t>
      </w:r>
      <w:r w:rsidR="004906A0">
        <w:rPr>
          <w:rFonts w:ascii="Times New Roman" w:hAnsi="Times New Roman"/>
          <w:sz w:val="20"/>
          <w:szCs w:val="20"/>
          <w:lang w:eastAsia="zh-CN"/>
        </w:rPr>
        <w:t xml:space="preserve"> or </w:t>
      </w:r>
      <w:r w:rsidR="005B0DE9">
        <w:rPr>
          <w:rFonts w:ascii="Times New Roman" w:hAnsi="Times New Roman"/>
          <w:sz w:val="20"/>
          <w:szCs w:val="20"/>
          <w:lang w:eastAsia="zh-CN"/>
        </w:rPr>
        <w:t>configure the A-IoT operation or not (with how/whether to indicate eventually up to NW implementation)</w:t>
      </w:r>
      <w:r w:rsidR="007767FB" w:rsidRPr="007767FB">
        <w:rPr>
          <w:rFonts w:ascii="Times New Roman" w:hAnsi="Times New Roman"/>
          <w:sz w:val="20"/>
          <w:szCs w:val="20"/>
          <w:lang w:eastAsia="zh-CN"/>
        </w:rPr>
        <w:t>.</w:t>
      </w:r>
    </w:p>
    <w:p w14:paraId="4D84AC93" w14:textId="7832F921" w:rsidR="007767FB" w:rsidRPr="007767FB" w:rsidRDefault="005B0DE9" w:rsidP="007767FB">
      <w:pPr>
        <w:rPr>
          <w:lang w:eastAsia="zh-CN"/>
        </w:rPr>
      </w:pPr>
      <w:r>
        <w:rPr>
          <w:lang w:eastAsia="zh-CN"/>
        </w:rPr>
        <w:t>It is proposed that</w:t>
      </w:r>
      <w:r w:rsidR="007767FB" w:rsidRPr="007767FB">
        <w:rPr>
          <w:lang w:eastAsia="zh-CN"/>
        </w:rPr>
        <w:t xml:space="preserve"> RAN2 agrees </w:t>
      </w:r>
      <w:r>
        <w:rPr>
          <w:lang w:eastAsia="zh-CN"/>
        </w:rPr>
        <w:t>to support a</w:t>
      </w:r>
      <w:r w:rsidRPr="007767FB">
        <w:rPr>
          <w:lang w:eastAsia="zh-CN"/>
        </w:rPr>
        <w:t xml:space="preserve"> </w:t>
      </w:r>
      <w:r w:rsidR="007767FB" w:rsidRPr="007767FB">
        <w:rPr>
          <w:lang w:eastAsia="zh-CN"/>
        </w:rPr>
        <w:t xml:space="preserve">UL A-IoT data forwarding </w:t>
      </w:r>
      <w:r>
        <w:rPr>
          <w:lang w:eastAsia="zh-CN"/>
        </w:rPr>
        <w:t xml:space="preserve">mechanism to avoid data loss due to UE reader </w:t>
      </w:r>
      <w:r w:rsidR="007767FB" w:rsidRPr="007767FB">
        <w:rPr>
          <w:lang w:eastAsia="zh-CN"/>
        </w:rPr>
        <w:t>handover</w:t>
      </w:r>
      <w:r>
        <w:rPr>
          <w:lang w:eastAsia="zh-CN"/>
        </w:rPr>
        <w:t>/RLF</w:t>
      </w:r>
      <w:r w:rsidR="007767FB" w:rsidRPr="007767FB">
        <w:rPr>
          <w:lang w:eastAsia="zh-CN"/>
        </w:rPr>
        <w:t>, with detail</w:t>
      </w:r>
      <w:r w:rsidR="004906A0">
        <w:rPr>
          <w:lang w:eastAsia="zh-CN"/>
        </w:rPr>
        <w:t>s able</w:t>
      </w:r>
      <w:r w:rsidR="007767FB" w:rsidRPr="007767FB">
        <w:rPr>
          <w:lang w:eastAsia="zh-CN"/>
        </w:rPr>
        <w:t xml:space="preserve"> to be further discussed.</w:t>
      </w:r>
    </w:p>
    <w:p w14:paraId="6066559F" w14:textId="64129B98" w:rsidR="00C42A91" w:rsidRDefault="007767FB" w:rsidP="005B0DE9">
      <w:pPr>
        <w:spacing w:before="80" w:after="80"/>
        <w:rPr>
          <w:b/>
          <w:bCs/>
          <w:i/>
          <w:lang w:eastAsia="zh-CN"/>
        </w:rPr>
      </w:pPr>
      <w:r w:rsidRPr="007767FB">
        <w:rPr>
          <w:rFonts w:hint="eastAsia"/>
          <w:b/>
          <w:bCs/>
          <w:lang w:eastAsia="zh-CN"/>
        </w:rPr>
        <w:lastRenderedPageBreak/>
        <w:t>P</w:t>
      </w:r>
      <w:r w:rsidRPr="007767FB">
        <w:rPr>
          <w:b/>
          <w:bCs/>
          <w:lang w:eastAsia="zh-CN"/>
        </w:rPr>
        <w:t xml:space="preserve">roposal 7: Support uplink A-IoT data forwarding </w:t>
      </w:r>
      <w:r w:rsidR="005B0DE9" w:rsidRPr="007767FB">
        <w:rPr>
          <w:b/>
          <w:bCs/>
          <w:lang w:eastAsia="zh-CN"/>
        </w:rPr>
        <w:t>in the</w:t>
      </w:r>
      <w:r w:rsidR="004906A0">
        <w:rPr>
          <w:b/>
          <w:bCs/>
          <w:lang w:eastAsia="zh-CN"/>
        </w:rPr>
        <w:t xml:space="preserve"> current</w:t>
      </w:r>
      <w:r w:rsidR="005B0DE9" w:rsidRPr="007767FB">
        <w:rPr>
          <w:b/>
          <w:bCs/>
          <w:lang w:eastAsia="zh-CN"/>
        </w:rPr>
        <w:t xml:space="preserve"> serving cell</w:t>
      </w:r>
      <w:r w:rsidR="005B0DE9">
        <w:rPr>
          <w:b/>
          <w:bCs/>
          <w:lang w:eastAsia="zh-CN"/>
        </w:rPr>
        <w:t xml:space="preserve"> </w:t>
      </w:r>
      <w:r w:rsidRPr="007767FB">
        <w:rPr>
          <w:b/>
          <w:bCs/>
          <w:lang w:eastAsia="zh-CN"/>
        </w:rPr>
        <w:t xml:space="preserve">to avoid A-IoT data loss in the case of UE reader handover/RLF. RAN2 further discusses </w:t>
      </w:r>
      <w:r w:rsidR="004906A0">
        <w:rPr>
          <w:b/>
          <w:bCs/>
          <w:lang w:eastAsia="zh-CN"/>
        </w:rPr>
        <w:t>the trigger of this uplink</w:t>
      </w:r>
      <w:r w:rsidRPr="007767FB">
        <w:rPr>
          <w:b/>
          <w:bCs/>
          <w:lang w:eastAsia="zh-CN"/>
        </w:rPr>
        <w:t xml:space="preserve"> A-IoT data forwarding </w:t>
      </w:r>
      <w:r w:rsidR="005B0DE9">
        <w:rPr>
          <w:b/>
          <w:bCs/>
          <w:lang w:eastAsia="zh-CN"/>
        </w:rPr>
        <w:t>(</w:t>
      </w:r>
      <w:r w:rsidRPr="007767FB">
        <w:rPr>
          <w:b/>
          <w:bCs/>
          <w:lang w:eastAsia="zh-CN"/>
        </w:rPr>
        <w:t xml:space="preserve">e.g., </w:t>
      </w:r>
      <w:r w:rsidR="005B0DE9">
        <w:rPr>
          <w:b/>
          <w:bCs/>
          <w:lang w:eastAsia="zh-CN"/>
        </w:rPr>
        <w:t>UE</w:t>
      </w:r>
      <w:r w:rsidR="004906A0">
        <w:rPr>
          <w:b/>
          <w:bCs/>
          <w:lang w:eastAsia="zh-CN"/>
        </w:rPr>
        <w:t>-</w:t>
      </w:r>
      <w:r w:rsidR="005B0DE9">
        <w:rPr>
          <w:b/>
          <w:bCs/>
          <w:lang w:eastAsia="zh-CN"/>
        </w:rPr>
        <w:t xml:space="preserve">triggered forwarding </w:t>
      </w:r>
      <w:r w:rsidRPr="007767FB">
        <w:rPr>
          <w:b/>
          <w:bCs/>
          <w:lang w:eastAsia="zh-CN"/>
        </w:rPr>
        <w:t xml:space="preserve">based on </w:t>
      </w:r>
      <w:r w:rsidR="005B0DE9">
        <w:rPr>
          <w:b/>
          <w:bCs/>
          <w:lang w:eastAsia="zh-CN"/>
        </w:rPr>
        <w:t xml:space="preserve">configured </w:t>
      </w:r>
      <w:r w:rsidRPr="007767FB">
        <w:rPr>
          <w:b/>
          <w:bCs/>
          <w:lang w:eastAsia="zh-CN"/>
        </w:rPr>
        <w:t xml:space="preserve">RSRP-level or </w:t>
      </w:r>
      <w:r w:rsidR="005B0DE9">
        <w:rPr>
          <w:b/>
          <w:bCs/>
          <w:lang w:eastAsia="zh-CN"/>
        </w:rPr>
        <w:t xml:space="preserve">NW triggered forwarding based on </w:t>
      </w:r>
      <w:r w:rsidRPr="007767FB">
        <w:rPr>
          <w:b/>
          <w:bCs/>
          <w:lang w:eastAsia="zh-CN"/>
        </w:rPr>
        <w:t>NW indication</w:t>
      </w:r>
      <w:r w:rsidR="005B0DE9">
        <w:rPr>
          <w:b/>
          <w:bCs/>
          <w:lang w:eastAsia="zh-CN"/>
        </w:rPr>
        <w:t>)</w:t>
      </w:r>
      <w:r w:rsidRPr="007767FB">
        <w:rPr>
          <w:b/>
          <w:bCs/>
          <w:lang w:eastAsia="zh-CN"/>
        </w:rPr>
        <w:t>.</w:t>
      </w:r>
    </w:p>
    <w:p w14:paraId="7852DC6E" w14:textId="002AE6A4" w:rsidR="00E278BC" w:rsidRDefault="00E278BC" w:rsidP="00E278BC">
      <w:pPr>
        <w:pStyle w:val="20"/>
        <w:ind w:left="851"/>
        <w:rPr>
          <w:lang w:eastAsia="zh-CN"/>
        </w:rPr>
      </w:pPr>
      <w:r>
        <w:rPr>
          <w:rFonts w:eastAsiaTheme="minorEastAsia"/>
          <w:lang w:eastAsia="zh-CN"/>
        </w:rPr>
        <w:t>Handling of on-going A-IoT session</w:t>
      </w:r>
      <w:r w:rsidRPr="00E278BC">
        <w:rPr>
          <w:rFonts w:eastAsiaTheme="minorEastAsia"/>
          <w:lang w:eastAsia="zh-CN"/>
        </w:rPr>
        <w:t xml:space="preserve"> </w:t>
      </w:r>
    </w:p>
    <w:p w14:paraId="381D03DC" w14:textId="4C28D173" w:rsidR="00A36756" w:rsidRPr="00130171" w:rsidRDefault="00E278BC" w:rsidP="00A36756">
      <w:pPr>
        <w:rPr>
          <w:lang w:eastAsia="zh-CN"/>
        </w:rPr>
      </w:pPr>
      <w:r w:rsidRPr="00D11E41">
        <w:rPr>
          <w:lang w:eastAsia="zh-CN"/>
        </w:rPr>
        <w:t>Service continuity also concerns about whether/how</w:t>
      </w:r>
      <w:r w:rsidR="00130171">
        <w:rPr>
          <w:lang w:eastAsia="zh-CN"/>
        </w:rPr>
        <w:t xml:space="preserve"> UE reader </w:t>
      </w:r>
      <w:r w:rsidRPr="00D11E41">
        <w:rPr>
          <w:lang w:eastAsia="zh-CN"/>
        </w:rPr>
        <w:t>resume</w:t>
      </w:r>
      <w:r w:rsidR="00130171">
        <w:rPr>
          <w:lang w:eastAsia="zh-CN"/>
        </w:rPr>
        <w:t>s</w:t>
      </w:r>
      <w:r w:rsidRPr="00D11E41">
        <w:rPr>
          <w:lang w:eastAsia="zh-CN"/>
        </w:rPr>
        <w:t xml:space="preserve"> the on-going A-IoT session</w:t>
      </w:r>
      <w:r w:rsidR="00324F0F">
        <w:rPr>
          <w:lang w:eastAsia="zh-CN"/>
        </w:rPr>
        <w:t>,</w:t>
      </w:r>
      <w:r w:rsidR="004906A0">
        <w:rPr>
          <w:lang w:eastAsia="zh-CN"/>
        </w:rPr>
        <w:t xml:space="preserve"> after </w:t>
      </w:r>
      <w:r w:rsidR="00324F0F">
        <w:rPr>
          <w:lang w:eastAsia="zh-CN"/>
        </w:rPr>
        <w:t>UE completes handover/reestablishment</w:t>
      </w:r>
      <w:r w:rsidRPr="00D11E41">
        <w:rPr>
          <w:lang w:eastAsia="zh-CN"/>
        </w:rPr>
        <w:t xml:space="preserve">. In our view, this can be </w:t>
      </w:r>
      <w:r w:rsidR="00A36756">
        <w:rPr>
          <w:lang w:eastAsia="zh-CN"/>
        </w:rPr>
        <w:t>up to NW decision</w:t>
      </w:r>
      <w:r w:rsidRPr="00D11E41">
        <w:rPr>
          <w:lang w:eastAsia="zh-CN"/>
        </w:rPr>
        <w:t>, and</w:t>
      </w:r>
      <w:r w:rsidR="004906A0">
        <w:rPr>
          <w:lang w:eastAsia="zh-CN"/>
        </w:rPr>
        <w:t xml:space="preserve"> </w:t>
      </w:r>
      <w:r w:rsidRPr="00D11E41">
        <w:rPr>
          <w:lang w:eastAsia="zh-CN"/>
        </w:rPr>
        <w:t xml:space="preserve">indicated explicitly </w:t>
      </w:r>
      <w:r w:rsidR="00324F0F">
        <w:rPr>
          <w:lang w:eastAsia="zh-CN"/>
        </w:rPr>
        <w:t xml:space="preserve">by the </w:t>
      </w:r>
      <w:r w:rsidR="00163AAB">
        <w:rPr>
          <w:lang w:eastAsia="zh-CN"/>
        </w:rPr>
        <w:t xml:space="preserve">current </w:t>
      </w:r>
      <w:r w:rsidR="00324F0F">
        <w:rPr>
          <w:lang w:eastAsia="zh-CN"/>
        </w:rPr>
        <w:t>serving cell after HO/reestablishment</w:t>
      </w:r>
      <w:r w:rsidRPr="00D11E41">
        <w:rPr>
          <w:lang w:eastAsia="zh-CN"/>
        </w:rPr>
        <w:t xml:space="preserve">. For example, if </w:t>
      </w:r>
      <w:r w:rsidR="00A36756">
        <w:rPr>
          <w:lang w:eastAsia="zh-CN"/>
        </w:rPr>
        <w:t xml:space="preserve">the </w:t>
      </w:r>
      <w:r w:rsidRPr="00D11E41">
        <w:rPr>
          <w:lang w:eastAsia="zh-CN"/>
        </w:rPr>
        <w:t>handover/</w:t>
      </w:r>
      <w:r w:rsidR="00D11E41" w:rsidRPr="00D11E41">
        <w:rPr>
          <w:lang w:eastAsia="zh-CN"/>
        </w:rPr>
        <w:t>reestablishment</w:t>
      </w:r>
      <w:r w:rsidRPr="00D11E41">
        <w:rPr>
          <w:lang w:eastAsia="zh-CN"/>
        </w:rPr>
        <w:t xml:space="preserve"> concerns intra-</w:t>
      </w:r>
      <w:proofErr w:type="spellStart"/>
      <w:r w:rsidRPr="00D11E41">
        <w:rPr>
          <w:lang w:eastAsia="zh-CN"/>
        </w:rPr>
        <w:t>gNB</w:t>
      </w:r>
      <w:proofErr w:type="spellEnd"/>
      <w:r w:rsidRPr="00D11E41">
        <w:rPr>
          <w:lang w:eastAsia="zh-CN"/>
        </w:rPr>
        <w:t xml:space="preserve"> cell switch, the </w:t>
      </w:r>
      <w:proofErr w:type="spellStart"/>
      <w:r w:rsidRPr="00D11E41">
        <w:rPr>
          <w:lang w:eastAsia="zh-CN"/>
        </w:rPr>
        <w:t>gNB</w:t>
      </w:r>
      <w:proofErr w:type="spellEnd"/>
      <w:r w:rsidRPr="00D11E41">
        <w:rPr>
          <w:lang w:eastAsia="zh-CN"/>
        </w:rPr>
        <w:t xml:space="preserve"> clearly knows the A-IoT context</w:t>
      </w:r>
      <w:r w:rsidR="00A36756">
        <w:rPr>
          <w:lang w:eastAsia="zh-CN"/>
        </w:rPr>
        <w:t>/capability</w:t>
      </w:r>
      <w:r w:rsidRPr="00D11E41">
        <w:rPr>
          <w:lang w:eastAsia="zh-CN"/>
        </w:rPr>
        <w:t xml:space="preserve"> of the UE reader</w:t>
      </w:r>
      <w:r w:rsidR="004906A0">
        <w:rPr>
          <w:lang w:eastAsia="zh-CN"/>
        </w:rPr>
        <w:t xml:space="preserve"> and can thus</w:t>
      </w:r>
      <w:r w:rsidRPr="00D11E41">
        <w:rPr>
          <w:lang w:eastAsia="zh-CN"/>
        </w:rPr>
        <w:t xml:space="preserve"> indicate the UE to resume the on-going A-IoT session. </w:t>
      </w:r>
      <w:r w:rsidR="00A36756">
        <w:rPr>
          <w:lang w:eastAsia="zh-CN"/>
        </w:rPr>
        <w:t>By contrast</w:t>
      </w:r>
      <w:r w:rsidRPr="00D11E41">
        <w:rPr>
          <w:lang w:eastAsia="zh-CN"/>
        </w:rPr>
        <w:t>, if</w:t>
      </w:r>
      <w:r w:rsidR="00A36756">
        <w:rPr>
          <w:lang w:eastAsia="zh-CN"/>
        </w:rPr>
        <w:t xml:space="preserve"> the</w:t>
      </w:r>
      <w:r w:rsidRPr="00D11E41">
        <w:rPr>
          <w:lang w:eastAsia="zh-CN"/>
        </w:rPr>
        <w:t xml:space="preserve"> handover/reestablishment concerns the inter-</w:t>
      </w:r>
      <w:proofErr w:type="spellStart"/>
      <w:r w:rsidRPr="00D11E41">
        <w:rPr>
          <w:lang w:eastAsia="zh-CN"/>
        </w:rPr>
        <w:t>gNB</w:t>
      </w:r>
      <w:proofErr w:type="spellEnd"/>
      <w:r w:rsidRPr="00D11E41">
        <w:rPr>
          <w:lang w:eastAsia="zh-CN"/>
        </w:rPr>
        <w:t xml:space="preserve"> </w:t>
      </w:r>
      <w:r w:rsidR="00A36756">
        <w:rPr>
          <w:lang w:eastAsia="zh-CN"/>
        </w:rPr>
        <w:t>cell switch</w:t>
      </w:r>
      <w:r w:rsidRPr="00D11E41">
        <w:rPr>
          <w:lang w:eastAsia="zh-CN"/>
        </w:rPr>
        <w:t xml:space="preserve">, due to the difficulty of the </w:t>
      </w:r>
      <w:r w:rsidR="00A36756">
        <w:rPr>
          <w:lang w:eastAsia="zh-CN"/>
        </w:rPr>
        <w:t>inter-</w:t>
      </w:r>
      <w:proofErr w:type="spellStart"/>
      <w:r w:rsidR="00A36756">
        <w:rPr>
          <w:lang w:eastAsia="zh-CN"/>
        </w:rPr>
        <w:t>gNB</w:t>
      </w:r>
      <w:proofErr w:type="spellEnd"/>
      <w:r w:rsidR="00A36756">
        <w:rPr>
          <w:lang w:eastAsia="zh-CN"/>
        </w:rPr>
        <w:t xml:space="preserve"> </w:t>
      </w:r>
      <w:r w:rsidRPr="00D11E41">
        <w:rPr>
          <w:lang w:eastAsia="zh-CN"/>
        </w:rPr>
        <w:t xml:space="preserve">A-IoT context/capability transfer, the new </w:t>
      </w:r>
      <w:proofErr w:type="spellStart"/>
      <w:r w:rsidRPr="00D11E41">
        <w:rPr>
          <w:lang w:eastAsia="zh-CN"/>
        </w:rPr>
        <w:t>gNB</w:t>
      </w:r>
      <w:proofErr w:type="spellEnd"/>
      <w:r w:rsidR="004906A0">
        <w:rPr>
          <w:lang w:eastAsia="zh-CN"/>
        </w:rPr>
        <w:t xml:space="preserve">, </w:t>
      </w:r>
      <w:r w:rsidRPr="00D11E41">
        <w:rPr>
          <w:lang w:eastAsia="zh-CN"/>
        </w:rPr>
        <w:t xml:space="preserve">even </w:t>
      </w:r>
      <w:r w:rsidR="00A36756">
        <w:rPr>
          <w:lang w:eastAsia="zh-CN"/>
        </w:rPr>
        <w:t xml:space="preserve">still </w:t>
      </w:r>
      <w:r w:rsidRPr="00D11E41">
        <w:rPr>
          <w:lang w:eastAsia="zh-CN"/>
        </w:rPr>
        <w:t>selecting the UE as a reader</w:t>
      </w:r>
      <w:r w:rsidR="00A36756">
        <w:rPr>
          <w:lang w:eastAsia="zh-CN"/>
        </w:rPr>
        <w:t>,</w:t>
      </w:r>
      <w:r w:rsidR="00D11E41" w:rsidRPr="00D11E41">
        <w:rPr>
          <w:lang w:eastAsia="zh-CN"/>
        </w:rPr>
        <w:t xml:space="preserve"> </w:t>
      </w:r>
      <w:r w:rsidR="00324F0F">
        <w:rPr>
          <w:lang w:eastAsia="zh-CN"/>
        </w:rPr>
        <w:t xml:space="preserve">has no knowledge on the </w:t>
      </w:r>
      <w:r w:rsidR="00324F0F" w:rsidRPr="00D11E41">
        <w:rPr>
          <w:lang w:eastAsia="zh-CN"/>
        </w:rPr>
        <w:t>status</w:t>
      </w:r>
      <w:r w:rsidR="00324F0F">
        <w:rPr>
          <w:lang w:eastAsia="zh-CN"/>
        </w:rPr>
        <w:t xml:space="preserve"> </w:t>
      </w:r>
      <w:r w:rsidR="009B4346">
        <w:rPr>
          <w:lang w:eastAsia="zh-CN"/>
        </w:rPr>
        <w:t xml:space="preserve">of </w:t>
      </w:r>
      <w:r w:rsidR="00324F0F">
        <w:rPr>
          <w:lang w:eastAsia="zh-CN"/>
        </w:rPr>
        <w:t xml:space="preserve">the UE reader's </w:t>
      </w:r>
      <w:r w:rsidR="00324F0F" w:rsidRPr="00D11E41">
        <w:rPr>
          <w:lang w:eastAsia="zh-CN"/>
        </w:rPr>
        <w:t xml:space="preserve">on-going A-IoT session in the </w:t>
      </w:r>
      <w:r w:rsidR="00324F0F">
        <w:rPr>
          <w:lang w:eastAsia="zh-CN"/>
        </w:rPr>
        <w:t xml:space="preserve">previous </w:t>
      </w:r>
      <w:r w:rsidR="00324F0F" w:rsidRPr="00D11E41">
        <w:rPr>
          <w:lang w:eastAsia="zh-CN"/>
        </w:rPr>
        <w:t>source cell</w:t>
      </w:r>
      <w:r w:rsidR="00324F0F">
        <w:rPr>
          <w:lang w:eastAsia="zh-CN"/>
        </w:rPr>
        <w:t xml:space="preserve"> and thus </w:t>
      </w:r>
      <w:r w:rsidRPr="00D11E41">
        <w:rPr>
          <w:lang w:eastAsia="zh-CN"/>
        </w:rPr>
        <w:t xml:space="preserve">may </w:t>
      </w:r>
      <w:r w:rsidR="004906A0">
        <w:rPr>
          <w:lang w:eastAsia="zh-CN"/>
        </w:rPr>
        <w:t xml:space="preserve">have to </w:t>
      </w:r>
      <w:r w:rsidR="00D11E41" w:rsidRPr="00D11E41">
        <w:rPr>
          <w:lang w:eastAsia="zh-CN"/>
        </w:rPr>
        <w:t xml:space="preserve">start </w:t>
      </w:r>
      <w:r w:rsidR="00A36756">
        <w:rPr>
          <w:lang w:eastAsia="zh-CN"/>
        </w:rPr>
        <w:t>a</w:t>
      </w:r>
      <w:r w:rsidR="00D11E41" w:rsidRPr="00D11E41">
        <w:rPr>
          <w:lang w:eastAsia="zh-CN"/>
        </w:rPr>
        <w:t xml:space="preserve"> A-IoT session from the scratch (with </w:t>
      </w:r>
      <w:proofErr w:type="gramStart"/>
      <w:r w:rsidR="00D11E41" w:rsidRPr="00D11E41">
        <w:rPr>
          <w:lang w:eastAsia="zh-CN"/>
        </w:rPr>
        <w:t>e.g.</w:t>
      </w:r>
      <w:proofErr w:type="gramEnd"/>
      <w:r w:rsidR="00D11E41" w:rsidRPr="00D11E41">
        <w:rPr>
          <w:lang w:eastAsia="zh-CN"/>
        </w:rPr>
        <w:t xml:space="preserve"> new </w:t>
      </w:r>
      <w:r w:rsidR="00324F0F">
        <w:rPr>
          <w:lang w:eastAsia="zh-CN"/>
        </w:rPr>
        <w:t>T</w:t>
      </w:r>
      <w:r w:rsidR="00D11E41" w:rsidRPr="00D11E41">
        <w:rPr>
          <w:lang w:eastAsia="zh-CN"/>
        </w:rPr>
        <w:t>ransaction ID).</w:t>
      </w:r>
      <w:r w:rsidR="00D11E41" w:rsidRPr="00130171">
        <w:rPr>
          <w:lang w:eastAsia="zh-CN"/>
        </w:rPr>
        <w:t xml:space="preserve"> </w:t>
      </w:r>
      <w:r w:rsidR="00A36756" w:rsidRPr="00130171">
        <w:rPr>
          <w:rFonts w:hint="eastAsia"/>
          <w:lang w:eastAsia="zh-CN"/>
        </w:rPr>
        <w:t>S</w:t>
      </w:r>
      <w:r w:rsidR="00A36756" w:rsidRPr="00130171">
        <w:rPr>
          <w:lang w:eastAsia="zh-CN"/>
        </w:rPr>
        <w:t xml:space="preserve">ince the NW is at the best place to know whether it can/cannot resume an on-going A-IoT session for a given UE reader, it is reasonable to leave the decision to the NW, and indicate it explicitly to the UE reader. </w:t>
      </w:r>
      <w:r w:rsidR="00163AAB">
        <w:rPr>
          <w:lang w:eastAsia="zh-CN"/>
        </w:rPr>
        <w:t xml:space="preserve">Note that this solution </w:t>
      </w:r>
      <w:r w:rsidR="00BF2A72">
        <w:rPr>
          <w:lang w:eastAsia="zh-CN"/>
        </w:rPr>
        <w:t>is applicable</w:t>
      </w:r>
      <w:r w:rsidR="00163AAB">
        <w:rPr>
          <w:lang w:eastAsia="zh-CN"/>
        </w:rPr>
        <w:t>, no matter the U</w:t>
      </w:r>
      <w:r w:rsidR="00233694">
        <w:rPr>
          <w:lang w:eastAsia="zh-CN"/>
        </w:rPr>
        <w:t>E</w:t>
      </w:r>
      <w:r w:rsidR="00163AAB">
        <w:rPr>
          <w:lang w:eastAsia="zh-CN"/>
        </w:rPr>
        <w:t xml:space="preserve"> reader's serving cell is changed due to HO/</w:t>
      </w:r>
      <w:r w:rsidR="00C22164">
        <w:rPr>
          <w:lang w:eastAsia="zh-CN"/>
        </w:rPr>
        <w:t>reestablishment</w:t>
      </w:r>
      <w:r w:rsidR="00163AAB">
        <w:rPr>
          <w:lang w:eastAsia="zh-CN"/>
        </w:rPr>
        <w:t xml:space="preserve">, or </w:t>
      </w:r>
      <w:r w:rsidR="00233694">
        <w:rPr>
          <w:lang w:eastAsia="zh-CN"/>
        </w:rPr>
        <w:t xml:space="preserve">remains the same after </w:t>
      </w:r>
      <w:r w:rsidR="00C22164">
        <w:rPr>
          <w:lang w:eastAsia="zh-CN"/>
        </w:rPr>
        <w:t>reestablishment</w:t>
      </w:r>
      <w:r w:rsidR="00233694">
        <w:rPr>
          <w:lang w:eastAsia="zh-CN"/>
        </w:rPr>
        <w:t>.</w:t>
      </w:r>
      <w:r w:rsidR="00163AAB">
        <w:rPr>
          <w:lang w:eastAsia="zh-CN"/>
        </w:rPr>
        <w:t xml:space="preserve"> </w:t>
      </w:r>
    </w:p>
    <w:p w14:paraId="2F4DD42B" w14:textId="54F81606" w:rsidR="00D11E41" w:rsidRDefault="00D11E41" w:rsidP="00130171">
      <w:pPr>
        <w:rPr>
          <w:i/>
          <w:lang w:eastAsia="zh-CN"/>
        </w:rPr>
      </w:pPr>
      <w:r w:rsidRPr="00130171">
        <w:rPr>
          <w:rFonts w:hint="eastAsia"/>
          <w:lang w:eastAsia="zh-CN"/>
        </w:rPr>
        <w:t>A</w:t>
      </w:r>
      <w:r w:rsidRPr="00130171">
        <w:rPr>
          <w:lang w:eastAsia="zh-CN"/>
        </w:rPr>
        <w:t>t the UE reader side, it should suspend the on-going A-IoT session (</w:t>
      </w:r>
      <w:proofErr w:type="gramStart"/>
      <w:r w:rsidRPr="00130171">
        <w:rPr>
          <w:lang w:eastAsia="zh-CN"/>
        </w:rPr>
        <w:t>e.g.</w:t>
      </w:r>
      <w:proofErr w:type="gramEnd"/>
      <w:r w:rsidRPr="00130171">
        <w:rPr>
          <w:lang w:eastAsia="zh-CN"/>
        </w:rPr>
        <w:t xml:space="preserve"> buffer</w:t>
      </w:r>
      <w:r w:rsidR="00A36756">
        <w:rPr>
          <w:lang w:eastAsia="zh-CN"/>
        </w:rPr>
        <w:t>ing</w:t>
      </w:r>
      <w:r w:rsidRPr="00130171">
        <w:rPr>
          <w:lang w:eastAsia="zh-CN"/>
        </w:rPr>
        <w:t xml:space="preserve"> the received A-IoT data, keeping the A-IoT context, etc.)</w:t>
      </w:r>
      <w:r w:rsidR="001348C4" w:rsidRPr="001348C4">
        <w:rPr>
          <w:lang w:eastAsia="zh-CN"/>
        </w:rPr>
        <w:t xml:space="preserve"> </w:t>
      </w:r>
      <w:r w:rsidR="001348C4">
        <w:rPr>
          <w:lang w:eastAsia="zh-CN"/>
        </w:rPr>
        <w:t xml:space="preserve">during the HO/reestablishment procedure if there is no valid A-IoT resources available to use </w:t>
      </w:r>
      <w:r w:rsidR="001348C4" w:rsidRPr="00130171">
        <w:rPr>
          <w:lang w:eastAsia="zh-CN"/>
        </w:rPr>
        <w:t xml:space="preserve">(e.g. </w:t>
      </w:r>
      <w:r w:rsidR="001348C4">
        <w:rPr>
          <w:lang w:eastAsia="zh-CN"/>
        </w:rPr>
        <w:t xml:space="preserve">upon </w:t>
      </w:r>
      <w:r w:rsidR="001348C4" w:rsidRPr="00130171">
        <w:rPr>
          <w:lang w:eastAsia="zh-CN"/>
        </w:rPr>
        <w:t>validity timer expir</w:t>
      </w:r>
      <w:r w:rsidR="001348C4">
        <w:rPr>
          <w:lang w:eastAsia="zh-CN"/>
        </w:rPr>
        <w:t>y</w:t>
      </w:r>
      <w:r w:rsidR="001348C4" w:rsidRPr="00130171">
        <w:rPr>
          <w:lang w:eastAsia="zh-CN"/>
        </w:rPr>
        <w:t xml:space="preserve"> or</w:t>
      </w:r>
      <w:r w:rsidR="001348C4">
        <w:rPr>
          <w:lang w:eastAsia="zh-CN"/>
        </w:rPr>
        <w:t xml:space="preserve"> if it is </w:t>
      </w:r>
      <w:r w:rsidR="001348C4" w:rsidRPr="00130171">
        <w:rPr>
          <w:lang w:eastAsia="zh-CN"/>
        </w:rPr>
        <w:t>not configured</w:t>
      </w:r>
      <w:r w:rsidR="001348C4">
        <w:rPr>
          <w:lang w:eastAsia="zh-CN"/>
        </w:rPr>
        <w:t xml:space="preserve"> at all</w:t>
      </w:r>
      <w:r w:rsidR="001348C4" w:rsidRPr="00130171">
        <w:rPr>
          <w:lang w:eastAsia="zh-CN"/>
        </w:rPr>
        <w:t>)</w:t>
      </w:r>
      <w:r w:rsidRPr="00130171">
        <w:rPr>
          <w:lang w:eastAsia="zh-CN"/>
        </w:rPr>
        <w:t xml:space="preserve">, and get ready to resume or release </w:t>
      </w:r>
      <w:r w:rsidR="00A36756">
        <w:rPr>
          <w:lang w:eastAsia="zh-CN"/>
        </w:rPr>
        <w:t>the session</w:t>
      </w:r>
      <w:r w:rsidRPr="00130171">
        <w:rPr>
          <w:lang w:eastAsia="zh-CN"/>
        </w:rPr>
        <w:t xml:space="preserve"> per the indication </w:t>
      </w:r>
      <w:r w:rsidR="00A36756">
        <w:rPr>
          <w:lang w:eastAsia="zh-CN"/>
        </w:rPr>
        <w:t xml:space="preserve">to be received from </w:t>
      </w:r>
      <w:r w:rsidRPr="00130171">
        <w:rPr>
          <w:lang w:eastAsia="zh-CN"/>
        </w:rPr>
        <w:t>the target cell</w:t>
      </w:r>
      <w:r w:rsidR="00130171">
        <w:rPr>
          <w:lang w:eastAsia="zh-CN"/>
        </w:rPr>
        <w:t>.</w:t>
      </w:r>
    </w:p>
    <w:p w14:paraId="4B2F25CE" w14:textId="4C71B793" w:rsidR="00E278BC" w:rsidRPr="00E278BC" w:rsidRDefault="009B4346" w:rsidP="00130171">
      <w:pPr>
        <w:rPr>
          <w:b/>
          <w:bCs/>
          <w:lang w:eastAsia="zh-CN"/>
        </w:rPr>
      </w:pPr>
      <w:r>
        <w:rPr>
          <w:lang w:eastAsia="zh-CN"/>
        </w:rPr>
        <w:t>Per above discussions, t</w:t>
      </w:r>
      <w:r w:rsidR="00A36756">
        <w:rPr>
          <w:lang w:eastAsia="zh-CN"/>
        </w:rPr>
        <w:t xml:space="preserve">he following proposals are given on the handling of on-going A-IoT session by the UE reader during HO/RLF. </w:t>
      </w:r>
    </w:p>
    <w:p w14:paraId="07B09D78" w14:textId="438D2EEA" w:rsidR="007767FB" w:rsidRPr="007767FB" w:rsidRDefault="007767FB" w:rsidP="00130171">
      <w:pPr>
        <w:rPr>
          <w:b/>
          <w:bCs/>
          <w:lang w:eastAsia="zh-CN"/>
        </w:rPr>
      </w:pPr>
      <w:r w:rsidRPr="007767FB">
        <w:rPr>
          <w:rFonts w:hint="eastAsia"/>
          <w:b/>
          <w:bCs/>
          <w:lang w:eastAsia="zh-CN"/>
        </w:rPr>
        <w:t>P</w:t>
      </w:r>
      <w:r w:rsidRPr="007767FB">
        <w:rPr>
          <w:b/>
          <w:bCs/>
          <w:lang w:eastAsia="zh-CN"/>
        </w:rPr>
        <w:t>roposal 8: If there is no valid A</w:t>
      </w:r>
      <w:r w:rsidR="00BD69E6">
        <w:rPr>
          <w:b/>
          <w:bCs/>
          <w:lang w:eastAsia="zh-CN"/>
        </w:rPr>
        <w:t>-</w:t>
      </w:r>
      <w:r w:rsidRPr="007767FB">
        <w:rPr>
          <w:b/>
          <w:bCs/>
          <w:lang w:eastAsia="zh-CN"/>
        </w:rPr>
        <w:t>IoT</w:t>
      </w:r>
      <w:r w:rsidR="00355100">
        <w:rPr>
          <w:b/>
          <w:bCs/>
          <w:lang w:eastAsia="zh-CN"/>
        </w:rPr>
        <w:t xml:space="preserve"> resource</w:t>
      </w:r>
      <w:r w:rsidRPr="007767FB">
        <w:rPr>
          <w:b/>
          <w:bCs/>
          <w:lang w:eastAsia="zh-CN"/>
        </w:rPr>
        <w:t xml:space="preserve"> configuration in the UE reader while the UE is undergoing </w:t>
      </w:r>
      <w:r w:rsidR="00324F0F">
        <w:rPr>
          <w:b/>
          <w:bCs/>
          <w:lang w:eastAsia="zh-CN"/>
        </w:rPr>
        <w:t>HO/RLF</w:t>
      </w:r>
      <w:r w:rsidRPr="007767FB">
        <w:rPr>
          <w:b/>
          <w:bCs/>
          <w:lang w:eastAsia="zh-CN"/>
        </w:rPr>
        <w:t xml:space="preserve">, UE suspends </w:t>
      </w:r>
      <w:r w:rsidR="00A36756">
        <w:rPr>
          <w:b/>
          <w:bCs/>
          <w:lang w:eastAsia="zh-CN"/>
        </w:rPr>
        <w:t>the on-going A-IoT session (</w:t>
      </w:r>
      <w:proofErr w:type="gramStart"/>
      <w:r w:rsidR="00A36756">
        <w:rPr>
          <w:b/>
          <w:bCs/>
          <w:lang w:eastAsia="zh-CN"/>
        </w:rPr>
        <w:t>e.g.</w:t>
      </w:r>
      <w:proofErr w:type="gramEnd"/>
      <w:r w:rsidR="00A36756">
        <w:rPr>
          <w:b/>
          <w:bCs/>
          <w:lang w:eastAsia="zh-CN"/>
        </w:rPr>
        <w:t xml:space="preserve"> buffering </w:t>
      </w:r>
      <w:r w:rsidRPr="007767FB">
        <w:rPr>
          <w:b/>
          <w:bCs/>
          <w:lang w:eastAsia="zh-CN"/>
        </w:rPr>
        <w:t>the D2R data received</w:t>
      </w:r>
      <w:r w:rsidR="00A36756">
        <w:rPr>
          <w:b/>
          <w:bCs/>
          <w:lang w:eastAsia="zh-CN"/>
        </w:rPr>
        <w:t>, keeping A-IoT context, etc.)</w:t>
      </w:r>
      <w:r w:rsidRPr="007767FB">
        <w:rPr>
          <w:rFonts w:hint="eastAsia"/>
          <w:b/>
          <w:bCs/>
          <w:lang w:eastAsia="zh-CN"/>
        </w:rPr>
        <w:t>.</w:t>
      </w:r>
    </w:p>
    <w:p w14:paraId="5789540C" w14:textId="0F4FD6B4" w:rsidR="0092543F" w:rsidRPr="008B12EC" w:rsidRDefault="007767FB" w:rsidP="00E11CD1">
      <w:pPr>
        <w:rPr>
          <w:b/>
          <w:bCs/>
          <w:lang w:eastAsia="zh-CN"/>
        </w:rPr>
      </w:pPr>
      <w:r w:rsidRPr="007767FB">
        <w:rPr>
          <w:rFonts w:hint="eastAsia"/>
          <w:b/>
          <w:bCs/>
          <w:lang w:eastAsia="zh-CN"/>
        </w:rPr>
        <w:t>P</w:t>
      </w:r>
      <w:r w:rsidRPr="007767FB">
        <w:rPr>
          <w:b/>
          <w:bCs/>
          <w:lang w:eastAsia="zh-CN"/>
        </w:rPr>
        <w:t xml:space="preserve">roposal 9: After </w:t>
      </w:r>
      <w:r w:rsidR="00A36756">
        <w:rPr>
          <w:b/>
          <w:bCs/>
          <w:lang w:eastAsia="zh-CN"/>
        </w:rPr>
        <w:t>handover/reestablishment</w:t>
      </w:r>
      <w:r w:rsidR="00324F0F">
        <w:rPr>
          <w:b/>
          <w:bCs/>
          <w:lang w:eastAsia="zh-CN"/>
        </w:rPr>
        <w:t xml:space="preserve"> </w:t>
      </w:r>
      <w:r w:rsidR="00911895">
        <w:rPr>
          <w:b/>
          <w:bCs/>
          <w:lang w:eastAsia="zh-CN"/>
        </w:rPr>
        <w:t xml:space="preserve">is successfully </w:t>
      </w:r>
      <w:r w:rsidR="00324F0F">
        <w:rPr>
          <w:b/>
          <w:bCs/>
          <w:lang w:eastAsia="zh-CN"/>
        </w:rPr>
        <w:t>complete</w:t>
      </w:r>
      <w:r w:rsidR="00911895">
        <w:rPr>
          <w:b/>
          <w:bCs/>
          <w:lang w:eastAsia="zh-CN"/>
        </w:rPr>
        <w:t>d</w:t>
      </w:r>
      <w:r w:rsidRPr="007767FB">
        <w:rPr>
          <w:b/>
          <w:bCs/>
          <w:lang w:eastAsia="zh-CN"/>
        </w:rPr>
        <w:t xml:space="preserve">, the UE decides whether to </w:t>
      </w:r>
      <w:r w:rsidR="00911895">
        <w:rPr>
          <w:b/>
          <w:bCs/>
          <w:lang w:eastAsia="zh-CN"/>
        </w:rPr>
        <w:t>resume/</w:t>
      </w:r>
      <w:r w:rsidRPr="007767FB">
        <w:rPr>
          <w:b/>
          <w:bCs/>
          <w:lang w:eastAsia="zh-CN"/>
        </w:rPr>
        <w:t xml:space="preserve">release </w:t>
      </w:r>
      <w:r w:rsidR="00A36756">
        <w:rPr>
          <w:b/>
          <w:bCs/>
          <w:lang w:eastAsia="zh-CN"/>
        </w:rPr>
        <w:t>on-going A-IoT session</w:t>
      </w:r>
      <w:r w:rsidRPr="007767FB">
        <w:rPr>
          <w:b/>
          <w:bCs/>
          <w:lang w:eastAsia="zh-CN"/>
        </w:rPr>
        <w:t xml:space="preserve"> </w:t>
      </w:r>
      <w:r w:rsidR="00A36756">
        <w:rPr>
          <w:b/>
          <w:bCs/>
          <w:lang w:eastAsia="zh-CN"/>
        </w:rPr>
        <w:t>(</w:t>
      </w:r>
      <w:proofErr w:type="gramStart"/>
      <w:r w:rsidR="00A36756">
        <w:rPr>
          <w:b/>
          <w:bCs/>
          <w:lang w:eastAsia="zh-CN"/>
        </w:rPr>
        <w:t>e.g.</w:t>
      </w:r>
      <w:proofErr w:type="gramEnd"/>
      <w:r w:rsidR="00A36756">
        <w:rPr>
          <w:b/>
          <w:bCs/>
          <w:lang w:eastAsia="zh-CN"/>
        </w:rPr>
        <w:t xml:space="preserve"> </w:t>
      </w:r>
      <w:r w:rsidR="00911895">
        <w:rPr>
          <w:b/>
          <w:bCs/>
          <w:lang w:eastAsia="zh-CN"/>
        </w:rPr>
        <w:t xml:space="preserve">keep or </w:t>
      </w:r>
      <w:r w:rsidR="00A36756">
        <w:rPr>
          <w:b/>
          <w:bCs/>
          <w:lang w:eastAsia="zh-CN"/>
        </w:rPr>
        <w:t xml:space="preserve">clear buffered A-IoT data and A-IoT contexts, etc.) </w:t>
      </w:r>
      <w:r w:rsidRPr="007767FB">
        <w:rPr>
          <w:b/>
          <w:bCs/>
          <w:lang w:eastAsia="zh-CN"/>
        </w:rPr>
        <w:t xml:space="preserve">based on </w:t>
      </w:r>
      <w:r w:rsidR="00A36756">
        <w:rPr>
          <w:b/>
          <w:bCs/>
          <w:lang w:eastAsia="zh-CN"/>
        </w:rPr>
        <w:t xml:space="preserve">an indication from the current serving cell on whether A-IoT </w:t>
      </w:r>
      <w:r w:rsidRPr="007767FB">
        <w:rPr>
          <w:rFonts w:hint="eastAsia"/>
          <w:b/>
          <w:bCs/>
          <w:lang w:eastAsia="zh-CN"/>
        </w:rPr>
        <w:t>service continuity</w:t>
      </w:r>
      <w:r w:rsidR="00A36756">
        <w:rPr>
          <w:b/>
          <w:bCs/>
          <w:lang w:eastAsia="zh-CN"/>
        </w:rPr>
        <w:t xml:space="preserve"> is enabled</w:t>
      </w:r>
      <w:r w:rsidR="00163AAB">
        <w:rPr>
          <w:b/>
          <w:bCs/>
          <w:lang w:eastAsia="zh-CN"/>
        </w:rPr>
        <w:t xml:space="preserve"> or not</w:t>
      </w:r>
      <w:r w:rsidRPr="007767FB">
        <w:rPr>
          <w:b/>
          <w:bCs/>
          <w:lang w:eastAsia="zh-CN"/>
        </w:rPr>
        <w:t xml:space="preserve">. </w:t>
      </w:r>
    </w:p>
    <w:p w14:paraId="3E1AE17E" w14:textId="2A8B1AD1" w:rsidR="003D0146" w:rsidRDefault="008B12EC" w:rsidP="008B12EC">
      <w:pPr>
        <w:pStyle w:val="1"/>
        <w:tabs>
          <w:tab w:val="clear" w:pos="4680"/>
          <w:tab w:val="clear" w:pos="9360"/>
        </w:tabs>
        <w:rPr>
          <w:lang w:eastAsia="zh-CN"/>
        </w:rPr>
      </w:pPr>
      <w:r>
        <w:rPr>
          <w:lang w:eastAsia="zh-CN"/>
        </w:rPr>
        <w:t>Resource allocation for A-IoT radio interface</w:t>
      </w:r>
    </w:p>
    <w:p w14:paraId="7E017FCB" w14:textId="77777777" w:rsidR="008B12EC" w:rsidRPr="003D0146" w:rsidRDefault="008B12EC" w:rsidP="001348C4">
      <w:pPr>
        <w:pStyle w:val="20"/>
        <w:ind w:left="850" w:hanging="839"/>
        <w:rPr>
          <w:lang w:eastAsia="zh-CN"/>
        </w:rPr>
      </w:pPr>
      <w:r>
        <w:rPr>
          <w:lang w:eastAsia="zh-CN"/>
        </w:rPr>
        <w:t>UE reader assistance info for resource allocation</w:t>
      </w:r>
    </w:p>
    <w:p w14:paraId="1A908FB3" w14:textId="3F50AC16" w:rsidR="008B12EC" w:rsidRPr="00C36AD8" w:rsidRDefault="008B12EC" w:rsidP="008B12EC">
      <w:pPr>
        <w:rPr>
          <w:lang w:eastAsia="zh-CN"/>
        </w:rPr>
      </w:pPr>
      <w:r>
        <w:rPr>
          <w:lang w:eastAsia="zh-CN"/>
        </w:rPr>
        <w:t xml:space="preserve">This subclause </w:t>
      </w:r>
      <w:r w:rsidR="001A7616">
        <w:rPr>
          <w:lang w:eastAsia="zh-CN"/>
        </w:rPr>
        <w:t xml:space="preserve">addresses the </w:t>
      </w:r>
      <w:r w:rsidR="00FB601D">
        <w:rPr>
          <w:lang w:eastAsia="zh-CN"/>
        </w:rPr>
        <w:t>remai</w:t>
      </w:r>
      <w:r w:rsidR="00764B9F">
        <w:rPr>
          <w:lang w:eastAsia="zh-CN"/>
        </w:rPr>
        <w:t>ni</w:t>
      </w:r>
      <w:r w:rsidR="00FB601D">
        <w:rPr>
          <w:lang w:eastAsia="zh-CN"/>
        </w:rPr>
        <w:t>ng</w:t>
      </w:r>
      <w:r w:rsidR="001A7616">
        <w:rPr>
          <w:lang w:eastAsia="zh-CN"/>
        </w:rPr>
        <w:t xml:space="preserve"> FFS points </w:t>
      </w:r>
      <w:r w:rsidR="00297CA4">
        <w:rPr>
          <w:lang w:eastAsia="zh-CN"/>
        </w:rPr>
        <w:t xml:space="preserve">left from RAN2#131bis [2], regarding </w:t>
      </w:r>
      <w:r w:rsidR="00764B9F">
        <w:rPr>
          <w:lang w:eastAsia="zh-CN"/>
        </w:rPr>
        <w:t>how the A-IoT resource</w:t>
      </w:r>
      <w:r w:rsidR="00682330">
        <w:rPr>
          <w:lang w:eastAsia="zh-CN"/>
        </w:rPr>
        <w:t xml:space="preserve">s are configured to the UE reader in </w:t>
      </w:r>
      <w:proofErr w:type="spellStart"/>
      <w:r w:rsidR="00682330">
        <w:rPr>
          <w:lang w:eastAsia="zh-CN"/>
        </w:rPr>
        <w:t>Uu</w:t>
      </w:r>
      <w:proofErr w:type="spellEnd"/>
      <w:r w:rsidR="00682330">
        <w:rPr>
          <w:lang w:eastAsia="zh-CN"/>
        </w:rPr>
        <w:t xml:space="preserve"> RRC and what assistance information is provided by the UE to the </w:t>
      </w:r>
      <w:proofErr w:type="spellStart"/>
      <w:r w:rsidR="00682330">
        <w:rPr>
          <w:lang w:eastAsia="zh-CN"/>
        </w:rPr>
        <w:t>gNB</w:t>
      </w:r>
      <w:proofErr w:type="spellEnd"/>
      <w:r w:rsidR="00682330">
        <w:rPr>
          <w:lang w:eastAsia="zh-CN"/>
        </w:rPr>
        <w:t>.</w:t>
      </w:r>
    </w:p>
    <w:p w14:paraId="36E590BB" w14:textId="77777777" w:rsidR="008B12EC" w:rsidRDefault="008B12EC" w:rsidP="008B12EC">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 xml:space="preserve">Agreements </w:t>
      </w:r>
    </w:p>
    <w:p w14:paraId="1FEE3372" w14:textId="77777777" w:rsidR="008B12EC" w:rsidRDefault="008B12EC" w:rsidP="008B12EC">
      <w:pPr>
        <w:pStyle w:val="Doc-text2"/>
        <w:pBdr>
          <w:top w:val="single" w:sz="4" w:space="1" w:color="auto"/>
          <w:left w:val="single" w:sz="4" w:space="1" w:color="auto"/>
          <w:bottom w:val="single" w:sz="4" w:space="1" w:color="auto"/>
          <w:right w:val="single" w:sz="4" w:space="1" w:color="auto"/>
        </w:pBdr>
        <w:ind w:left="426"/>
        <w:rPr>
          <w:lang w:val="en-GB"/>
        </w:rPr>
      </w:pPr>
      <w:r>
        <w:rPr>
          <w:lang w:val="en-GB"/>
        </w:rPr>
        <w:t>2.</w:t>
      </w:r>
      <w:r>
        <w:rPr>
          <w:lang w:val="en-GB"/>
        </w:rPr>
        <w:tab/>
      </w:r>
      <w:proofErr w:type="spellStart"/>
      <w:r>
        <w:rPr>
          <w:lang w:val="en-GB"/>
        </w:rPr>
        <w:t>gNB</w:t>
      </w:r>
      <w:proofErr w:type="spellEnd"/>
      <w:r>
        <w:rPr>
          <w:lang w:val="en-GB"/>
        </w:rPr>
        <w:t xml:space="preserve"> provides </w:t>
      </w:r>
      <w:proofErr w:type="spellStart"/>
      <w:r>
        <w:rPr>
          <w:lang w:val="en-GB"/>
        </w:rPr>
        <w:t>AIoT</w:t>
      </w:r>
      <w:proofErr w:type="spellEnd"/>
      <w:r>
        <w:rPr>
          <w:lang w:val="en-GB"/>
        </w:rPr>
        <w:t xml:space="preserve"> resource information to be used for </w:t>
      </w:r>
      <w:proofErr w:type="spellStart"/>
      <w:r>
        <w:rPr>
          <w:lang w:val="en-GB"/>
        </w:rPr>
        <w:t>AIoT</w:t>
      </w:r>
      <w:proofErr w:type="spellEnd"/>
      <w:r>
        <w:rPr>
          <w:lang w:val="en-GB"/>
        </w:rPr>
        <w:t xml:space="preserve"> interface transmissions to the reader via RRC dedicated </w:t>
      </w:r>
      <w:proofErr w:type="spellStart"/>
      <w:r>
        <w:rPr>
          <w:lang w:val="en-GB"/>
        </w:rPr>
        <w:t>signaling</w:t>
      </w:r>
      <w:proofErr w:type="spellEnd"/>
      <w:r>
        <w:rPr>
          <w:lang w:val="en-GB"/>
        </w:rPr>
        <w:t xml:space="preserve">.   The resource allocation can be triggered by CN request.   </w:t>
      </w:r>
      <w:r>
        <w:rPr>
          <w:highlight w:val="yellow"/>
          <w:lang w:val="en-GB"/>
        </w:rPr>
        <w:t xml:space="preserve">UE reader may provide assistance information related to </w:t>
      </w:r>
      <w:proofErr w:type="spellStart"/>
      <w:r>
        <w:rPr>
          <w:highlight w:val="yellow"/>
          <w:lang w:val="en-GB"/>
        </w:rPr>
        <w:t>AIoT</w:t>
      </w:r>
      <w:proofErr w:type="spellEnd"/>
      <w:r>
        <w:rPr>
          <w:highlight w:val="yellow"/>
          <w:lang w:val="en-GB"/>
        </w:rPr>
        <w:t xml:space="preserve"> transmissions.  FFS what the information may be useful to be provided to </w:t>
      </w:r>
      <w:proofErr w:type="spellStart"/>
      <w:r>
        <w:rPr>
          <w:highlight w:val="yellow"/>
          <w:lang w:val="en-GB"/>
        </w:rPr>
        <w:t>gNB</w:t>
      </w:r>
      <w:proofErr w:type="spellEnd"/>
      <w:r>
        <w:rPr>
          <w:lang w:val="en-GB"/>
        </w:rPr>
        <w:t xml:space="preserve">.  It is up to </w:t>
      </w:r>
      <w:proofErr w:type="spellStart"/>
      <w:r>
        <w:rPr>
          <w:lang w:val="en-GB"/>
        </w:rPr>
        <w:t>gNB</w:t>
      </w:r>
      <w:proofErr w:type="spellEnd"/>
      <w:r>
        <w:rPr>
          <w:lang w:val="en-GB"/>
        </w:rPr>
        <w:t xml:space="preserve"> how the information is used.  It is understood that assistance information is not mandated for the </w:t>
      </w:r>
      <w:proofErr w:type="spellStart"/>
      <w:r>
        <w:rPr>
          <w:lang w:val="en-GB"/>
        </w:rPr>
        <w:t>gNB</w:t>
      </w:r>
      <w:proofErr w:type="spellEnd"/>
      <w:r>
        <w:rPr>
          <w:lang w:val="en-GB"/>
        </w:rPr>
        <w:t xml:space="preserve"> to determine resource allocation.</w:t>
      </w:r>
    </w:p>
    <w:p w14:paraId="10386A45" w14:textId="77777777" w:rsidR="008B12EC" w:rsidRDefault="008B12EC" w:rsidP="008B12EC">
      <w:pPr>
        <w:pStyle w:val="Doc-text2"/>
        <w:pBdr>
          <w:top w:val="single" w:sz="4" w:space="1" w:color="auto"/>
          <w:left w:val="single" w:sz="4" w:space="1" w:color="auto"/>
          <w:bottom w:val="single" w:sz="4" w:space="1" w:color="auto"/>
          <w:right w:val="single" w:sz="4" w:space="1" w:color="auto"/>
        </w:pBdr>
        <w:ind w:left="426"/>
        <w:rPr>
          <w:lang w:val="en-GB"/>
        </w:rPr>
      </w:pPr>
    </w:p>
    <w:p w14:paraId="5F5181FA" w14:textId="77777777" w:rsidR="008B12EC" w:rsidRPr="003D0146" w:rsidRDefault="008B12EC" w:rsidP="008B12EC">
      <w:pPr>
        <w:pStyle w:val="Agreement"/>
        <w:pBdr>
          <w:top w:val="single" w:sz="4" w:space="1" w:color="auto"/>
          <w:left w:val="single" w:sz="4" w:space="1" w:color="auto"/>
          <w:bottom w:val="single" w:sz="4" w:space="1" w:color="auto"/>
          <w:right w:val="single" w:sz="4" w:space="1" w:color="auto"/>
        </w:pBdr>
        <w:tabs>
          <w:tab w:val="clear" w:pos="1619"/>
        </w:tabs>
        <w:ind w:left="426" w:hanging="363"/>
      </w:pPr>
      <w:r w:rsidRPr="003D0146">
        <w:t xml:space="preserve">Continue discussion next meeting on </w:t>
      </w:r>
      <w:r w:rsidRPr="008B12EC">
        <w:rPr>
          <w:highlight w:val="yellow"/>
        </w:rPr>
        <w:t>how resource allocation looks like</w:t>
      </w:r>
      <w:r w:rsidRPr="003D0146">
        <w:t>.</w:t>
      </w:r>
    </w:p>
    <w:p w14:paraId="54F43467" w14:textId="48D249D3" w:rsidR="008B12EC" w:rsidRDefault="00682330" w:rsidP="00682330">
      <w:pPr>
        <w:spacing w:before="180"/>
        <w:rPr>
          <w:lang w:eastAsia="zh-CN"/>
        </w:rPr>
      </w:pPr>
      <w:r>
        <w:rPr>
          <w:lang w:eastAsia="zh-CN"/>
        </w:rPr>
        <w:t xml:space="preserve">Regarding how the A-IoT resources configured to the UE reader look like, it should be clarified that the A-IoT resources configuration </w:t>
      </w:r>
      <w:r w:rsidR="00E63DFF">
        <w:rPr>
          <w:lang w:eastAsia="zh-CN"/>
        </w:rPr>
        <w:t xml:space="preserve">are </w:t>
      </w:r>
      <w:r>
        <w:rPr>
          <w:lang w:eastAsia="zh-CN"/>
        </w:rPr>
        <w:t>comprised of a set of resource in A-IoT radio interface in time domain and in frequency domain:</w:t>
      </w:r>
    </w:p>
    <w:p w14:paraId="1F78532C" w14:textId="419C629C" w:rsidR="00682330" w:rsidRPr="00C023C4" w:rsidRDefault="00682330" w:rsidP="009F4BDF">
      <w:pPr>
        <w:pStyle w:val="af9"/>
        <w:numPr>
          <w:ilvl w:val="0"/>
          <w:numId w:val="25"/>
        </w:numPr>
        <w:spacing w:before="180"/>
        <w:rPr>
          <w:rFonts w:ascii="Times New Roman" w:hAnsi="Times New Roman"/>
          <w:sz w:val="20"/>
          <w:szCs w:val="20"/>
          <w:lang w:eastAsia="zh-CN"/>
        </w:rPr>
      </w:pPr>
      <w:r w:rsidRPr="00C023C4">
        <w:rPr>
          <w:rFonts w:ascii="Times New Roman" w:hAnsi="Times New Roman"/>
          <w:sz w:val="20"/>
          <w:szCs w:val="20"/>
          <w:lang w:eastAsia="zh-CN"/>
        </w:rPr>
        <w:lastRenderedPageBreak/>
        <w:t xml:space="preserve">For frequency domain resources, they are further comprised of a set of </w:t>
      </w:r>
      <w:r w:rsidR="009E276C">
        <w:rPr>
          <w:rFonts w:ascii="Times New Roman" w:hAnsi="Times New Roman"/>
          <w:sz w:val="20"/>
          <w:szCs w:val="20"/>
          <w:lang w:eastAsia="zh-CN"/>
        </w:rPr>
        <w:t xml:space="preserve">contiguous </w:t>
      </w:r>
      <w:r w:rsidRPr="00C023C4">
        <w:rPr>
          <w:rFonts w:ascii="Times New Roman" w:hAnsi="Times New Roman"/>
          <w:sz w:val="20"/>
          <w:szCs w:val="20"/>
          <w:lang w:eastAsia="zh-CN"/>
        </w:rPr>
        <w:t>frequency resources</w:t>
      </w:r>
      <w:r w:rsidR="009E276C">
        <w:rPr>
          <w:rFonts w:ascii="Times New Roman" w:hAnsi="Times New Roman"/>
          <w:sz w:val="20"/>
          <w:szCs w:val="20"/>
          <w:lang w:eastAsia="zh-CN"/>
        </w:rPr>
        <w:t xml:space="preserve"> within a certain bandwidth </w:t>
      </w:r>
      <w:r w:rsidR="0028692B" w:rsidRPr="00C023C4">
        <w:rPr>
          <w:rFonts w:ascii="Times New Roman" w:hAnsi="Times New Roman"/>
          <w:sz w:val="20"/>
          <w:szCs w:val="20"/>
          <w:lang w:eastAsia="zh-CN"/>
        </w:rPr>
        <w:t>in</w:t>
      </w:r>
      <w:r w:rsidRPr="00C023C4">
        <w:rPr>
          <w:rFonts w:ascii="Times New Roman" w:hAnsi="Times New Roman"/>
          <w:sz w:val="20"/>
          <w:szCs w:val="20"/>
          <w:lang w:eastAsia="zh-CN"/>
        </w:rPr>
        <w:t xml:space="preserve"> </w:t>
      </w:r>
      <w:r w:rsidR="00355100">
        <w:rPr>
          <w:rFonts w:ascii="Times New Roman" w:hAnsi="Times New Roman"/>
          <w:sz w:val="20"/>
          <w:szCs w:val="20"/>
          <w:lang w:eastAsia="zh-CN"/>
        </w:rPr>
        <w:t>the</w:t>
      </w:r>
      <w:r w:rsidRPr="00C023C4">
        <w:rPr>
          <w:rFonts w:ascii="Times New Roman" w:hAnsi="Times New Roman"/>
          <w:sz w:val="20"/>
          <w:szCs w:val="20"/>
          <w:lang w:eastAsia="zh-CN"/>
        </w:rPr>
        <w:t xml:space="preserve"> UL carrier</w:t>
      </w:r>
      <w:r w:rsidR="0028692B" w:rsidRPr="00C023C4">
        <w:rPr>
          <w:rFonts w:ascii="Times New Roman" w:hAnsi="Times New Roman"/>
          <w:sz w:val="20"/>
          <w:szCs w:val="20"/>
          <w:lang w:eastAsia="zh-CN"/>
        </w:rPr>
        <w:t>/spectrum (as specified in the WID [</w:t>
      </w:r>
      <w:r w:rsidR="00FA2C88">
        <w:rPr>
          <w:rFonts w:ascii="Times New Roman" w:hAnsi="Times New Roman"/>
          <w:sz w:val="20"/>
          <w:szCs w:val="20"/>
          <w:lang w:eastAsia="zh-CN"/>
        </w:rPr>
        <w:t>4</w:t>
      </w:r>
      <w:r w:rsidR="0028692B" w:rsidRPr="00C023C4">
        <w:rPr>
          <w:rFonts w:ascii="Times New Roman" w:hAnsi="Times New Roman"/>
          <w:sz w:val="20"/>
          <w:szCs w:val="20"/>
          <w:lang w:eastAsia="zh-CN"/>
        </w:rPr>
        <w:t>]</w:t>
      </w:r>
      <w:r w:rsidR="00FA2C88">
        <w:rPr>
          <w:rFonts w:ascii="Times New Roman" w:hAnsi="Times New Roman"/>
          <w:sz w:val="20"/>
          <w:szCs w:val="20"/>
          <w:lang w:eastAsia="zh-CN"/>
        </w:rPr>
        <w:t>)</w:t>
      </w:r>
      <w:r w:rsidR="0028692B" w:rsidRPr="00C023C4">
        <w:rPr>
          <w:rFonts w:ascii="Times New Roman" w:hAnsi="Times New Roman"/>
          <w:sz w:val="20"/>
          <w:szCs w:val="20"/>
          <w:lang w:eastAsia="zh-CN"/>
        </w:rPr>
        <w:t>;</w:t>
      </w:r>
    </w:p>
    <w:p w14:paraId="49BE02BC" w14:textId="277FDD34" w:rsidR="00C023C4" w:rsidRDefault="0028692B" w:rsidP="009F4BDF">
      <w:pPr>
        <w:pStyle w:val="af9"/>
        <w:numPr>
          <w:ilvl w:val="0"/>
          <w:numId w:val="25"/>
        </w:numPr>
        <w:spacing w:before="180"/>
        <w:rPr>
          <w:rFonts w:ascii="Times New Roman" w:hAnsi="Times New Roman"/>
          <w:sz w:val="20"/>
          <w:szCs w:val="20"/>
          <w:lang w:eastAsia="zh-CN"/>
        </w:rPr>
      </w:pPr>
      <w:r w:rsidRPr="00C023C4">
        <w:rPr>
          <w:rFonts w:ascii="Times New Roman" w:hAnsi="Times New Roman"/>
          <w:sz w:val="20"/>
          <w:szCs w:val="20"/>
          <w:lang w:eastAsia="zh-CN"/>
        </w:rPr>
        <w:t xml:space="preserve">For the time domain resources, they are, from our perspective, </w:t>
      </w:r>
      <w:r w:rsidR="00C023C4">
        <w:rPr>
          <w:rFonts w:ascii="Times New Roman" w:hAnsi="Times New Roman"/>
          <w:sz w:val="20"/>
          <w:szCs w:val="20"/>
          <w:lang w:eastAsia="zh-CN"/>
        </w:rPr>
        <w:t>comprised</w:t>
      </w:r>
      <w:r w:rsidRPr="00C023C4">
        <w:rPr>
          <w:rFonts w:ascii="Times New Roman" w:hAnsi="Times New Roman"/>
          <w:sz w:val="20"/>
          <w:szCs w:val="20"/>
          <w:lang w:eastAsia="zh-CN"/>
        </w:rPr>
        <w:t xml:space="preserve"> of </w:t>
      </w:r>
      <w:r w:rsidR="00C023C4">
        <w:rPr>
          <w:rFonts w:ascii="Times New Roman" w:hAnsi="Times New Roman"/>
          <w:sz w:val="20"/>
          <w:szCs w:val="20"/>
          <w:lang w:eastAsia="zh-CN"/>
        </w:rPr>
        <w:t xml:space="preserve">a number of </w:t>
      </w:r>
      <w:r w:rsidRPr="00C023C4">
        <w:rPr>
          <w:rFonts w:ascii="Times New Roman" w:hAnsi="Times New Roman"/>
          <w:sz w:val="20"/>
          <w:szCs w:val="20"/>
          <w:lang w:eastAsia="zh-CN"/>
        </w:rPr>
        <w:t xml:space="preserve">continuous resources in time, and </w:t>
      </w:r>
      <w:r w:rsidR="00C023C4">
        <w:rPr>
          <w:rFonts w:ascii="Times New Roman" w:hAnsi="Times New Roman"/>
          <w:sz w:val="20"/>
          <w:szCs w:val="20"/>
          <w:lang w:eastAsia="zh-CN"/>
        </w:rPr>
        <w:t>how many</w:t>
      </w:r>
      <w:r w:rsidR="00C023C4" w:rsidRPr="00C023C4">
        <w:rPr>
          <w:rFonts w:ascii="Times New Roman" w:hAnsi="Times New Roman"/>
          <w:sz w:val="20"/>
          <w:szCs w:val="20"/>
          <w:lang w:eastAsia="zh-CN"/>
        </w:rPr>
        <w:t xml:space="preserve"> </w:t>
      </w:r>
      <w:r w:rsidRPr="00C023C4">
        <w:rPr>
          <w:rFonts w:ascii="Times New Roman" w:hAnsi="Times New Roman"/>
          <w:sz w:val="20"/>
          <w:szCs w:val="20"/>
          <w:lang w:eastAsia="zh-CN"/>
        </w:rPr>
        <w:t xml:space="preserve">time resources are </w:t>
      </w:r>
      <w:r w:rsidR="00C023C4">
        <w:rPr>
          <w:rFonts w:ascii="Times New Roman" w:hAnsi="Times New Roman"/>
          <w:sz w:val="20"/>
          <w:szCs w:val="20"/>
          <w:lang w:eastAsia="zh-CN"/>
        </w:rPr>
        <w:t xml:space="preserve">actually available are </w:t>
      </w:r>
      <w:r w:rsidRPr="00C023C4">
        <w:rPr>
          <w:rFonts w:ascii="Times New Roman" w:hAnsi="Times New Roman"/>
          <w:sz w:val="20"/>
          <w:szCs w:val="20"/>
          <w:lang w:eastAsia="zh-CN"/>
        </w:rPr>
        <w:t>determined either by a</w:t>
      </w:r>
      <w:r w:rsidR="00C023C4">
        <w:rPr>
          <w:rFonts w:ascii="Times New Roman" w:hAnsi="Times New Roman"/>
          <w:sz w:val="20"/>
          <w:szCs w:val="20"/>
          <w:lang w:eastAsia="zh-CN"/>
        </w:rPr>
        <w:t>n</w:t>
      </w:r>
      <w:r w:rsidRPr="00C023C4">
        <w:rPr>
          <w:rFonts w:ascii="Times New Roman" w:hAnsi="Times New Roman"/>
          <w:sz w:val="20"/>
          <w:szCs w:val="20"/>
          <w:lang w:eastAsia="zh-CN"/>
        </w:rPr>
        <w:t xml:space="preserve"> explicit resource </w:t>
      </w:r>
      <w:r w:rsidR="009D4308" w:rsidRPr="00C023C4">
        <w:rPr>
          <w:rFonts w:ascii="Times New Roman" w:hAnsi="Times New Roman"/>
          <w:sz w:val="20"/>
          <w:szCs w:val="20"/>
          <w:lang w:eastAsia="zh-CN"/>
        </w:rPr>
        <w:t>release</w:t>
      </w:r>
      <w:r w:rsidRPr="00C023C4">
        <w:rPr>
          <w:rFonts w:ascii="Times New Roman" w:hAnsi="Times New Roman"/>
          <w:sz w:val="20"/>
          <w:szCs w:val="20"/>
          <w:lang w:eastAsia="zh-CN"/>
        </w:rPr>
        <w:t xml:space="preserve"> indication from the </w:t>
      </w:r>
      <w:proofErr w:type="spellStart"/>
      <w:r w:rsidRPr="00C023C4">
        <w:rPr>
          <w:rFonts w:ascii="Times New Roman" w:hAnsi="Times New Roman"/>
          <w:sz w:val="20"/>
          <w:szCs w:val="20"/>
          <w:lang w:eastAsia="zh-CN"/>
        </w:rPr>
        <w:t>gNB</w:t>
      </w:r>
      <w:proofErr w:type="spellEnd"/>
      <w:r w:rsidRPr="00C023C4">
        <w:rPr>
          <w:rFonts w:ascii="Times New Roman" w:hAnsi="Times New Roman"/>
          <w:sz w:val="20"/>
          <w:szCs w:val="20"/>
          <w:lang w:eastAsia="zh-CN"/>
        </w:rPr>
        <w:t xml:space="preserve"> or by the expiry of the resource validity timer</w:t>
      </w:r>
      <w:r w:rsidR="00C023C4">
        <w:rPr>
          <w:rFonts w:ascii="Times New Roman" w:hAnsi="Times New Roman"/>
          <w:sz w:val="20"/>
          <w:szCs w:val="20"/>
          <w:lang w:eastAsia="zh-CN"/>
        </w:rPr>
        <w:t xml:space="preserve"> </w:t>
      </w:r>
      <w:r w:rsidR="007B34A4">
        <w:rPr>
          <w:rFonts w:ascii="Times New Roman" w:hAnsi="Times New Roman"/>
          <w:sz w:val="20"/>
          <w:szCs w:val="20"/>
          <w:lang w:eastAsia="zh-CN"/>
        </w:rPr>
        <w:t xml:space="preserve">(pending the </w:t>
      </w:r>
      <w:r w:rsidR="00355100">
        <w:rPr>
          <w:rFonts w:ascii="Times New Roman" w:hAnsi="Times New Roman"/>
          <w:sz w:val="20"/>
          <w:szCs w:val="20"/>
          <w:lang w:eastAsia="zh-CN"/>
        </w:rPr>
        <w:t xml:space="preserve">final </w:t>
      </w:r>
      <w:r w:rsidR="00851789">
        <w:rPr>
          <w:rFonts w:ascii="Times New Roman" w:hAnsi="Times New Roman"/>
          <w:sz w:val="20"/>
          <w:szCs w:val="20"/>
          <w:lang w:eastAsia="zh-CN"/>
        </w:rPr>
        <w:t>conclusion</w:t>
      </w:r>
      <w:r w:rsidR="007B34A4">
        <w:rPr>
          <w:rFonts w:ascii="Times New Roman" w:hAnsi="Times New Roman"/>
          <w:sz w:val="20"/>
          <w:szCs w:val="20"/>
          <w:lang w:eastAsia="zh-CN"/>
        </w:rPr>
        <w:t xml:space="preserve"> </w:t>
      </w:r>
      <w:proofErr w:type="spellStart"/>
      <w:r w:rsidR="007B34A4">
        <w:rPr>
          <w:rFonts w:ascii="Times New Roman" w:hAnsi="Times New Roman"/>
          <w:sz w:val="20"/>
          <w:szCs w:val="20"/>
          <w:lang w:eastAsia="zh-CN"/>
        </w:rPr>
        <w:t>w.r.t.</w:t>
      </w:r>
      <w:proofErr w:type="spellEnd"/>
      <w:r w:rsidRPr="00C023C4">
        <w:rPr>
          <w:rFonts w:ascii="Times New Roman" w:hAnsi="Times New Roman"/>
          <w:sz w:val="20"/>
          <w:szCs w:val="20"/>
          <w:lang w:eastAsia="zh-CN"/>
        </w:rPr>
        <w:t xml:space="preserve"> </w:t>
      </w:r>
      <w:r w:rsidR="00355100">
        <w:rPr>
          <w:rFonts w:ascii="Times New Roman" w:hAnsi="Times New Roman"/>
          <w:sz w:val="20"/>
          <w:szCs w:val="20"/>
          <w:lang w:eastAsia="zh-CN"/>
        </w:rPr>
        <w:t xml:space="preserve">the validity timer design </w:t>
      </w:r>
      <w:r w:rsidRPr="00C023C4">
        <w:rPr>
          <w:rFonts w:ascii="Times New Roman" w:hAnsi="Times New Roman"/>
          <w:sz w:val="20"/>
          <w:szCs w:val="20"/>
          <w:lang w:eastAsia="zh-CN"/>
        </w:rPr>
        <w:t xml:space="preserve">Proposal </w:t>
      </w:r>
      <w:r w:rsidR="009D4308" w:rsidRPr="00C023C4">
        <w:rPr>
          <w:rFonts w:ascii="Times New Roman" w:hAnsi="Times New Roman"/>
          <w:sz w:val="20"/>
          <w:szCs w:val="20"/>
          <w:lang w:eastAsia="zh-CN"/>
        </w:rPr>
        <w:t>5</w:t>
      </w:r>
      <w:r w:rsidR="007B34A4">
        <w:rPr>
          <w:rFonts w:ascii="Times New Roman" w:hAnsi="Times New Roman"/>
          <w:sz w:val="20"/>
          <w:szCs w:val="20"/>
          <w:lang w:eastAsia="zh-CN"/>
        </w:rPr>
        <w:t>)</w:t>
      </w:r>
      <w:r w:rsidR="009D4308" w:rsidRPr="00C023C4">
        <w:rPr>
          <w:rFonts w:ascii="Times New Roman" w:hAnsi="Times New Roman"/>
          <w:sz w:val="20"/>
          <w:szCs w:val="20"/>
          <w:lang w:eastAsia="zh-CN"/>
        </w:rPr>
        <w:t xml:space="preserve">. </w:t>
      </w:r>
    </w:p>
    <w:p w14:paraId="6D3B85E4" w14:textId="6F55E842" w:rsidR="0028692B" w:rsidRPr="00C023C4" w:rsidRDefault="009D4308" w:rsidP="00C023C4">
      <w:pPr>
        <w:spacing w:before="180"/>
        <w:rPr>
          <w:lang w:eastAsia="zh-CN"/>
        </w:rPr>
      </w:pPr>
      <w:r w:rsidRPr="00C023C4">
        <w:rPr>
          <w:lang w:eastAsia="zh-CN"/>
        </w:rPr>
        <w:t>Note that in the previous meetings, there were also proposals to support periodic A-IoT resource configuration</w:t>
      </w:r>
      <w:r w:rsidR="00C023C4">
        <w:rPr>
          <w:lang w:eastAsia="zh-CN"/>
        </w:rPr>
        <w:t>s, i.e.</w:t>
      </w:r>
      <w:r w:rsidR="00355100">
        <w:rPr>
          <w:lang w:eastAsia="zh-CN"/>
        </w:rPr>
        <w:t>,</w:t>
      </w:r>
      <w:r w:rsidR="00C023C4">
        <w:rPr>
          <w:lang w:eastAsia="zh-CN"/>
        </w:rPr>
        <w:t xml:space="preserve"> a set of time-frequency resources that recur periodically</w:t>
      </w:r>
      <w:r w:rsidR="00355100">
        <w:rPr>
          <w:lang w:eastAsia="zh-CN"/>
        </w:rPr>
        <w:t xml:space="preserve"> in time domain</w:t>
      </w:r>
      <w:r w:rsidRPr="00C023C4">
        <w:rPr>
          <w:lang w:eastAsia="zh-CN"/>
        </w:rPr>
        <w:t xml:space="preserve">. We do not see the rationale to support that, </w:t>
      </w:r>
      <w:r w:rsidR="005810D0" w:rsidRPr="00C023C4">
        <w:rPr>
          <w:lang w:eastAsia="zh-CN"/>
        </w:rPr>
        <w:t>since</w:t>
      </w:r>
      <w:r w:rsidRPr="00C023C4">
        <w:rPr>
          <w:lang w:eastAsia="zh-CN"/>
        </w:rPr>
        <w:t xml:space="preserve"> the traffic pattern of A-IoT service</w:t>
      </w:r>
      <w:r w:rsidR="005810D0" w:rsidRPr="00C023C4">
        <w:rPr>
          <w:lang w:eastAsia="zh-CN"/>
        </w:rPr>
        <w:t xml:space="preserve"> (</w:t>
      </w:r>
      <w:r w:rsidRPr="00C023C4">
        <w:rPr>
          <w:lang w:eastAsia="zh-CN"/>
        </w:rPr>
        <w:t xml:space="preserve">especially </w:t>
      </w:r>
      <w:r w:rsidR="00E63DFF">
        <w:rPr>
          <w:lang w:eastAsia="zh-CN"/>
        </w:rPr>
        <w:t>for</w:t>
      </w:r>
      <w:r w:rsidRPr="00C023C4">
        <w:rPr>
          <w:lang w:eastAsia="zh-CN"/>
        </w:rPr>
        <w:t xml:space="preserve"> D2R </w:t>
      </w:r>
      <w:r w:rsidR="00E63DFF">
        <w:rPr>
          <w:lang w:eastAsia="zh-CN"/>
        </w:rPr>
        <w:t xml:space="preserve">transmission from devices </w:t>
      </w:r>
      <w:r w:rsidRPr="00C023C4">
        <w:rPr>
          <w:lang w:eastAsia="zh-CN"/>
        </w:rPr>
        <w:t>for inventory/command response</w:t>
      </w:r>
      <w:r w:rsidR="005810D0" w:rsidRPr="00C023C4">
        <w:rPr>
          <w:lang w:eastAsia="zh-CN"/>
        </w:rPr>
        <w:t xml:space="preserve">) </w:t>
      </w:r>
      <w:r w:rsidR="00355100">
        <w:rPr>
          <w:lang w:eastAsia="zh-CN"/>
        </w:rPr>
        <w:t>is</w:t>
      </w:r>
      <w:r w:rsidRPr="00C023C4">
        <w:rPr>
          <w:lang w:eastAsia="zh-CN"/>
        </w:rPr>
        <w:t xml:space="preserve"> </w:t>
      </w:r>
      <w:r w:rsidR="00E63DFF">
        <w:rPr>
          <w:lang w:eastAsia="zh-CN"/>
        </w:rPr>
        <w:t>neither</w:t>
      </w:r>
      <w:r w:rsidRPr="00C023C4">
        <w:rPr>
          <w:lang w:eastAsia="zh-CN"/>
        </w:rPr>
        <w:t xml:space="preserve"> periodical nor predictable</w:t>
      </w:r>
      <w:r w:rsidR="00E63DFF">
        <w:rPr>
          <w:lang w:eastAsia="zh-CN"/>
        </w:rPr>
        <w:t>,</w:t>
      </w:r>
      <w:r w:rsidR="005810D0" w:rsidRPr="00C023C4">
        <w:rPr>
          <w:lang w:eastAsia="zh-CN"/>
        </w:rPr>
        <w:t xml:space="preserve"> so to lead </w:t>
      </w:r>
      <w:r w:rsidR="00E63DFF">
        <w:rPr>
          <w:lang w:eastAsia="zh-CN"/>
        </w:rPr>
        <w:t xml:space="preserve">to </w:t>
      </w:r>
      <w:r w:rsidR="005810D0" w:rsidRPr="00C023C4">
        <w:rPr>
          <w:lang w:eastAsia="zh-CN"/>
        </w:rPr>
        <w:t>difficulty for a</w:t>
      </w:r>
      <w:r w:rsidR="00C023C4">
        <w:rPr>
          <w:lang w:eastAsia="zh-CN"/>
        </w:rPr>
        <w:t xml:space="preserve"> </w:t>
      </w:r>
      <w:r w:rsidR="005810D0" w:rsidRPr="00C023C4">
        <w:rPr>
          <w:lang w:eastAsia="zh-CN"/>
        </w:rPr>
        <w:t>proper periodicity to be configured.</w:t>
      </w:r>
    </w:p>
    <w:p w14:paraId="378B326E" w14:textId="5C2493C3" w:rsidR="008B12EC" w:rsidRDefault="00C023C4" w:rsidP="00C023C4">
      <w:pPr>
        <w:spacing w:before="180"/>
        <w:rPr>
          <w:b/>
          <w:bCs/>
          <w:lang w:eastAsia="zh-CN"/>
        </w:rPr>
      </w:pPr>
      <w:r>
        <w:rPr>
          <w:lang w:eastAsia="zh-CN"/>
        </w:rPr>
        <w:t>Therefore, to address the FFS on "how resource allocation looks like", the following proposal is given:</w:t>
      </w:r>
    </w:p>
    <w:p w14:paraId="721A65B9" w14:textId="4DBC1A0C" w:rsidR="008B12EC" w:rsidRPr="00C36AD8" w:rsidRDefault="008B12EC" w:rsidP="008B12EC">
      <w:pPr>
        <w:rPr>
          <w:b/>
          <w:bCs/>
          <w:lang w:eastAsia="zh-CN"/>
        </w:rPr>
      </w:pPr>
      <w:r w:rsidRPr="00C36AD8">
        <w:rPr>
          <w:b/>
          <w:bCs/>
          <w:lang w:eastAsia="zh-CN"/>
        </w:rPr>
        <w:t xml:space="preserve">Proposal </w:t>
      </w:r>
      <w:r w:rsidR="0092543F">
        <w:rPr>
          <w:b/>
          <w:bCs/>
          <w:lang w:eastAsia="zh-CN"/>
        </w:rPr>
        <w:t>10</w:t>
      </w:r>
      <w:r w:rsidRPr="00C36AD8">
        <w:rPr>
          <w:b/>
          <w:bCs/>
          <w:lang w:eastAsia="zh-CN"/>
        </w:rPr>
        <w:t xml:space="preserve">: The A-IoT resource configured by the </w:t>
      </w:r>
      <w:proofErr w:type="spellStart"/>
      <w:r w:rsidRPr="00C36AD8">
        <w:rPr>
          <w:b/>
          <w:bCs/>
          <w:lang w:eastAsia="zh-CN"/>
        </w:rPr>
        <w:t>gNB</w:t>
      </w:r>
      <w:proofErr w:type="spellEnd"/>
      <w:r w:rsidRPr="00C36AD8">
        <w:rPr>
          <w:b/>
          <w:bCs/>
          <w:lang w:eastAsia="zh-CN"/>
        </w:rPr>
        <w:t xml:space="preserve"> is a set resources used in A-IoT radio interface which are continuous in time domain and are comprised of </w:t>
      </w:r>
      <w:r w:rsidR="009F5135">
        <w:rPr>
          <w:b/>
          <w:bCs/>
          <w:lang w:eastAsia="zh-CN"/>
        </w:rPr>
        <w:t xml:space="preserve">contiguous </w:t>
      </w:r>
      <w:r w:rsidRPr="00C36AD8">
        <w:rPr>
          <w:b/>
          <w:bCs/>
          <w:lang w:eastAsia="zh-CN"/>
        </w:rPr>
        <w:t xml:space="preserve">frequency domain resources </w:t>
      </w:r>
      <w:r w:rsidR="009F5135">
        <w:rPr>
          <w:b/>
          <w:bCs/>
          <w:lang w:eastAsia="zh-CN"/>
        </w:rPr>
        <w:t xml:space="preserve">in the </w:t>
      </w:r>
      <w:r w:rsidR="00AD17DC">
        <w:rPr>
          <w:b/>
          <w:bCs/>
          <w:lang w:eastAsia="zh-CN"/>
        </w:rPr>
        <w:t>UL</w:t>
      </w:r>
      <w:r w:rsidR="009F5135">
        <w:rPr>
          <w:b/>
          <w:bCs/>
          <w:lang w:eastAsia="zh-CN"/>
        </w:rPr>
        <w:t xml:space="preserve"> spectrum</w:t>
      </w:r>
      <w:r w:rsidRPr="00C36AD8">
        <w:rPr>
          <w:b/>
          <w:bCs/>
          <w:lang w:eastAsia="zh-CN"/>
        </w:rPr>
        <w:t xml:space="preserve">. </w:t>
      </w:r>
      <w:r w:rsidR="003A7CA1">
        <w:rPr>
          <w:b/>
          <w:bCs/>
          <w:lang w:eastAsia="zh-CN"/>
        </w:rPr>
        <w:t xml:space="preserve">The valid duration of the </w:t>
      </w:r>
      <w:r w:rsidRPr="00C36AD8">
        <w:rPr>
          <w:b/>
          <w:bCs/>
          <w:lang w:eastAsia="zh-CN"/>
        </w:rPr>
        <w:t>A-IoT resource configuration</w:t>
      </w:r>
      <w:r w:rsidR="003A7CA1">
        <w:rPr>
          <w:b/>
          <w:bCs/>
          <w:lang w:eastAsia="zh-CN"/>
        </w:rPr>
        <w:t xml:space="preserve"> </w:t>
      </w:r>
      <w:r w:rsidRPr="00C36AD8">
        <w:rPr>
          <w:b/>
          <w:bCs/>
          <w:lang w:eastAsia="zh-CN"/>
        </w:rPr>
        <w:t>is determined</w:t>
      </w:r>
      <w:r w:rsidR="00BC3F7F">
        <w:rPr>
          <w:b/>
          <w:bCs/>
          <w:lang w:eastAsia="zh-CN"/>
        </w:rPr>
        <w:t>,</w:t>
      </w:r>
      <w:r w:rsidRPr="00C36AD8">
        <w:rPr>
          <w:b/>
          <w:bCs/>
          <w:lang w:eastAsia="zh-CN"/>
        </w:rPr>
        <w:t xml:space="preserve"> either by an explicit release indication from the </w:t>
      </w:r>
      <w:proofErr w:type="spellStart"/>
      <w:r w:rsidRPr="00C36AD8">
        <w:rPr>
          <w:b/>
          <w:bCs/>
          <w:lang w:eastAsia="zh-CN"/>
        </w:rPr>
        <w:t>gNB</w:t>
      </w:r>
      <w:proofErr w:type="spellEnd"/>
      <w:r w:rsidRPr="00C36AD8">
        <w:rPr>
          <w:b/>
          <w:bCs/>
          <w:lang w:eastAsia="zh-CN"/>
        </w:rPr>
        <w:t xml:space="preserve"> or by the expiry of a resource validity timer (</w:t>
      </w:r>
      <w:r w:rsidR="007B34A4">
        <w:rPr>
          <w:b/>
          <w:bCs/>
          <w:lang w:eastAsia="zh-CN"/>
        </w:rPr>
        <w:t>depending on final conclusion of Proposal 5</w:t>
      </w:r>
      <w:r w:rsidRPr="00C36AD8">
        <w:rPr>
          <w:b/>
          <w:bCs/>
          <w:lang w:eastAsia="zh-CN"/>
        </w:rPr>
        <w:t xml:space="preserve">). </w:t>
      </w:r>
      <w:r w:rsidR="00355100">
        <w:rPr>
          <w:b/>
          <w:bCs/>
          <w:lang w:eastAsia="zh-CN"/>
        </w:rPr>
        <w:t>Do n</w:t>
      </w:r>
      <w:r w:rsidR="00AD17DC">
        <w:rPr>
          <w:b/>
          <w:bCs/>
          <w:lang w:eastAsia="zh-CN"/>
        </w:rPr>
        <w:t xml:space="preserve">ot </w:t>
      </w:r>
      <w:r w:rsidR="00FD6F35">
        <w:rPr>
          <w:b/>
          <w:bCs/>
          <w:lang w:eastAsia="zh-CN"/>
        </w:rPr>
        <w:t>pursue</w:t>
      </w:r>
      <w:r w:rsidR="00AD17DC">
        <w:rPr>
          <w:b/>
          <w:bCs/>
          <w:lang w:eastAsia="zh-CN"/>
        </w:rPr>
        <w:t xml:space="preserve"> periodical A-IoT resource configuration recurring periodically in time domain. </w:t>
      </w:r>
    </w:p>
    <w:p w14:paraId="34ACA91A" w14:textId="31C75657" w:rsidR="00604480" w:rsidRPr="003A7CA1" w:rsidRDefault="007D3274" w:rsidP="003A7CA1">
      <w:pPr>
        <w:spacing w:before="180"/>
        <w:rPr>
          <w:lang w:eastAsia="zh-CN"/>
        </w:rPr>
      </w:pPr>
      <w:r>
        <w:rPr>
          <w:lang w:eastAsia="zh-CN"/>
        </w:rPr>
        <w:t>Whereas RAN2 can have a preference/assumption on how the A-IoT resources look like, t</w:t>
      </w:r>
      <w:r w:rsidR="003A7CA1" w:rsidRPr="003A7CA1">
        <w:rPr>
          <w:lang w:eastAsia="zh-CN"/>
        </w:rPr>
        <w:t xml:space="preserve">he specific </w:t>
      </w:r>
      <w:proofErr w:type="spellStart"/>
      <w:r w:rsidR="003A7CA1" w:rsidRPr="003A7CA1">
        <w:rPr>
          <w:lang w:eastAsia="zh-CN"/>
        </w:rPr>
        <w:t>Uu</w:t>
      </w:r>
      <w:proofErr w:type="spellEnd"/>
      <w:r w:rsidR="003A7CA1" w:rsidRPr="003A7CA1">
        <w:rPr>
          <w:lang w:eastAsia="zh-CN"/>
        </w:rPr>
        <w:t xml:space="preserve"> RRC </w:t>
      </w:r>
      <w:r w:rsidR="00604480" w:rsidRPr="003A7CA1">
        <w:rPr>
          <w:lang w:eastAsia="zh-CN"/>
        </w:rPr>
        <w:t>parameters</w:t>
      </w:r>
      <w:r w:rsidR="003A7CA1" w:rsidRPr="003A7CA1">
        <w:rPr>
          <w:lang w:eastAsia="zh-CN"/>
        </w:rPr>
        <w:t xml:space="preserve"> </w:t>
      </w:r>
      <w:r w:rsidR="004502F1">
        <w:rPr>
          <w:lang w:eastAsia="zh-CN"/>
        </w:rPr>
        <w:t>to signal</w:t>
      </w:r>
      <w:r w:rsidR="003A7CA1" w:rsidRPr="003A7CA1">
        <w:rPr>
          <w:lang w:eastAsia="zh-CN"/>
        </w:rPr>
        <w:t xml:space="preserve"> the </w:t>
      </w:r>
      <w:r w:rsidR="00604480" w:rsidRPr="003A7CA1">
        <w:rPr>
          <w:lang w:eastAsia="zh-CN"/>
        </w:rPr>
        <w:t>A-IoT</w:t>
      </w:r>
      <w:r w:rsidR="003A7CA1" w:rsidRPr="003A7CA1">
        <w:rPr>
          <w:lang w:eastAsia="zh-CN"/>
        </w:rPr>
        <w:t xml:space="preserve"> resource configuration should be </w:t>
      </w:r>
      <w:r>
        <w:rPr>
          <w:lang w:eastAsia="zh-CN"/>
        </w:rPr>
        <w:t xml:space="preserve">defined </w:t>
      </w:r>
      <w:r w:rsidR="001B7C1A">
        <w:rPr>
          <w:lang w:eastAsia="zh-CN"/>
        </w:rPr>
        <w:t>by</w:t>
      </w:r>
      <w:r w:rsidR="003A7CA1" w:rsidRPr="003A7CA1">
        <w:rPr>
          <w:lang w:eastAsia="zh-CN"/>
        </w:rPr>
        <w:t xml:space="preserve"> RAN1. </w:t>
      </w:r>
      <w:r w:rsidR="00AD17DC">
        <w:rPr>
          <w:lang w:eastAsia="zh-CN"/>
        </w:rPr>
        <w:t>These</w:t>
      </w:r>
      <w:r w:rsidR="004502F1">
        <w:rPr>
          <w:lang w:eastAsia="zh-CN"/>
        </w:rPr>
        <w:t xml:space="preserve"> </w:t>
      </w:r>
      <w:r w:rsidR="00AD17DC">
        <w:rPr>
          <w:lang w:eastAsia="zh-CN"/>
        </w:rPr>
        <w:t xml:space="preserve">parameters </w:t>
      </w:r>
      <w:r w:rsidR="004502F1">
        <w:rPr>
          <w:lang w:eastAsia="zh-CN"/>
        </w:rPr>
        <w:t xml:space="preserve">not only include </w:t>
      </w:r>
      <w:r w:rsidR="00AD17DC">
        <w:rPr>
          <w:lang w:eastAsia="zh-CN"/>
        </w:rPr>
        <w:t xml:space="preserve">the </w:t>
      </w:r>
      <w:r w:rsidR="004502F1">
        <w:rPr>
          <w:lang w:eastAsia="zh-CN"/>
        </w:rPr>
        <w:t xml:space="preserve">configurations for </w:t>
      </w:r>
      <w:r w:rsidR="00AD17DC">
        <w:rPr>
          <w:lang w:eastAsia="zh-CN"/>
        </w:rPr>
        <w:t>time resources (</w:t>
      </w:r>
      <w:proofErr w:type="gramStart"/>
      <w:r w:rsidR="00AD17DC">
        <w:rPr>
          <w:lang w:eastAsia="zh-CN"/>
        </w:rPr>
        <w:t>e.g.</w:t>
      </w:r>
      <w:proofErr w:type="gramEnd"/>
      <w:r w:rsidR="00AD17DC">
        <w:rPr>
          <w:lang w:eastAsia="zh-CN"/>
        </w:rPr>
        <w:t xml:space="preserve"> start</w:t>
      </w:r>
      <w:r w:rsidR="004502F1">
        <w:rPr>
          <w:lang w:eastAsia="zh-CN"/>
        </w:rPr>
        <w:t xml:space="preserve"> offset in slot/subframe, etc.</w:t>
      </w:r>
      <w:r w:rsidR="00AD17DC">
        <w:rPr>
          <w:lang w:eastAsia="zh-CN"/>
        </w:rPr>
        <w:t xml:space="preserve">) and frequency resources (e.g. a certain bandwidth) themselves, </w:t>
      </w:r>
      <w:r w:rsidR="004502F1">
        <w:rPr>
          <w:lang w:eastAsia="zh-CN"/>
        </w:rPr>
        <w:t>but may</w:t>
      </w:r>
      <w:r w:rsidR="00AD17DC">
        <w:rPr>
          <w:lang w:eastAsia="zh-CN"/>
        </w:rPr>
        <w:t xml:space="preserve"> include any</w:t>
      </w:r>
      <w:r w:rsidR="004502F1">
        <w:rPr>
          <w:lang w:eastAsia="zh-CN"/>
        </w:rPr>
        <w:t xml:space="preserve"> other applicable </w:t>
      </w:r>
      <w:r w:rsidR="00AD17DC">
        <w:rPr>
          <w:lang w:eastAsia="zh-CN"/>
        </w:rPr>
        <w:t xml:space="preserve">parameters </w:t>
      </w:r>
      <w:r w:rsidR="002B46D6">
        <w:rPr>
          <w:lang w:eastAsia="zh-CN"/>
        </w:rPr>
        <w:t>associated</w:t>
      </w:r>
      <w:r w:rsidR="004502F1">
        <w:rPr>
          <w:lang w:eastAsia="zh-CN"/>
        </w:rPr>
        <w:t xml:space="preserve"> with A-IoT </w:t>
      </w:r>
      <w:r>
        <w:rPr>
          <w:lang w:eastAsia="zh-CN"/>
        </w:rPr>
        <w:t xml:space="preserve">resource </w:t>
      </w:r>
      <w:r w:rsidR="004502F1">
        <w:rPr>
          <w:lang w:eastAsia="zh-CN"/>
        </w:rPr>
        <w:t xml:space="preserve">configuration, which may further impact the </w:t>
      </w:r>
      <w:r w:rsidR="00AD17DC">
        <w:rPr>
          <w:lang w:eastAsia="zh-CN"/>
        </w:rPr>
        <w:t>D2R/R2D resource scheduling by the UE reader</w:t>
      </w:r>
      <w:r w:rsidR="004502F1">
        <w:rPr>
          <w:lang w:eastAsia="zh-CN"/>
        </w:rPr>
        <w:t xml:space="preserve"> (e.g. applicable </w:t>
      </w:r>
      <w:r w:rsidR="004502F1" w:rsidRPr="00141508">
        <w:rPr>
          <w:lang w:eastAsia="zh-CN"/>
        </w:rPr>
        <w:t xml:space="preserve">Block Repetition Number, D2R TBS, Bit Duration, etc.). </w:t>
      </w:r>
      <w:r w:rsidR="004502F1">
        <w:rPr>
          <w:lang w:eastAsia="zh-CN"/>
        </w:rPr>
        <w:t xml:space="preserve">RAN2 should leave the specific </w:t>
      </w:r>
      <w:proofErr w:type="spellStart"/>
      <w:r w:rsidR="004502F1">
        <w:rPr>
          <w:lang w:eastAsia="zh-CN"/>
        </w:rPr>
        <w:t>Uu</w:t>
      </w:r>
      <w:proofErr w:type="spellEnd"/>
      <w:r w:rsidR="004502F1">
        <w:rPr>
          <w:lang w:eastAsia="zh-CN"/>
        </w:rPr>
        <w:t xml:space="preserve"> RRC </w:t>
      </w:r>
      <w:r w:rsidR="002B46D6">
        <w:rPr>
          <w:lang w:eastAsia="zh-CN"/>
        </w:rPr>
        <w:t>parameters</w:t>
      </w:r>
      <w:r w:rsidR="004502F1">
        <w:rPr>
          <w:lang w:eastAsia="zh-CN"/>
        </w:rPr>
        <w:t xml:space="preserve"> for A-IoT resource configuration to RAN1, informing </w:t>
      </w:r>
      <w:r>
        <w:rPr>
          <w:lang w:eastAsia="zh-CN"/>
        </w:rPr>
        <w:t xml:space="preserve">also RAN1 of </w:t>
      </w:r>
      <w:r w:rsidR="004502F1">
        <w:rPr>
          <w:lang w:eastAsia="zh-CN"/>
        </w:rPr>
        <w:t xml:space="preserve">the RAN2 assumption on how </w:t>
      </w:r>
      <w:r w:rsidR="00175E70">
        <w:rPr>
          <w:lang w:eastAsia="zh-CN"/>
        </w:rPr>
        <w:t xml:space="preserve">A-IoT resource configuration should look like and requesting RAN1 to work on the specific </w:t>
      </w:r>
      <w:proofErr w:type="spellStart"/>
      <w:r w:rsidR="00175E70">
        <w:rPr>
          <w:lang w:eastAsia="zh-CN"/>
        </w:rPr>
        <w:t>Uu</w:t>
      </w:r>
      <w:proofErr w:type="spellEnd"/>
      <w:r w:rsidR="00175E70">
        <w:rPr>
          <w:lang w:eastAsia="zh-CN"/>
        </w:rPr>
        <w:t xml:space="preserve"> RRC parameters design. </w:t>
      </w:r>
    </w:p>
    <w:p w14:paraId="70384C07" w14:textId="306C4E5E" w:rsidR="008B12EC" w:rsidRPr="006A17DF" w:rsidRDefault="005A6D20" w:rsidP="008B12EC">
      <w:pPr>
        <w:rPr>
          <w:lang w:eastAsia="zh-CN"/>
        </w:rPr>
      </w:pPr>
      <w:r w:rsidRPr="00C36AD8">
        <w:rPr>
          <w:rFonts w:hint="eastAsia"/>
          <w:b/>
          <w:bCs/>
          <w:lang w:eastAsia="zh-CN"/>
        </w:rPr>
        <w:t>P</w:t>
      </w:r>
      <w:r w:rsidRPr="00C36AD8">
        <w:rPr>
          <w:b/>
          <w:bCs/>
          <w:lang w:eastAsia="zh-CN"/>
        </w:rPr>
        <w:t xml:space="preserve">roposal </w:t>
      </w:r>
      <w:r>
        <w:rPr>
          <w:b/>
          <w:bCs/>
          <w:lang w:eastAsia="zh-CN"/>
        </w:rPr>
        <w:t>11</w:t>
      </w:r>
      <w:r w:rsidRPr="00C36AD8">
        <w:rPr>
          <w:b/>
          <w:bCs/>
          <w:lang w:eastAsia="zh-CN"/>
        </w:rPr>
        <w:t xml:space="preserve">: </w:t>
      </w:r>
      <w:proofErr w:type="spellStart"/>
      <w:r>
        <w:rPr>
          <w:b/>
          <w:bCs/>
          <w:lang w:eastAsia="zh-CN"/>
        </w:rPr>
        <w:t>Uu</w:t>
      </w:r>
      <w:proofErr w:type="spellEnd"/>
      <w:r>
        <w:rPr>
          <w:b/>
          <w:bCs/>
          <w:lang w:eastAsia="zh-CN"/>
        </w:rPr>
        <w:t xml:space="preserve"> RRC c</w:t>
      </w:r>
      <w:r w:rsidRPr="00C36AD8">
        <w:rPr>
          <w:b/>
          <w:bCs/>
          <w:lang w:eastAsia="zh-CN"/>
        </w:rPr>
        <w:t>onfiguration parameters</w:t>
      </w:r>
      <w:r>
        <w:rPr>
          <w:b/>
          <w:bCs/>
          <w:lang w:eastAsia="zh-CN"/>
        </w:rPr>
        <w:t xml:space="preserve"> for </w:t>
      </w:r>
      <w:r w:rsidRPr="00C36AD8">
        <w:rPr>
          <w:b/>
          <w:bCs/>
          <w:lang w:eastAsia="zh-CN"/>
        </w:rPr>
        <w:t>A-IoT resource</w:t>
      </w:r>
      <w:r>
        <w:rPr>
          <w:b/>
          <w:bCs/>
          <w:lang w:eastAsia="zh-CN"/>
        </w:rPr>
        <w:t xml:space="preserve"> configuration </w:t>
      </w:r>
      <w:r w:rsidRPr="00C36AD8">
        <w:rPr>
          <w:b/>
          <w:bCs/>
          <w:lang w:eastAsia="zh-CN"/>
        </w:rPr>
        <w:t xml:space="preserve">is up to RAN1. </w:t>
      </w:r>
      <w:r>
        <w:rPr>
          <w:b/>
          <w:bCs/>
          <w:lang w:eastAsia="zh-CN"/>
        </w:rPr>
        <w:t xml:space="preserve">Send LS to RAN1, informing RAN2 assumption to RAN1 on how A-IoT resource configuration in Topology 2 looks like (taking Proposal 10 as RAN2 assumption) and requesting RAN1 to work on specific </w:t>
      </w:r>
      <w:proofErr w:type="spellStart"/>
      <w:r>
        <w:rPr>
          <w:b/>
          <w:bCs/>
          <w:lang w:eastAsia="zh-CN"/>
        </w:rPr>
        <w:t>Uu</w:t>
      </w:r>
      <w:proofErr w:type="spellEnd"/>
      <w:r>
        <w:rPr>
          <w:b/>
          <w:bCs/>
          <w:lang w:eastAsia="zh-CN"/>
        </w:rPr>
        <w:t xml:space="preserve"> RRC configuration parameter design. </w:t>
      </w:r>
      <w:r w:rsidR="00175E70">
        <w:rPr>
          <w:b/>
          <w:bCs/>
          <w:lang w:eastAsia="zh-CN"/>
        </w:rPr>
        <w:t xml:space="preserve"> </w:t>
      </w:r>
    </w:p>
    <w:p w14:paraId="59C0D6AF" w14:textId="362C3918" w:rsidR="007F08AC" w:rsidRPr="003570ED" w:rsidRDefault="006C4322" w:rsidP="007F08AC">
      <w:pPr>
        <w:rPr>
          <w:lang w:eastAsia="zh-CN"/>
        </w:rPr>
      </w:pPr>
      <w:r w:rsidRPr="006C4322">
        <w:rPr>
          <w:rFonts w:hint="eastAsia"/>
          <w:lang w:eastAsia="zh-CN"/>
        </w:rPr>
        <w:t>B</w:t>
      </w:r>
      <w:r w:rsidRPr="006C4322">
        <w:rPr>
          <w:lang w:eastAsia="zh-CN"/>
        </w:rPr>
        <w:t xml:space="preserve">ased on </w:t>
      </w:r>
      <w:r w:rsidR="007F08AC">
        <w:rPr>
          <w:lang w:eastAsia="zh-CN"/>
        </w:rPr>
        <w:t xml:space="preserve">how the </w:t>
      </w:r>
      <w:r w:rsidRPr="006C4322">
        <w:rPr>
          <w:lang w:eastAsia="zh-CN"/>
        </w:rPr>
        <w:t xml:space="preserve">A-IoT resource configuration </w:t>
      </w:r>
      <w:r w:rsidR="007F08AC">
        <w:rPr>
          <w:lang w:eastAsia="zh-CN"/>
        </w:rPr>
        <w:t xml:space="preserve">looks like as </w:t>
      </w:r>
      <w:r w:rsidRPr="006C4322">
        <w:rPr>
          <w:lang w:eastAsia="zh-CN"/>
        </w:rPr>
        <w:t xml:space="preserve">proposed </w:t>
      </w:r>
      <w:r w:rsidR="007F08AC">
        <w:rPr>
          <w:lang w:eastAsia="zh-CN"/>
        </w:rPr>
        <w:t xml:space="preserve">above, the UE assistance information is discussed. One motivation that companies proposed this UE assistance information is to enable the </w:t>
      </w:r>
      <w:proofErr w:type="spellStart"/>
      <w:r w:rsidR="007F08AC">
        <w:rPr>
          <w:lang w:eastAsia="zh-CN"/>
        </w:rPr>
        <w:t>gNB</w:t>
      </w:r>
      <w:proofErr w:type="spellEnd"/>
      <w:r w:rsidR="007F08AC">
        <w:rPr>
          <w:lang w:eastAsia="zh-CN"/>
        </w:rPr>
        <w:t xml:space="preserve"> to add/modify allocated A-IoT resources based on the actual situation </w:t>
      </w:r>
      <w:r w:rsidR="00D31C73">
        <w:rPr>
          <w:lang w:eastAsia="zh-CN"/>
        </w:rPr>
        <w:t xml:space="preserve">in </w:t>
      </w:r>
      <w:r w:rsidR="007F08AC">
        <w:rPr>
          <w:lang w:eastAsia="zh-CN"/>
        </w:rPr>
        <w:t xml:space="preserve">A-IoT radio interface. </w:t>
      </w:r>
      <w:r w:rsidR="0003308E">
        <w:rPr>
          <w:lang w:eastAsia="zh-CN"/>
        </w:rPr>
        <w:t xml:space="preserve">Although it is expected that the </w:t>
      </w:r>
      <w:proofErr w:type="spellStart"/>
      <w:r w:rsidR="0003308E">
        <w:rPr>
          <w:lang w:eastAsia="zh-CN"/>
        </w:rPr>
        <w:t>gNB</w:t>
      </w:r>
      <w:proofErr w:type="spellEnd"/>
      <w:r w:rsidR="0003308E">
        <w:rPr>
          <w:lang w:eastAsia="zh-CN"/>
        </w:rPr>
        <w:t xml:space="preserve"> configure</w:t>
      </w:r>
      <w:r w:rsidR="00F62DFD">
        <w:rPr>
          <w:lang w:eastAsia="zh-CN"/>
        </w:rPr>
        <w:t>s</w:t>
      </w:r>
      <w:r w:rsidR="0003308E">
        <w:rPr>
          <w:lang w:eastAsia="zh-CN"/>
        </w:rPr>
        <w:t xml:space="preserve"> </w:t>
      </w:r>
      <w:r w:rsidR="00D31C73">
        <w:rPr>
          <w:lang w:eastAsia="zh-CN"/>
        </w:rPr>
        <w:t xml:space="preserve">appropriate number of </w:t>
      </w:r>
      <w:r w:rsidR="0003308E">
        <w:rPr>
          <w:lang w:eastAsia="zh-CN"/>
        </w:rPr>
        <w:t>A</w:t>
      </w:r>
      <w:r w:rsidR="0003308E">
        <w:rPr>
          <w:rFonts w:hint="eastAsia"/>
          <w:lang w:eastAsia="zh-CN"/>
        </w:rPr>
        <w:t>-</w:t>
      </w:r>
      <w:r w:rsidR="0003308E">
        <w:rPr>
          <w:lang w:eastAsia="zh-CN"/>
        </w:rPr>
        <w:t>IoT resources till the end of the service based on its implementation and service related NGAP information</w:t>
      </w:r>
      <w:r w:rsidR="00840D63">
        <w:rPr>
          <w:lang w:eastAsia="zh-CN"/>
        </w:rPr>
        <w:t>,</w:t>
      </w:r>
      <w:r w:rsidR="007F08AC">
        <w:rPr>
          <w:lang w:eastAsia="zh-CN"/>
        </w:rPr>
        <w:t xml:space="preserve"> </w:t>
      </w:r>
      <w:r w:rsidR="0003308E">
        <w:rPr>
          <w:lang w:eastAsia="zh-CN"/>
        </w:rPr>
        <w:t>h</w:t>
      </w:r>
      <w:r w:rsidR="007F08AC">
        <w:rPr>
          <w:lang w:eastAsia="zh-CN"/>
        </w:rPr>
        <w:t xml:space="preserve">owever, due to the factors like e.g., radio link quality, collisions, etc. in the A-IoT radio interface, the number of resources that are needed by the UE reader may be </w:t>
      </w:r>
      <w:r w:rsidR="00164653">
        <w:rPr>
          <w:lang w:eastAsia="zh-CN"/>
        </w:rPr>
        <w:t>varied</w:t>
      </w:r>
      <w:r w:rsidR="00E603E9">
        <w:rPr>
          <w:lang w:eastAsia="zh-CN"/>
        </w:rPr>
        <w:t>. Therefore,</w:t>
      </w:r>
      <w:r w:rsidR="007F08AC">
        <w:rPr>
          <w:lang w:eastAsia="zh-CN"/>
        </w:rPr>
        <w:t xml:space="preserve"> it is sometime</w:t>
      </w:r>
      <w:r w:rsidR="00164653">
        <w:rPr>
          <w:lang w:eastAsia="zh-CN"/>
        </w:rPr>
        <w:t>s</w:t>
      </w:r>
      <w:r w:rsidR="007F08AC">
        <w:rPr>
          <w:lang w:eastAsia="zh-CN"/>
        </w:rPr>
        <w:t xml:space="preserve"> necessary for the </w:t>
      </w:r>
      <w:proofErr w:type="spellStart"/>
      <w:r w:rsidR="007F08AC">
        <w:rPr>
          <w:lang w:eastAsia="zh-CN"/>
        </w:rPr>
        <w:t>gNB</w:t>
      </w:r>
      <w:proofErr w:type="spellEnd"/>
      <w:r w:rsidR="007F08AC">
        <w:rPr>
          <w:lang w:eastAsia="zh-CN"/>
        </w:rPr>
        <w:t xml:space="preserve"> to adjust the number of </w:t>
      </w:r>
      <w:r w:rsidR="00164653">
        <w:rPr>
          <w:lang w:eastAsia="zh-CN"/>
        </w:rPr>
        <w:t xml:space="preserve">A-IoT resources configured to the UE reader which can then adapt the </w:t>
      </w:r>
      <w:r w:rsidR="007F08AC">
        <w:rPr>
          <w:rFonts w:hint="eastAsia"/>
          <w:lang w:eastAsia="zh-CN"/>
        </w:rPr>
        <w:t>a</w:t>
      </w:r>
      <w:r w:rsidR="007F08AC">
        <w:rPr>
          <w:lang w:eastAsia="zh-CN"/>
        </w:rPr>
        <w:t>ccess rounds</w:t>
      </w:r>
      <w:r w:rsidR="00164653">
        <w:rPr>
          <w:lang w:eastAsia="zh-CN"/>
        </w:rPr>
        <w:t>/access occasions</w:t>
      </w:r>
      <w:r w:rsidR="007F08AC">
        <w:rPr>
          <w:lang w:eastAsia="zh-CN"/>
        </w:rPr>
        <w:t xml:space="preserve"> for the devices</w:t>
      </w:r>
      <w:r w:rsidR="00F847DF">
        <w:rPr>
          <w:lang w:eastAsia="zh-CN"/>
        </w:rPr>
        <w:t>'</w:t>
      </w:r>
      <w:r w:rsidR="007F08AC">
        <w:rPr>
          <w:lang w:eastAsia="zh-CN"/>
        </w:rPr>
        <w:t xml:space="preserve"> access and/or schedule </w:t>
      </w:r>
      <w:r w:rsidR="00E603E9">
        <w:rPr>
          <w:lang w:eastAsia="zh-CN"/>
        </w:rPr>
        <w:t xml:space="preserve">more </w:t>
      </w:r>
      <w:r w:rsidR="007F08AC">
        <w:rPr>
          <w:lang w:eastAsia="zh-CN"/>
        </w:rPr>
        <w:t>(re)transmissions for D2R transmissions</w:t>
      </w:r>
      <w:r w:rsidR="00E603E9">
        <w:rPr>
          <w:lang w:eastAsia="zh-CN"/>
        </w:rPr>
        <w:t xml:space="preserve"> (if needed)</w:t>
      </w:r>
      <w:r w:rsidR="007F08AC">
        <w:rPr>
          <w:lang w:eastAsia="zh-CN"/>
        </w:rPr>
        <w:t>.</w:t>
      </w:r>
    </w:p>
    <w:p w14:paraId="55F8D5C2" w14:textId="1F933DC1" w:rsidR="007F08AC" w:rsidRDefault="007F08AC" w:rsidP="007F08AC">
      <w:pPr>
        <w:rPr>
          <w:lang w:eastAsia="zh-CN"/>
        </w:rPr>
      </w:pPr>
      <w:r>
        <w:rPr>
          <w:lang w:eastAsia="zh-CN"/>
        </w:rPr>
        <w:t xml:space="preserve">Since </w:t>
      </w:r>
      <w:r w:rsidR="00E603E9">
        <w:rPr>
          <w:lang w:eastAsia="zh-CN"/>
        </w:rPr>
        <w:t xml:space="preserve">in Topology 2 </w:t>
      </w:r>
      <w:r>
        <w:rPr>
          <w:lang w:eastAsia="zh-CN"/>
        </w:rPr>
        <w:t xml:space="preserve">the </w:t>
      </w:r>
      <w:proofErr w:type="spellStart"/>
      <w:r>
        <w:rPr>
          <w:lang w:eastAsia="zh-CN"/>
        </w:rPr>
        <w:t>gNB</w:t>
      </w:r>
      <w:proofErr w:type="spellEnd"/>
      <w:r>
        <w:rPr>
          <w:lang w:eastAsia="zh-CN"/>
        </w:rPr>
        <w:t xml:space="preserve"> cannot track what is happening on the A-IoT radio interface, it does not know whether the resource</w:t>
      </w:r>
      <w:r w:rsidR="00D31C73">
        <w:rPr>
          <w:lang w:eastAsia="zh-CN"/>
        </w:rPr>
        <w:t>s</w:t>
      </w:r>
      <w:r>
        <w:rPr>
          <w:lang w:eastAsia="zh-CN"/>
        </w:rPr>
        <w:t xml:space="preserve"> it allocates</w:t>
      </w:r>
      <w:r w:rsidR="00D31C73">
        <w:rPr>
          <w:lang w:eastAsia="zh-CN"/>
        </w:rPr>
        <w:t>/has allocated</w:t>
      </w:r>
      <w:r>
        <w:rPr>
          <w:lang w:eastAsia="zh-CN"/>
        </w:rPr>
        <w:t xml:space="preserve"> </w:t>
      </w:r>
      <w:r w:rsidR="00D31C73">
        <w:rPr>
          <w:lang w:eastAsia="zh-CN"/>
        </w:rPr>
        <w:t xml:space="preserve">are </w:t>
      </w:r>
      <w:r w:rsidR="00164653">
        <w:rPr>
          <w:lang w:eastAsia="zh-CN"/>
        </w:rPr>
        <w:t xml:space="preserve">sufficient </w:t>
      </w:r>
      <w:r>
        <w:rPr>
          <w:lang w:eastAsia="zh-CN"/>
        </w:rPr>
        <w:t xml:space="preserve">or not. </w:t>
      </w:r>
      <w:r w:rsidR="00F62DFD">
        <w:rPr>
          <w:lang w:eastAsia="zh-CN"/>
        </w:rPr>
        <w:t>Therefore, w</w:t>
      </w:r>
      <w:r>
        <w:rPr>
          <w:lang w:eastAsia="zh-CN"/>
        </w:rPr>
        <w:t xml:space="preserve">e propose to support UE assistance information that requests </w:t>
      </w:r>
      <w:proofErr w:type="spellStart"/>
      <w:r>
        <w:rPr>
          <w:lang w:eastAsia="zh-CN"/>
        </w:rPr>
        <w:t>gNB</w:t>
      </w:r>
      <w:proofErr w:type="spellEnd"/>
      <w:r>
        <w:rPr>
          <w:lang w:eastAsia="zh-CN"/>
        </w:rPr>
        <w:t xml:space="preserve"> to </w:t>
      </w:r>
      <w:r w:rsidR="00D31C73">
        <w:rPr>
          <w:lang w:eastAsia="zh-CN"/>
        </w:rPr>
        <w:t xml:space="preserve">configure </w:t>
      </w:r>
      <w:r>
        <w:rPr>
          <w:lang w:eastAsia="zh-CN"/>
        </w:rPr>
        <w:t>more A-IoT resources</w:t>
      </w:r>
      <w:r w:rsidR="00F847DF">
        <w:rPr>
          <w:lang w:eastAsia="zh-CN"/>
        </w:rPr>
        <w:t xml:space="preserve">. </w:t>
      </w:r>
      <w:r w:rsidR="00F847DF">
        <w:rPr>
          <w:rFonts w:hint="eastAsia"/>
          <w:lang w:eastAsia="zh-CN"/>
        </w:rPr>
        <w:t>F</w:t>
      </w:r>
      <w:r w:rsidR="00F847DF">
        <w:rPr>
          <w:lang w:eastAsia="zh-CN"/>
        </w:rPr>
        <w:t xml:space="preserve">or example, the UE can request the </w:t>
      </w:r>
      <w:proofErr w:type="spellStart"/>
      <w:r w:rsidR="00F847DF">
        <w:rPr>
          <w:lang w:eastAsia="zh-CN"/>
        </w:rPr>
        <w:t>gNB</w:t>
      </w:r>
      <w:proofErr w:type="spellEnd"/>
      <w:r w:rsidR="00F847DF">
        <w:rPr>
          <w:lang w:eastAsia="zh-CN"/>
        </w:rPr>
        <w:t xml:space="preserve"> to configure more frequency resources with a larger bandwidth</w:t>
      </w:r>
      <w:r w:rsidR="00E603E9">
        <w:rPr>
          <w:lang w:eastAsia="zh-CN"/>
        </w:rPr>
        <w:t xml:space="preserve"> (</w:t>
      </w:r>
      <w:proofErr w:type="gramStart"/>
      <w:r w:rsidR="00E603E9">
        <w:rPr>
          <w:lang w:eastAsia="zh-CN"/>
        </w:rPr>
        <w:t>e.g.</w:t>
      </w:r>
      <w:proofErr w:type="gramEnd"/>
      <w:r w:rsidR="00E603E9">
        <w:rPr>
          <w:lang w:eastAsia="zh-CN"/>
        </w:rPr>
        <w:t xml:space="preserve"> supporting </w:t>
      </w:r>
      <w:r w:rsidR="00D31C73">
        <w:rPr>
          <w:lang w:eastAsia="zh-CN"/>
        </w:rPr>
        <w:t xml:space="preserve">larger </w:t>
      </w:r>
      <w:r w:rsidR="00E603E9">
        <w:rPr>
          <w:lang w:eastAsia="zh-CN"/>
        </w:rPr>
        <w:t>number of SFSs)</w:t>
      </w:r>
      <w:r w:rsidR="00F847DF">
        <w:rPr>
          <w:lang w:eastAsia="zh-CN"/>
        </w:rPr>
        <w:t xml:space="preserve">, and/or request the </w:t>
      </w:r>
      <w:proofErr w:type="spellStart"/>
      <w:r w:rsidR="00F847DF">
        <w:rPr>
          <w:lang w:eastAsia="zh-CN"/>
        </w:rPr>
        <w:t>gNB</w:t>
      </w:r>
      <w:proofErr w:type="spellEnd"/>
      <w:r w:rsidR="00F847DF">
        <w:rPr>
          <w:lang w:eastAsia="zh-CN"/>
        </w:rPr>
        <w:t xml:space="preserve"> to prolong the duration that A-IoT resources configured can be used if the validity timer </w:t>
      </w:r>
      <w:r w:rsidR="00840D63">
        <w:rPr>
          <w:lang w:eastAsia="zh-CN"/>
        </w:rPr>
        <w:t xml:space="preserve">with above Start Condition 1 </w:t>
      </w:r>
      <w:r w:rsidR="00F847DF">
        <w:rPr>
          <w:lang w:eastAsia="zh-CN"/>
        </w:rPr>
        <w:t xml:space="preserve">is </w:t>
      </w:r>
      <w:r w:rsidR="00840D63">
        <w:rPr>
          <w:lang w:eastAsia="zh-CN"/>
        </w:rPr>
        <w:t xml:space="preserve">agreed and </w:t>
      </w:r>
      <w:r w:rsidR="00F847DF">
        <w:rPr>
          <w:lang w:eastAsia="zh-CN"/>
        </w:rPr>
        <w:t>configured. T</w:t>
      </w:r>
      <w:r>
        <w:rPr>
          <w:lang w:eastAsia="zh-CN"/>
        </w:rPr>
        <w:t xml:space="preserve">he specific information that is </w:t>
      </w:r>
      <w:r w:rsidR="00D31C73">
        <w:rPr>
          <w:lang w:eastAsia="zh-CN"/>
        </w:rPr>
        <w:t>signalled</w:t>
      </w:r>
      <w:r>
        <w:rPr>
          <w:lang w:eastAsia="zh-CN"/>
        </w:rPr>
        <w:t xml:space="preserve">, </w:t>
      </w:r>
      <w:proofErr w:type="gramStart"/>
      <w:r>
        <w:rPr>
          <w:lang w:eastAsia="zh-CN"/>
        </w:rPr>
        <w:t>e.g.</w:t>
      </w:r>
      <w:proofErr w:type="gramEnd"/>
      <w:r>
        <w:rPr>
          <w:lang w:eastAsia="zh-CN"/>
        </w:rPr>
        <w:t xml:space="preserve"> number of </w:t>
      </w:r>
      <w:r w:rsidR="00F62DFD">
        <w:rPr>
          <w:lang w:eastAsia="zh-CN"/>
        </w:rPr>
        <w:t xml:space="preserve">frequency and/or time </w:t>
      </w:r>
      <w:r>
        <w:rPr>
          <w:lang w:eastAsia="zh-CN"/>
        </w:rPr>
        <w:t>resources requested, number of retransmission needed, etc.</w:t>
      </w:r>
      <w:r w:rsidR="00D31C73">
        <w:rPr>
          <w:lang w:eastAsia="zh-CN"/>
        </w:rPr>
        <w:t>,</w:t>
      </w:r>
      <w:r w:rsidR="00F847DF">
        <w:rPr>
          <w:lang w:eastAsia="zh-CN"/>
        </w:rPr>
        <w:t xml:space="preserve"> can be further discussed.</w:t>
      </w:r>
      <w:r>
        <w:rPr>
          <w:lang w:eastAsia="zh-CN"/>
        </w:rPr>
        <w:t xml:space="preserve"> </w:t>
      </w:r>
      <w:r w:rsidR="00F62DFD">
        <w:rPr>
          <w:lang w:eastAsia="zh-CN"/>
        </w:rPr>
        <w:t xml:space="preserve">Also, the trigger of such UE assistance information </w:t>
      </w:r>
      <w:r w:rsidR="00F847DF">
        <w:rPr>
          <w:lang w:eastAsia="zh-CN"/>
        </w:rPr>
        <w:t xml:space="preserve">should be under NW control, and it needs to be further discussed as well. </w:t>
      </w:r>
    </w:p>
    <w:p w14:paraId="4D2006BD" w14:textId="14C38279" w:rsidR="008B12EC" w:rsidRDefault="008B12EC" w:rsidP="00F847DF">
      <w:pPr>
        <w:rPr>
          <w:lang w:eastAsia="zh-CN"/>
        </w:rPr>
      </w:pPr>
      <w:r w:rsidRPr="00C36AD8">
        <w:rPr>
          <w:b/>
          <w:bCs/>
          <w:lang w:eastAsia="zh-CN"/>
        </w:rPr>
        <w:t xml:space="preserve">Proposal </w:t>
      </w:r>
      <w:r w:rsidR="0092543F">
        <w:rPr>
          <w:b/>
          <w:bCs/>
          <w:lang w:eastAsia="zh-CN"/>
        </w:rPr>
        <w:t>12</w:t>
      </w:r>
      <w:r w:rsidRPr="00C36AD8">
        <w:rPr>
          <w:b/>
          <w:bCs/>
          <w:lang w:eastAsia="zh-CN"/>
        </w:rPr>
        <w:t xml:space="preserve">: UE reader may provide assistance information to request </w:t>
      </w:r>
      <w:r w:rsidR="00E603E9">
        <w:rPr>
          <w:b/>
          <w:bCs/>
          <w:lang w:eastAsia="zh-CN"/>
        </w:rPr>
        <w:t>addition/modification of</w:t>
      </w:r>
      <w:r w:rsidR="00E603E9" w:rsidRPr="00C36AD8">
        <w:rPr>
          <w:b/>
          <w:bCs/>
          <w:lang w:eastAsia="zh-CN"/>
        </w:rPr>
        <w:t xml:space="preserve"> </w:t>
      </w:r>
      <w:r w:rsidR="00F847DF">
        <w:rPr>
          <w:b/>
          <w:bCs/>
          <w:lang w:eastAsia="zh-CN"/>
        </w:rPr>
        <w:t xml:space="preserve">A-IoT resources configured by the </w:t>
      </w:r>
      <w:proofErr w:type="spellStart"/>
      <w:r w:rsidR="00F847DF">
        <w:rPr>
          <w:b/>
          <w:bCs/>
          <w:lang w:eastAsia="zh-CN"/>
        </w:rPr>
        <w:t>gNB</w:t>
      </w:r>
      <w:proofErr w:type="spellEnd"/>
      <w:r w:rsidRPr="00C36AD8">
        <w:rPr>
          <w:b/>
          <w:bCs/>
          <w:lang w:eastAsia="zh-CN"/>
        </w:rPr>
        <w:t>.</w:t>
      </w:r>
      <w:r w:rsidR="00F847DF">
        <w:rPr>
          <w:b/>
          <w:bCs/>
          <w:lang w:eastAsia="zh-CN"/>
        </w:rPr>
        <w:t xml:space="preserve"> RAN2 further discusses the specific information signalled</w:t>
      </w:r>
      <w:r>
        <w:rPr>
          <w:b/>
          <w:bCs/>
          <w:lang w:eastAsia="zh-CN"/>
        </w:rPr>
        <w:t xml:space="preserve"> </w:t>
      </w:r>
      <w:r w:rsidRPr="00C36AD8">
        <w:rPr>
          <w:b/>
          <w:bCs/>
          <w:lang w:eastAsia="zh-CN"/>
        </w:rPr>
        <w:t>(</w:t>
      </w:r>
      <w:proofErr w:type="gramStart"/>
      <w:r w:rsidRPr="00C36AD8">
        <w:rPr>
          <w:b/>
          <w:bCs/>
          <w:lang w:eastAsia="zh-CN"/>
        </w:rPr>
        <w:t>e.g.</w:t>
      </w:r>
      <w:proofErr w:type="gramEnd"/>
      <w:r w:rsidRPr="00C36AD8">
        <w:rPr>
          <w:b/>
          <w:bCs/>
          <w:lang w:eastAsia="zh-CN"/>
        </w:rPr>
        <w:t xml:space="preserve"> number of </w:t>
      </w:r>
      <w:r w:rsidR="00F847DF">
        <w:rPr>
          <w:rFonts w:hint="eastAsia"/>
          <w:b/>
          <w:bCs/>
          <w:lang w:eastAsia="zh-CN"/>
        </w:rPr>
        <w:t>frequency</w:t>
      </w:r>
      <w:r w:rsidR="00F847DF">
        <w:rPr>
          <w:b/>
          <w:bCs/>
          <w:lang w:eastAsia="zh-CN"/>
        </w:rPr>
        <w:t xml:space="preserve">/time </w:t>
      </w:r>
      <w:r w:rsidRPr="00C36AD8">
        <w:rPr>
          <w:b/>
          <w:bCs/>
          <w:lang w:eastAsia="zh-CN"/>
        </w:rPr>
        <w:t>resources requested, number of retransmission needed, etc.)</w:t>
      </w:r>
      <w:r w:rsidR="00F847DF">
        <w:rPr>
          <w:b/>
          <w:bCs/>
          <w:lang w:eastAsia="zh-CN"/>
        </w:rPr>
        <w:t xml:space="preserve">, and the trigger </w:t>
      </w:r>
      <w:r w:rsidR="0054095D">
        <w:rPr>
          <w:b/>
          <w:bCs/>
          <w:lang w:eastAsia="zh-CN"/>
        </w:rPr>
        <w:t>for t</w:t>
      </w:r>
      <w:r w:rsidR="00F847DF">
        <w:rPr>
          <w:b/>
          <w:bCs/>
          <w:lang w:eastAsia="zh-CN"/>
        </w:rPr>
        <w:t>his assistance information</w:t>
      </w:r>
      <w:r w:rsidR="00E603E9">
        <w:rPr>
          <w:b/>
          <w:bCs/>
          <w:lang w:eastAsia="zh-CN"/>
        </w:rPr>
        <w:t xml:space="preserve"> report</w:t>
      </w:r>
      <w:r w:rsidR="00F847DF">
        <w:rPr>
          <w:b/>
          <w:bCs/>
          <w:lang w:eastAsia="zh-CN"/>
        </w:rPr>
        <w:t>.</w:t>
      </w:r>
    </w:p>
    <w:p w14:paraId="017B399A" w14:textId="1CBD472B" w:rsidR="008B12EC" w:rsidRPr="003D0146" w:rsidRDefault="008B12EC" w:rsidP="008B12EC">
      <w:pPr>
        <w:pStyle w:val="20"/>
        <w:ind w:left="851"/>
        <w:rPr>
          <w:lang w:eastAsia="zh-CN"/>
        </w:rPr>
      </w:pPr>
      <w:r>
        <w:rPr>
          <w:lang w:eastAsia="zh-CN"/>
        </w:rPr>
        <w:lastRenderedPageBreak/>
        <w:t>UE reader behaviour on A-IoT resource scheduling</w:t>
      </w:r>
    </w:p>
    <w:p w14:paraId="34C5A8DE" w14:textId="2B7118BA" w:rsidR="00914D16" w:rsidRDefault="00914D16" w:rsidP="00914D16">
      <w:pPr>
        <w:rPr>
          <w:lang w:eastAsia="zh-CN"/>
        </w:rPr>
      </w:pPr>
      <w:r>
        <w:rPr>
          <w:rFonts w:hint="eastAsia"/>
          <w:lang w:eastAsia="zh-CN"/>
        </w:rPr>
        <w:t>I</w:t>
      </w:r>
      <w:r>
        <w:rPr>
          <w:lang w:eastAsia="zh-CN"/>
        </w:rPr>
        <w:t xml:space="preserve">n </w:t>
      </w:r>
      <w:r w:rsidR="00297CA4">
        <w:rPr>
          <w:lang w:eastAsia="zh-CN"/>
        </w:rPr>
        <w:t>RAN2 #131bis [2]</w:t>
      </w:r>
      <w:r>
        <w:rPr>
          <w:lang w:eastAsia="zh-CN"/>
        </w:rPr>
        <w:t xml:space="preserve">, it was agreed that UE reader </w:t>
      </w:r>
      <w:r>
        <w:rPr>
          <w:rFonts w:hint="eastAsia"/>
          <w:lang w:eastAsia="zh-CN"/>
        </w:rPr>
        <w:t>schedules</w:t>
      </w:r>
      <w:r>
        <w:rPr>
          <w:lang w:eastAsia="zh-CN"/>
        </w:rPr>
        <w:t xml:space="preserve"> the A-IoT interface transmissions within the resourc</w:t>
      </w:r>
      <w:r>
        <w:rPr>
          <w:rFonts w:hint="eastAsia"/>
          <w:lang w:eastAsia="zh-CN"/>
        </w:rPr>
        <w:t>e</w:t>
      </w:r>
      <w:r>
        <w:rPr>
          <w:lang w:eastAsia="zh-CN"/>
        </w:rPr>
        <w:t xml:space="preserve">s allocated by the </w:t>
      </w:r>
      <w:proofErr w:type="spellStart"/>
      <w:r>
        <w:rPr>
          <w:lang w:eastAsia="zh-CN"/>
        </w:rPr>
        <w:t>gNB</w:t>
      </w:r>
      <w:proofErr w:type="spellEnd"/>
      <w:r>
        <w:rPr>
          <w:lang w:eastAsia="zh-CN"/>
        </w:rPr>
        <w:t xml:space="preserve">. </w:t>
      </w:r>
    </w:p>
    <w:p w14:paraId="1DEC29A3" w14:textId="77777777" w:rsidR="00914D16" w:rsidRDefault="00914D16" w:rsidP="00914D16">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Agreements</w:t>
      </w:r>
    </w:p>
    <w:p w14:paraId="080615A7" w14:textId="77777777" w:rsidR="00914D16" w:rsidRDefault="00914D16" w:rsidP="00914D16">
      <w:pPr>
        <w:pStyle w:val="Doc-text2"/>
        <w:pBdr>
          <w:top w:val="single" w:sz="4" w:space="1" w:color="auto"/>
          <w:left w:val="single" w:sz="4" w:space="1" w:color="auto"/>
          <w:bottom w:val="single" w:sz="4" w:space="1" w:color="auto"/>
          <w:right w:val="single" w:sz="4" w:space="1" w:color="auto"/>
        </w:pBdr>
        <w:tabs>
          <w:tab w:val="clear" w:pos="1622"/>
        </w:tabs>
        <w:ind w:left="426"/>
        <w:rPr>
          <w:lang w:val="en-US"/>
        </w:rPr>
      </w:pPr>
      <w:r>
        <w:rPr>
          <w:lang w:val="en-US"/>
        </w:rPr>
        <w:t xml:space="preserve">3. </w:t>
      </w:r>
      <w:r>
        <w:rPr>
          <w:lang w:val="en-US"/>
        </w:rPr>
        <w:tab/>
        <w:t xml:space="preserve">the reader schedules the </w:t>
      </w:r>
      <w:proofErr w:type="spellStart"/>
      <w:r>
        <w:rPr>
          <w:lang w:val="en-US"/>
        </w:rPr>
        <w:t>AIoT</w:t>
      </w:r>
      <w:proofErr w:type="spellEnd"/>
      <w:r>
        <w:rPr>
          <w:lang w:val="en-US"/>
        </w:rPr>
        <w:t xml:space="preserve"> interface transmissions within the resources allocated by the </w:t>
      </w:r>
      <w:proofErr w:type="spellStart"/>
      <w:r>
        <w:rPr>
          <w:lang w:val="en-US"/>
        </w:rPr>
        <w:t>gNB</w:t>
      </w:r>
      <w:proofErr w:type="spellEnd"/>
      <w:r>
        <w:rPr>
          <w:lang w:val="en-US"/>
        </w:rPr>
        <w:t xml:space="preserve">.   </w:t>
      </w:r>
    </w:p>
    <w:p w14:paraId="6C796D6C" w14:textId="77777777" w:rsidR="00914D16" w:rsidRDefault="00914D16" w:rsidP="00914D16">
      <w:pPr>
        <w:spacing w:before="180"/>
        <w:rPr>
          <w:lang w:eastAsia="zh-CN"/>
        </w:rPr>
      </w:pPr>
      <w:r>
        <w:rPr>
          <w:rFonts w:hint="eastAsia"/>
          <w:lang w:eastAsia="zh-CN"/>
        </w:rPr>
        <w:t>T</w:t>
      </w:r>
      <w:r>
        <w:rPr>
          <w:lang w:eastAsia="zh-CN"/>
        </w:rPr>
        <w:t>he intended UE reader behaviour for A-IoT scheduling can be further clarified with the following proposal:</w:t>
      </w:r>
    </w:p>
    <w:p w14:paraId="6F5C7E38" w14:textId="77777777" w:rsidR="005A6D20" w:rsidRDefault="005A6D20" w:rsidP="005A6D20">
      <w:pPr>
        <w:pStyle w:val="Obs-prop"/>
        <w:spacing w:after="60"/>
        <w:rPr>
          <w:lang w:eastAsia="zh-CN"/>
        </w:rPr>
      </w:pPr>
      <w:r>
        <w:rPr>
          <w:lang w:eastAsia="zh-CN"/>
        </w:rPr>
        <w:t>Proposal 13: In Topology 2, UE reader in the configured A-IoT radio resources:</w:t>
      </w:r>
    </w:p>
    <w:p w14:paraId="4A630EAC" w14:textId="77777777" w:rsidR="005A6D20" w:rsidRDefault="005A6D20" w:rsidP="005A6D20">
      <w:pPr>
        <w:pStyle w:val="Obs-prop"/>
        <w:numPr>
          <w:ilvl w:val="0"/>
          <w:numId w:val="15"/>
        </w:numPr>
        <w:spacing w:after="60"/>
        <w:rPr>
          <w:szCs w:val="20"/>
          <w:lang w:eastAsia="zh-CN"/>
        </w:rPr>
      </w:pPr>
      <w:r>
        <w:rPr>
          <w:szCs w:val="20"/>
          <w:lang w:eastAsia="zh-CN"/>
        </w:rPr>
        <w:t>autonomously selects the resources for the transmission of each R2D message (including A-IoT paging, Access Trigger, Msg2 and R2D Upper Layer data transfer);</w:t>
      </w:r>
    </w:p>
    <w:p w14:paraId="5536BEB7" w14:textId="77777777" w:rsidR="005A6D20" w:rsidRDefault="005A6D20" w:rsidP="005A6D20">
      <w:pPr>
        <w:pStyle w:val="Obs-prop"/>
        <w:numPr>
          <w:ilvl w:val="0"/>
          <w:numId w:val="15"/>
        </w:numPr>
        <w:spacing w:after="60"/>
        <w:rPr>
          <w:szCs w:val="20"/>
          <w:lang w:eastAsia="zh-CN"/>
        </w:rPr>
      </w:pPr>
      <w:r>
        <w:rPr>
          <w:szCs w:val="20"/>
          <w:lang w:eastAsia="zh-CN"/>
        </w:rPr>
        <w:t>determines access occasions and signals the AO related information in A-IoT paging message/Access Trigger message to the d</w:t>
      </w:r>
      <w:r w:rsidRPr="00E06434">
        <w:rPr>
          <w:szCs w:val="20"/>
          <w:lang w:eastAsia="zh-CN"/>
        </w:rPr>
        <w:t>evice</w:t>
      </w:r>
      <w:r>
        <w:rPr>
          <w:szCs w:val="20"/>
          <w:lang w:eastAsia="zh-CN"/>
        </w:rPr>
        <w:t>s, each of</w:t>
      </w:r>
      <w:r w:rsidRPr="00E06434">
        <w:rPr>
          <w:szCs w:val="20"/>
          <w:lang w:eastAsia="zh-CN"/>
        </w:rPr>
        <w:t xml:space="preserve"> </w:t>
      </w:r>
      <w:r>
        <w:rPr>
          <w:szCs w:val="20"/>
          <w:lang w:eastAsia="zh-CN"/>
        </w:rPr>
        <w:t xml:space="preserve">which </w:t>
      </w:r>
      <w:r w:rsidRPr="00E06434">
        <w:rPr>
          <w:szCs w:val="20"/>
          <w:lang w:eastAsia="zh-CN"/>
        </w:rPr>
        <w:t xml:space="preserve">selects the </w:t>
      </w:r>
      <w:r>
        <w:rPr>
          <w:szCs w:val="20"/>
          <w:lang w:eastAsia="zh-CN"/>
        </w:rPr>
        <w:t>AO</w:t>
      </w:r>
      <w:r w:rsidRPr="00E06434">
        <w:rPr>
          <w:szCs w:val="20"/>
          <w:lang w:eastAsia="zh-CN"/>
        </w:rPr>
        <w:t xml:space="preserve"> for a Msg1 transmission following Rel-19 CBRA procedure</w:t>
      </w:r>
      <w:r>
        <w:rPr>
          <w:szCs w:val="20"/>
          <w:lang w:eastAsia="zh-CN"/>
        </w:rPr>
        <w:t>;</w:t>
      </w:r>
    </w:p>
    <w:p w14:paraId="303F5157" w14:textId="77777777" w:rsidR="005A6D20" w:rsidRPr="006F1166" w:rsidRDefault="005A6D20" w:rsidP="005A6D20">
      <w:pPr>
        <w:pStyle w:val="Obs-prop"/>
        <w:numPr>
          <w:ilvl w:val="0"/>
          <w:numId w:val="15"/>
        </w:numPr>
        <w:rPr>
          <w:lang w:eastAsia="zh-CN"/>
        </w:rPr>
      </w:pPr>
      <w:r>
        <w:rPr>
          <w:lang w:eastAsia="zh-CN"/>
        </w:rPr>
        <w:t xml:space="preserve">schedules the resources </w:t>
      </w:r>
      <w:r>
        <w:rPr>
          <w:rFonts w:hint="eastAsia"/>
          <w:lang w:eastAsia="zh-CN"/>
        </w:rPr>
        <w:t>f</w:t>
      </w:r>
      <w:r>
        <w:rPr>
          <w:lang w:eastAsia="zh-CN"/>
        </w:rPr>
        <w:t xml:space="preserve">or the transmission of "D2R Upper layer data transfer", and signals the scheduled D2R resources info to the device via R2D message. </w:t>
      </w:r>
    </w:p>
    <w:p w14:paraId="200DB4E0" w14:textId="6EB4C61D" w:rsidR="00914D16" w:rsidRDefault="00914D16" w:rsidP="00914D16">
      <w:pPr>
        <w:rPr>
          <w:lang w:eastAsia="zh-CN"/>
        </w:rPr>
      </w:pPr>
      <w:r>
        <w:rPr>
          <w:lang w:eastAsia="zh-CN"/>
        </w:rPr>
        <w:t xml:space="preserve">Also, the UE reader needs to schedule the resources for both PDRCH and PRDCH, and further </w:t>
      </w:r>
      <w:r w:rsidR="00F23278">
        <w:rPr>
          <w:lang w:eastAsia="zh-CN"/>
        </w:rPr>
        <w:t xml:space="preserve">schedules </w:t>
      </w:r>
      <w:r>
        <w:rPr>
          <w:lang w:eastAsia="zh-CN"/>
        </w:rPr>
        <w:t xml:space="preserve">the resources for different types of messages given a certain type of channel. RAN2 may further clarify whether the A-IoT resource </w:t>
      </w:r>
      <w:r w:rsidR="0098791B">
        <w:rPr>
          <w:lang w:eastAsia="zh-CN"/>
        </w:rPr>
        <w:t xml:space="preserve">allocated </w:t>
      </w:r>
      <w:r>
        <w:rPr>
          <w:lang w:eastAsia="zh-CN"/>
        </w:rPr>
        <w:t xml:space="preserve">by the </w:t>
      </w:r>
      <w:proofErr w:type="spellStart"/>
      <w:r>
        <w:rPr>
          <w:lang w:eastAsia="zh-CN"/>
        </w:rPr>
        <w:t>gNB</w:t>
      </w:r>
      <w:proofErr w:type="spellEnd"/>
      <w:r>
        <w:rPr>
          <w:lang w:eastAsia="zh-CN"/>
        </w:rPr>
        <w:t xml:space="preserve"> </w:t>
      </w:r>
      <w:r>
        <w:rPr>
          <w:rFonts w:hint="eastAsia"/>
          <w:lang w:eastAsia="zh-CN"/>
        </w:rPr>
        <w:t>is</w:t>
      </w:r>
      <w:r>
        <w:rPr>
          <w:lang w:eastAsia="zh-CN"/>
        </w:rPr>
        <w:t xml:space="preserve"> specific for different channels and/or for different </w:t>
      </w:r>
      <w:proofErr w:type="spellStart"/>
      <w:r>
        <w:rPr>
          <w:lang w:eastAsia="zh-CN"/>
        </w:rPr>
        <w:t>msg</w:t>
      </w:r>
      <w:proofErr w:type="spellEnd"/>
      <w:r>
        <w:rPr>
          <w:lang w:eastAsia="zh-CN"/>
        </w:rPr>
        <w:t xml:space="preserve"> types, in order to decide whether any restriction to the UE reader scheduling is needed. If RAN2 cannot make a decision in this regard, RAN1 needs to be involved.</w:t>
      </w:r>
    </w:p>
    <w:p w14:paraId="3789D771" w14:textId="56D57451" w:rsidR="003D0146" w:rsidRPr="00914D16" w:rsidRDefault="00914D16" w:rsidP="00297CA4">
      <w:pPr>
        <w:pStyle w:val="Obs-prop"/>
        <w:rPr>
          <w:b w:val="0"/>
          <w:bCs w:val="0"/>
          <w:lang w:eastAsia="zh-CN"/>
        </w:rPr>
      </w:pPr>
      <w:r>
        <w:rPr>
          <w:lang w:eastAsia="zh-CN"/>
        </w:rPr>
        <w:t>Proposal 13</w:t>
      </w:r>
      <w:r w:rsidR="0098791B">
        <w:rPr>
          <w:lang w:eastAsia="zh-CN"/>
        </w:rPr>
        <w:t>a</w:t>
      </w:r>
      <w:r>
        <w:rPr>
          <w:lang w:eastAsia="zh-CN"/>
        </w:rPr>
        <w:t xml:space="preserve">: FFS whether A-IoT resources </w:t>
      </w:r>
      <w:r w:rsidR="00297CA4">
        <w:rPr>
          <w:lang w:eastAsia="zh-CN"/>
        </w:rPr>
        <w:t>configured</w:t>
      </w:r>
      <w:r>
        <w:rPr>
          <w:lang w:eastAsia="zh-CN"/>
        </w:rPr>
        <w:t xml:space="preserve"> by </w:t>
      </w:r>
      <w:proofErr w:type="spellStart"/>
      <w:r>
        <w:rPr>
          <w:lang w:eastAsia="zh-CN"/>
        </w:rPr>
        <w:t>gNB</w:t>
      </w:r>
      <w:proofErr w:type="spellEnd"/>
      <w:r>
        <w:rPr>
          <w:lang w:eastAsia="zh-CN"/>
        </w:rPr>
        <w:t xml:space="preserve"> are specific to different channels/</w:t>
      </w:r>
      <w:proofErr w:type="spellStart"/>
      <w:r>
        <w:rPr>
          <w:lang w:eastAsia="zh-CN"/>
        </w:rPr>
        <w:t>msg</w:t>
      </w:r>
      <w:proofErr w:type="spellEnd"/>
      <w:r>
        <w:rPr>
          <w:lang w:eastAsia="zh-CN"/>
        </w:rPr>
        <w:t xml:space="preserve"> types.</w:t>
      </w:r>
    </w:p>
    <w:p w14:paraId="668845EB" w14:textId="2D50FAA6" w:rsidR="00C02BEC" w:rsidRDefault="008B12EC" w:rsidP="00E632D3">
      <w:pPr>
        <w:pStyle w:val="1"/>
        <w:tabs>
          <w:tab w:val="clear" w:pos="4680"/>
          <w:tab w:val="clear" w:pos="9360"/>
        </w:tabs>
        <w:rPr>
          <w:rFonts w:eastAsiaTheme="minorEastAsia"/>
          <w:lang w:eastAsia="zh-CN"/>
        </w:rPr>
      </w:pPr>
      <w:proofErr w:type="spellStart"/>
      <w:r>
        <w:rPr>
          <w:rFonts w:eastAsiaTheme="minorEastAsia"/>
          <w:lang w:eastAsia="zh-CN"/>
        </w:rPr>
        <w:t>Uu</w:t>
      </w:r>
      <w:proofErr w:type="spellEnd"/>
      <w:r>
        <w:rPr>
          <w:rFonts w:eastAsiaTheme="minorEastAsia"/>
          <w:lang w:eastAsia="zh-CN"/>
        </w:rPr>
        <w:t xml:space="preserve"> RRC impact due to A-IoT operations </w:t>
      </w:r>
    </w:p>
    <w:p w14:paraId="336E003A" w14:textId="1DF85901" w:rsidR="00E632D3" w:rsidRDefault="00E632D3" w:rsidP="00CA4E3D">
      <w:pPr>
        <w:pStyle w:val="20"/>
        <w:ind w:left="851"/>
        <w:rPr>
          <w:lang w:eastAsia="zh-CN"/>
        </w:rPr>
      </w:pPr>
      <w:proofErr w:type="spellStart"/>
      <w:r>
        <w:rPr>
          <w:lang w:eastAsia="zh-CN"/>
        </w:rPr>
        <w:t>Uu</w:t>
      </w:r>
      <w:proofErr w:type="spellEnd"/>
      <w:r>
        <w:rPr>
          <w:lang w:eastAsia="zh-CN"/>
        </w:rPr>
        <w:t xml:space="preserve"> impact due to A-IoT NGAP info for Command </w:t>
      </w:r>
      <w:r w:rsidR="007437E4">
        <w:rPr>
          <w:lang w:eastAsia="zh-CN"/>
        </w:rPr>
        <w:t>P</w:t>
      </w:r>
      <w:r>
        <w:rPr>
          <w:lang w:eastAsia="zh-CN"/>
        </w:rPr>
        <w:t>rocedure</w:t>
      </w:r>
    </w:p>
    <w:p w14:paraId="583C6041" w14:textId="6B3B2E14" w:rsidR="00185F19" w:rsidRDefault="00FC1F9E" w:rsidP="000C3118">
      <w:pPr>
        <w:rPr>
          <w:lang w:eastAsia="zh-CN"/>
        </w:rPr>
      </w:pPr>
      <w:r>
        <w:rPr>
          <w:lang w:eastAsia="zh-CN"/>
        </w:rPr>
        <w:t>Based on the agreements from last meeting,</w:t>
      </w:r>
      <w:r w:rsidR="00185F19">
        <w:rPr>
          <w:lang w:eastAsia="zh-CN"/>
        </w:rPr>
        <w:t xml:space="preserve"> </w:t>
      </w:r>
      <w:proofErr w:type="spellStart"/>
      <w:r>
        <w:rPr>
          <w:lang w:eastAsia="zh-CN"/>
        </w:rPr>
        <w:t>Uu</w:t>
      </w:r>
      <w:proofErr w:type="spellEnd"/>
      <w:r>
        <w:rPr>
          <w:lang w:eastAsia="zh-CN"/>
        </w:rPr>
        <w:t xml:space="preserve"> impacts </w:t>
      </w:r>
      <w:r w:rsidR="009527D9">
        <w:rPr>
          <w:lang w:eastAsia="zh-CN"/>
        </w:rPr>
        <w:t xml:space="preserve">due to </w:t>
      </w:r>
      <w:r>
        <w:rPr>
          <w:lang w:eastAsia="zh-CN"/>
        </w:rPr>
        <w:t xml:space="preserve">A-IoT NGAP information </w:t>
      </w:r>
      <w:r w:rsidR="00185F19">
        <w:rPr>
          <w:lang w:eastAsia="zh-CN"/>
        </w:rPr>
        <w:t xml:space="preserve">are concluded only </w:t>
      </w:r>
      <w:r>
        <w:rPr>
          <w:lang w:eastAsia="zh-CN"/>
        </w:rPr>
        <w:t>for Inventory Procedure</w:t>
      </w:r>
      <w:r w:rsidR="004D6C36">
        <w:rPr>
          <w:lang w:eastAsia="zh-CN"/>
        </w:rPr>
        <w:t xml:space="preserve"> [1]</w:t>
      </w:r>
      <w:r>
        <w:rPr>
          <w:lang w:eastAsia="zh-CN"/>
        </w:rPr>
        <w:t xml:space="preserve">, </w:t>
      </w:r>
      <w:r w:rsidR="009527D9">
        <w:rPr>
          <w:lang w:eastAsia="zh-CN"/>
        </w:rPr>
        <w:t>and those needed for the</w:t>
      </w:r>
      <w:r>
        <w:rPr>
          <w:lang w:eastAsia="zh-CN"/>
        </w:rPr>
        <w:t xml:space="preserve"> follow-up </w:t>
      </w:r>
      <w:r w:rsidR="009527D9">
        <w:rPr>
          <w:lang w:eastAsia="zh-CN"/>
        </w:rPr>
        <w:t>C</w:t>
      </w:r>
      <w:r>
        <w:rPr>
          <w:lang w:eastAsia="zh-CN"/>
        </w:rPr>
        <w:t xml:space="preserve">ommand </w:t>
      </w:r>
      <w:r w:rsidR="009527D9">
        <w:rPr>
          <w:lang w:eastAsia="zh-CN"/>
        </w:rPr>
        <w:t>P</w:t>
      </w:r>
      <w:r>
        <w:rPr>
          <w:lang w:eastAsia="zh-CN"/>
        </w:rPr>
        <w:t xml:space="preserve">rocedure </w:t>
      </w:r>
      <w:r w:rsidR="009527D9">
        <w:rPr>
          <w:lang w:eastAsia="zh-CN"/>
        </w:rPr>
        <w:t xml:space="preserve">are remaining open. </w:t>
      </w:r>
    </w:p>
    <w:p w14:paraId="79ABC0BC"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185F19">
        <w:rPr>
          <w:b/>
          <w:bCs/>
          <w:lang w:val="en-US"/>
        </w:rPr>
        <w:t>Agreements</w:t>
      </w:r>
    </w:p>
    <w:p w14:paraId="4D0DE083"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1</w:t>
      </w:r>
      <w:r w:rsidRPr="00185F19">
        <w:rPr>
          <w:lang w:val="en-US"/>
        </w:rPr>
        <w:tab/>
        <w:t xml:space="preserve">After </w:t>
      </w:r>
      <w:proofErr w:type="spellStart"/>
      <w:r w:rsidRPr="00185F19">
        <w:rPr>
          <w:lang w:val="en-US"/>
        </w:rPr>
        <w:t>gNB</w:t>
      </w:r>
      <w:proofErr w:type="spellEnd"/>
      <w:r w:rsidRPr="00185F19">
        <w:rPr>
          <w:lang w:val="en-US"/>
        </w:rPr>
        <w:t xml:space="preserve"> receives </w:t>
      </w:r>
      <w:r w:rsidRPr="00185F19">
        <w:rPr>
          <w:highlight w:val="yellow"/>
          <w:lang w:val="en-US"/>
        </w:rPr>
        <w:t>INVENTORY REQUEST</w:t>
      </w:r>
      <w:r w:rsidRPr="00185F19">
        <w:rPr>
          <w:lang w:val="en-US"/>
        </w:rPr>
        <w:t xml:space="preserve"> from CN, at least the content of the following information is sent (if available) to the UE reader:</w:t>
      </w:r>
    </w:p>
    <w:p w14:paraId="286AD0F1"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AE6AEA">
        <w:t></w:t>
      </w:r>
      <w:r w:rsidRPr="00185F19">
        <w:rPr>
          <w:lang w:val="en-US"/>
        </w:rPr>
        <w:tab/>
        <w:t xml:space="preserve">Inventory Assistance Information (including e.g. Expected D2R Message Size, Approximate Number of Target A-IoT Devices),  </w:t>
      </w:r>
    </w:p>
    <w:p w14:paraId="24DE6EBE"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AE6AEA">
        <w:t></w:t>
      </w:r>
      <w:r w:rsidRPr="00185F19">
        <w:rPr>
          <w:lang w:val="en-US"/>
        </w:rPr>
        <w:tab/>
        <w:t xml:space="preserve">Follow on Command Indication, </w:t>
      </w:r>
    </w:p>
    <w:p w14:paraId="044B238D"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3B2880">
        <w:t></w:t>
      </w:r>
      <w:r w:rsidRPr="00185F19">
        <w:rPr>
          <w:lang w:val="en-US"/>
        </w:rPr>
        <w:tab/>
        <w:t xml:space="preserve">A-IoT Device Identification Info (including the indication of Single Device/Group Devices/All Devices, and Paging ID if provided), </w:t>
      </w:r>
    </w:p>
    <w:p w14:paraId="519F985C"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0F2E5D">
        <w:t></w:t>
      </w:r>
      <w:r w:rsidRPr="00185F19">
        <w:rPr>
          <w:lang w:val="en-US"/>
        </w:rPr>
        <w:tab/>
        <w:t>Security parameters.</w:t>
      </w:r>
    </w:p>
    <w:p w14:paraId="72A4EDD7"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FFS about transaction ID/correlation ID and how it is generated</w:t>
      </w:r>
    </w:p>
    <w:p w14:paraId="3C454AF0"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 xml:space="preserve">NOTE – It is assumed that the </w:t>
      </w:r>
      <w:proofErr w:type="spellStart"/>
      <w:r w:rsidRPr="00185F19">
        <w:rPr>
          <w:lang w:val="en-US"/>
        </w:rPr>
        <w:t>gNB</w:t>
      </w:r>
      <w:proofErr w:type="spellEnd"/>
      <w:r w:rsidRPr="00185F19">
        <w:rPr>
          <w:lang w:val="en-US"/>
        </w:rPr>
        <w:t xml:space="preserve"> will send all the information needed for the UE to function as a reader.  </w:t>
      </w:r>
    </w:p>
    <w:p w14:paraId="4958C083"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NOTE – further alignment with RAN3 will be done</w:t>
      </w:r>
    </w:p>
    <w:p w14:paraId="6CDE4DEF"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2</w:t>
      </w:r>
      <w:r w:rsidRPr="00185F19">
        <w:rPr>
          <w:lang w:val="en-US"/>
        </w:rPr>
        <w:tab/>
        <w:t>In response to A-IoT</w:t>
      </w:r>
      <w:r w:rsidRPr="00185F19">
        <w:rPr>
          <w:highlight w:val="yellow"/>
          <w:lang w:val="en-US"/>
        </w:rPr>
        <w:t xml:space="preserve"> Inventory Request,</w:t>
      </w:r>
      <w:r w:rsidRPr="00185F19">
        <w:rPr>
          <w:lang w:val="en-US"/>
        </w:rPr>
        <w:t xml:space="preserve"> at least the following information is sent to </w:t>
      </w:r>
      <w:proofErr w:type="spellStart"/>
      <w:r w:rsidRPr="00185F19">
        <w:rPr>
          <w:lang w:val="en-US"/>
        </w:rPr>
        <w:t>gNB</w:t>
      </w:r>
      <w:proofErr w:type="spellEnd"/>
      <w:r w:rsidRPr="00185F19">
        <w:rPr>
          <w:lang w:val="en-US"/>
        </w:rPr>
        <w:t xml:space="preserve"> by UE reader:</w:t>
      </w:r>
    </w:p>
    <w:p w14:paraId="2760BCB1"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1914">
        <w:t></w:t>
      </w:r>
      <w:r w:rsidRPr="00185F19">
        <w:rPr>
          <w:lang w:val="en-US"/>
        </w:rPr>
        <w:tab/>
        <w:t xml:space="preserve">Inventory result(s), i.e., A-IoT NAS PDU(s) obtained from </w:t>
      </w:r>
      <w:proofErr w:type="spellStart"/>
      <w:r w:rsidRPr="00185F19">
        <w:rPr>
          <w:lang w:val="en-US"/>
        </w:rPr>
        <w:t>AIoT</w:t>
      </w:r>
      <w:proofErr w:type="spellEnd"/>
      <w:r w:rsidRPr="00185F19">
        <w:rPr>
          <w:lang w:val="en-US"/>
        </w:rPr>
        <w:t xml:space="preserve"> device,</w:t>
      </w:r>
    </w:p>
    <w:p w14:paraId="4533974F"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1914">
        <w:t></w:t>
      </w:r>
      <w:r w:rsidRPr="00185F19">
        <w:rPr>
          <w:lang w:val="en-US"/>
        </w:rPr>
        <w:tab/>
        <w:t>Inventory Complete Indication when needed (in the last message).</w:t>
      </w:r>
    </w:p>
    <w:p w14:paraId="674096B3" w14:textId="77777777" w:rsidR="00185F19" w:rsidRPr="00185F19" w:rsidRDefault="00185F19" w:rsidP="00185F19">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185F19">
        <w:rPr>
          <w:lang w:val="en-US"/>
        </w:rPr>
        <w:t>NOTE – further alignment with RAN3 will be done</w:t>
      </w:r>
    </w:p>
    <w:p w14:paraId="63984404" w14:textId="6574663E" w:rsidR="00C36702" w:rsidRDefault="00C36702" w:rsidP="00185F19">
      <w:pPr>
        <w:spacing w:before="180"/>
        <w:rPr>
          <w:lang w:eastAsia="zh-CN"/>
        </w:rPr>
      </w:pPr>
      <w:r>
        <w:rPr>
          <w:lang w:eastAsia="zh-CN"/>
        </w:rPr>
        <w:t xml:space="preserve">This is </w:t>
      </w:r>
      <w:r w:rsidR="00647BC1">
        <w:rPr>
          <w:lang w:eastAsia="zh-CN"/>
        </w:rPr>
        <w:t>analysed</w:t>
      </w:r>
      <w:r>
        <w:rPr>
          <w:lang w:eastAsia="zh-CN"/>
        </w:rPr>
        <w:t xml:space="preserve"> in below Table 1 and Table 2 for DL RRC message and UL RRC message, respectively. </w:t>
      </w:r>
    </w:p>
    <w:p w14:paraId="58C5A208" w14:textId="5B0ED8B3" w:rsidR="00336556" w:rsidRPr="00336556" w:rsidRDefault="00336556" w:rsidP="009F4BDF">
      <w:pPr>
        <w:pStyle w:val="af9"/>
        <w:numPr>
          <w:ilvl w:val="0"/>
          <w:numId w:val="22"/>
        </w:numPr>
        <w:rPr>
          <w:rFonts w:ascii="Arial" w:hAnsi="Arial" w:cs="Arial"/>
          <w:sz w:val="20"/>
          <w:szCs w:val="20"/>
          <w:u w:val="single"/>
          <w:lang w:eastAsia="zh-CN"/>
        </w:rPr>
      </w:pPr>
      <w:r w:rsidRPr="00336556">
        <w:rPr>
          <w:rFonts w:ascii="Arial" w:hAnsi="Arial" w:cs="Arial"/>
          <w:sz w:val="20"/>
          <w:szCs w:val="20"/>
          <w:u w:val="single"/>
          <w:lang w:eastAsia="zh-CN"/>
        </w:rPr>
        <w:lastRenderedPageBreak/>
        <w:t>Impacts on DL RRC signalling</w:t>
      </w:r>
    </w:p>
    <w:p w14:paraId="7D430073" w14:textId="588B79B0" w:rsidR="00F35A83" w:rsidRDefault="007C11AA" w:rsidP="000C3118">
      <w:r>
        <w:rPr>
          <w:lang w:eastAsia="zh-CN"/>
        </w:rPr>
        <w:t xml:space="preserve">Below </w:t>
      </w:r>
      <w:r w:rsidRPr="00C0055A">
        <w:rPr>
          <w:lang w:eastAsia="zh-CN"/>
        </w:rPr>
        <w:t xml:space="preserve">Table </w:t>
      </w:r>
      <w:r w:rsidR="00C0055A" w:rsidRPr="00C0055A">
        <w:rPr>
          <w:lang w:eastAsia="zh-CN"/>
        </w:rPr>
        <w:t>5.1-</w:t>
      </w:r>
      <w:r w:rsidRPr="00C0055A">
        <w:rPr>
          <w:lang w:eastAsia="zh-CN"/>
        </w:rPr>
        <w:t>1</w:t>
      </w:r>
      <w:r>
        <w:rPr>
          <w:lang w:eastAsia="zh-CN"/>
        </w:rPr>
        <w:t xml:space="preserve"> </w:t>
      </w:r>
      <w:r w:rsidR="00FE2B03">
        <w:rPr>
          <w:lang w:eastAsia="zh-CN"/>
        </w:rPr>
        <w:t xml:space="preserve">provides analyses on the impact on DL RRC signalling due to the </w:t>
      </w:r>
      <w:r w:rsidR="00FE2B03" w:rsidRPr="00C36702">
        <w:t xml:space="preserve">"Command Request Transfer" </w:t>
      </w:r>
      <w:r w:rsidR="00FE2B03">
        <w:t xml:space="preserve">A-IoT </w:t>
      </w:r>
      <w:r w:rsidR="00FE2B03" w:rsidRPr="00C36702">
        <w:t>NGAP IE</w:t>
      </w:r>
      <w:r w:rsidR="00FE2B03">
        <w:t xml:space="preserve"> received by the </w:t>
      </w:r>
      <w:proofErr w:type="spellStart"/>
      <w:r w:rsidR="00FE2B03">
        <w:t>gNB</w:t>
      </w:r>
      <w:proofErr w:type="spellEnd"/>
      <w:r w:rsidR="00FE2B03">
        <w:t xml:space="preserve">. Specifically, the table </w:t>
      </w:r>
      <w:r w:rsidR="00C0055A">
        <w:t>analyses</w:t>
      </w:r>
      <w:r w:rsidR="00FE2B03">
        <w:t xml:space="preserve"> </w:t>
      </w:r>
      <w:r w:rsidR="00C36702">
        <w:rPr>
          <w:lang w:eastAsia="zh-CN"/>
        </w:rPr>
        <w:t>what information include</w:t>
      </w:r>
      <w:r w:rsidR="008074B3">
        <w:rPr>
          <w:lang w:eastAsia="zh-CN"/>
        </w:rPr>
        <w:t>d</w:t>
      </w:r>
      <w:r w:rsidR="00C36702">
        <w:rPr>
          <w:lang w:eastAsia="zh-CN"/>
        </w:rPr>
        <w:t xml:space="preserve"> in </w:t>
      </w:r>
      <w:r w:rsidR="00C36702" w:rsidRPr="00C36702">
        <w:t xml:space="preserve">"Command Request Transfer" </w:t>
      </w:r>
      <w:r w:rsidR="00486977">
        <w:t xml:space="preserve">A-IoT </w:t>
      </w:r>
      <w:r w:rsidR="00C36702" w:rsidRPr="00C36702">
        <w:t>NGAP IE</w:t>
      </w:r>
      <w:r w:rsidR="00C36702">
        <w:rPr>
          <w:lang w:eastAsia="zh-CN"/>
        </w:rPr>
        <w:t xml:space="preserve"> needs to be </w:t>
      </w:r>
      <w:r w:rsidR="00C0055A">
        <w:rPr>
          <w:lang w:eastAsia="zh-CN"/>
        </w:rPr>
        <w:t>signalled</w:t>
      </w:r>
      <w:r w:rsidR="00C36702">
        <w:rPr>
          <w:lang w:eastAsia="zh-CN"/>
        </w:rPr>
        <w:t xml:space="preserve"> from the </w:t>
      </w:r>
      <w:proofErr w:type="spellStart"/>
      <w:r w:rsidR="00C36702">
        <w:rPr>
          <w:lang w:eastAsia="zh-CN"/>
        </w:rPr>
        <w:t>gNB</w:t>
      </w:r>
      <w:proofErr w:type="spellEnd"/>
      <w:r w:rsidR="00C36702">
        <w:rPr>
          <w:lang w:eastAsia="zh-CN"/>
        </w:rPr>
        <w:t xml:space="preserve"> to the UE reader, </w:t>
      </w:r>
      <w:r w:rsidR="00C67A4A" w:rsidRPr="00C67A4A">
        <w:rPr>
          <w:lang w:eastAsia="zh-CN"/>
        </w:rPr>
        <w:t xml:space="preserve">upon </w:t>
      </w:r>
      <w:r w:rsidR="00C36702">
        <w:rPr>
          <w:lang w:eastAsia="zh-CN"/>
        </w:rPr>
        <w:t>r</w:t>
      </w:r>
      <w:r w:rsidR="00C67A4A" w:rsidRPr="00C67A4A">
        <w:rPr>
          <w:lang w:eastAsia="zh-CN"/>
        </w:rPr>
        <w:t xml:space="preserve">eception of </w:t>
      </w:r>
      <w:r w:rsidR="00C67A4A" w:rsidRPr="00C67A4A">
        <w:t>"</w:t>
      </w:r>
      <w:r w:rsidR="00CA4E6C">
        <w:rPr>
          <w:rFonts w:hint="eastAsia"/>
          <w:lang w:eastAsia="zh-CN"/>
        </w:rPr>
        <w:t>COMMAND</w:t>
      </w:r>
      <w:r w:rsidR="00CA4E6C">
        <w:t xml:space="preserve"> REQUEST</w:t>
      </w:r>
      <w:r w:rsidR="00C67A4A" w:rsidRPr="00C67A4A">
        <w:t>" from A-IoT CN</w:t>
      </w:r>
      <w:r w:rsidR="00F35A83">
        <w:t>,</w:t>
      </w:r>
      <w:r w:rsidR="00F35A83">
        <w:rPr>
          <w:b/>
          <w:bCs/>
        </w:rPr>
        <w:t xml:space="preserve"> </w:t>
      </w:r>
      <w:r w:rsidR="00C36702" w:rsidRPr="00C36702">
        <w:t xml:space="preserve">and how the related </w:t>
      </w:r>
      <w:r w:rsidR="00486977">
        <w:t xml:space="preserve">A-IoT NGAP </w:t>
      </w:r>
      <w:r w:rsidR="00F35A83">
        <w:t>IE</w:t>
      </w:r>
      <w:r w:rsidR="00C36702" w:rsidRPr="00C36702">
        <w:t xml:space="preserve"> is </w:t>
      </w:r>
      <w:r w:rsidR="00C0055A" w:rsidRPr="00C36702">
        <w:t>signalled</w:t>
      </w:r>
      <w:r w:rsidR="00C36702" w:rsidRPr="00C36702">
        <w:t xml:space="preserve">, </w:t>
      </w:r>
      <w:r w:rsidR="00C36702">
        <w:t>i.e</w:t>
      </w:r>
      <w:r w:rsidR="007C2149">
        <w:t>.</w:t>
      </w:r>
      <w:r w:rsidR="00C0055A">
        <w:t>, whether the related A-IoT NGAP IE is</w:t>
      </w:r>
      <w:r w:rsidR="00F35A83">
        <w:t>:</w:t>
      </w:r>
      <w:r w:rsidR="00C36702">
        <w:t xml:space="preserve"> </w:t>
      </w:r>
    </w:p>
    <w:p w14:paraId="31964E45" w14:textId="4E8C3350" w:rsidR="00F35A83" w:rsidRDefault="00F35A83" w:rsidP="00F35A83">
      <w:pPr>
        <w:ind w:leftChars="142" w:left="284"/>
        <w:rPr>
          <w:lang w:eastAsia="zh-CN"/>
        </w:rPr>
      </w:pPr>
      <w:r>
        <w:rPr>
          <w:lang w:eastAsia="zh-CN"/>
        </w:rPr>
        <w:t>(a</w:t>
      </w:r>
      <w:r>
        <w:rPr>
          <w:rFonts w:hint="eastAsia"/>
          <w:lang w:eastAsia="zh-CN"/>
        </w:rPr>
        <w:t>)</w:t>
      </w:r>
      <w:r>
        <w:rPr>
          <w:lang w:eastAsia="zh-CN"/>
        </w:rPr>
        <w:t xml:space="preserve"> d</w:t>
      </w:r>
      <w:r w:rsidR="00C36702" w:rsidRPr="00C36702">
        <w:rPr>
          <w:lang w:eastAsia="zh-CN"/>
        </w:rPr>
        <w:t xml:space="preserve">irectly forwarded </w:t>
      </w:r>
      <w:r w:rsidR="00743F85">
        <w:rPr>
          <w:lang w:eastAsia="zh-CN"/>
        </w:rPr>
        <w:t xml:space="preserve">by the </w:t>
      </w:r>
      <w:proofErr w:type="spellStart"/>
      <w:r w:rsidR="00743F85">
        <w:rPr>
          <w:lang w:eastAsia="zh-CN"/>
        </w:rPr>
        <w:t>gNB</w:t>
      </w:r>
      <w:proofErr w:type="spellEnd"/>
      <w:r>
        <w:rPr>
          <w:lang w:eastAsia="zh-CN"/>
        </w:rPr>
        <w:t>;</w:t>
      </w:r>
      <w:r w:rsidR="00743F85">
        <w:rPr>
          <w:lang w:eastAsia="zh-CN"/>
        </w:rPr>
        <w:t xml:space="preserve"> </w:t>
      </w:r>
      <w:r w:rsidR="00C36702" w:rsidRPr="00C36702">
        <w:rPr>
          <w:lang w:eastAsia="zh-CN"/>
        </w:rPr>
        <w:t xml:space="preserve">or </w:t>
      </w:r>
    </w:p>
    <w:p w14:paraId="31A0F7D0" w14:textId="5C3BA988" w:rsidR="00C67A4A" w:rsidRDefault="00F35A83" w:rsidP="00F35A83">
      <w:pPr>
        <w:ind w:leftChars="142" w:left="284"/>
        <w:rPr>
          <w:lang w:eastAsia="zh-CN"/>
        </w:rPr>
      </w:pPr>
      <w:r>
        <w:rPr>
          <w:lang w:eastAsia="zh-CN"/>
        </w:rPr>
        <w:t>(b) t</w:t>
      </w:r>
      <w:r w:rsidR="00C36702" w:rsidRPr="00C36702">
        <w:rPr>
          <w:lang w:eastAsia="zh-CN"/>
        </w:rPr>
        <w:t>ransformed to other information signalled</w:t>
      </w:r>
      <w:r w:rsidR="00C36702">
        <w:rPr>
          <w:lang w:eastAsia="zh-CN"/>
        </w:rPr>
        <w:t xml:space="preserve"> </w:t>
      </w:r>
      <w:r w:rsidR="00CA4E6C">
        <w:rPr>
          <w:lang w:eastAsia="zh-CN"/>
        </w:rPr>
        <w:t xml:space="preserve">by </w:t>
      </w:r>
      <w:proofErr w:type="spellStart"/>
      <w:r w:rsidR="00CA4E6C">
        <w:rPr>
          <w:lang w:eastAsia="zh-CN"/>
        </w:rPr>
        <w:t>gNB</w:t>
      </w:r>
      <w:proofErr w:type="spellEnd"/>
      <w:r w:rsidR="00CA4E6C">
        <w:rPr>
          <w:lang w:eastAsia="zh-CN"/>
        </w:rPr>
        <w:t xml:space="preserve"> </w:t>
      </w:r>
      <w:r w:rsidR="00C36702">
        <w:rPr>
          <w:lang w:eastAsia="zh-CN"/>
        </w:rPr>
        <w:t>in DL RRC msg</w:t>
      </w:r>
      <w:r w:rsidR="00C36702" w:rsidRPr="00F35A83">
        <w:rPr>
          <w:lang w:eastAsia="zh-CN"/>
        </w:rPr>
        <w:t>.</w:t>
      </w:r>
    </w:p>
    <w:p w14:paraId="0DB52393" w14:textId="547BE9C0" w:rsidR="00647BC1" w:rsidRPr="00F35A83" w:rsidRDefault="00647BC1" w:rsidP="00647BC1">
      <w:pPr>
        <w:rPr>
          <w:lang w:eastAsia="zh-CN"/>
        </w:rPr>
      </w:pPr>
      <w:r>
        <w:rPr>
          <w:rFonts w:hint="eastAsia"/>
          <w:lang w:eastAsia="zh-CN"/>
        </w:rPr>
        <w:t>T</w:t>
      </w:r>
      <w:r>
        <w:rPr>
          <w:lang w:eastAsia="zh-CN"/>
        </w:rPr>
        <w:t>hese two ways are illustrated in below Figure 5.1-1.</w:t>
      </w:r>
    </w:p>
    <w:p w14:paraId="6481FB16" w14:textId="1F5E8857" w:rsidR="00526FF7" w:rsidRDefault="00647BC1" w:rsidP="00486977">
      <w:pPr>
        <w:jc w:val="center"/>
      </w:pPr>
      <w:r>
        <w:object w:dxaOrig="13126" w:dyaOrig="2131" w14:anchorId="6C8160B6">
          <v:shape id="_x0000_i1029" type="#_x0000_t75" style="width:491.6pt;height:80.95pt" o:ole="">
            <v:imagedata r:id="rId17" o:title=""/>
          </v:shape>
          <o:OLEObject Type="Embed" ProgID="Visio.Drawing.15" ShapeID="_x0000_i1029" DrawAspect="Content" ObjectID="_1831290299" r:id="rId18"/>
        </w:object>
      </w:r>
    </w:p>
    <w:p w14:paraId="0D2034EE" w14:textId="497F51E7" w:rsidR="007C2149" w:rsidRDefault="007C2149" w:rsidP="007C2149">
      <w:pPr>
        <w:jc w:val="center"/>
        <w:rPr>
          <w:b/>
          <w:bCs/>
          <w:lang w:eastAsia="zh-CN"/>
        </w:rPr>
      </w:pPr>
      <w:r w:rsidRPr="00743F85">
        <w:rPr>
          <w:rFonts w:hint="eastAsia"/>
          <w:b/>
          <w:bCs/>
          <w:lang w:eastAsia="zh-CN"/>
        </w:rPr>
        <w:t>F</w:t>
      </w:r>
      <w:r w:rsidRPr="00743F85">
        <w:rPr>
          <w:b/>
          <w:bCs/>
          <w:lang w:eastAsia="zh-CN"/>
        </w:rPr>
        <w:t xml:space="preserve">igure </w:t>
      </w:r>
      <w:r w:rsidR="00647BC1">
        <w:rPr>
          <w:b/>
          <w:bCs/>
          <w:lang w:eastAsia="zh-CN"/>
        </w:rPr>
        <w:t>5</w:t>
      </w:r>
      <w:r w:rsidRPr="00743F85">
        <w:rPr>
          <w:b/>
          <w:bCs/>
          <w:lang w:eastAsia="zh-CN"/>
        </w:rPr>
        <w:t>.1-</w:t>
      </w:r>
      <w:r>
        <w:rPr>
          <w:b/>
          <w:bCs/>
          <w:lang w:eastAsia="zh-CN"/>
        </w:rPr>
        <w:t>1</w:t>
      </w:r>
      <w:r w:rsidRPr="00743F85">
        <w:rPr>
          <w:b/>
          <w:bCs/>
          <w:lang w:eastAsia="zh-CN"/>
        </w:rPr>
        <w:t xml:space="preserve">. </w:t>
      </w:r>
      <w:r>
        <w:rPr>
          <w:b/>
          <w:bCs/>
          <w:lang w:eastAsia="zh-CN"/>
        </w:rPr>
        <w:t xml:space="preserve">Two ways that an </w:t>
      </w:r>
      <w:r w:rsidR="00FE2B03">
        <w:rPr>
          <w:b/>
          <w:bCs/>
          <w:lang w:eastAsia="zh-CN"/>
        </w:rPr>
        <w:t xml:space="preserve">A-IoT </w:t>
      </w:r>
      <w:r>
        <w:rPr>
          <w:b/>
          <w:bCs/>
          <w:lang w:eastAsia="zh-CN"/>
        </w:rPr>
        <w:t xml:space="preserve">NGAP IE is </w:t>
      </w:r>
      <w:r w:rsidR="00FE2B03">
        <w:rPr>
          <w:b/>
          <w:bCs/>
          <w:lang w:eastAsia="zh-CN"/>
        </w:rPr>
        <w:t>signalled</w:t>
      </w:r>
      <w:r>
        <w:rPr>
          <w:b/>
          <w:bCs/>
          <w:lang w:eastAsia="zh-CN"/>
        </w:rPr>
        <w:t xml:space="preserve"> in DL RRC signalling</w:t>
      </w:r>
    </w:p>
    <w:p w14:paraId="2E334399" w14:textId="77E3A2A4" w:rsidR="007C11AA" w:rsidRPr="007C11AA" w:rsidRDefault="007C11AA" w:rsidP="007C11AA">
      <w:pPr>
        <w:spacing w:after="0"/>
        <w:jc w:val="center"/>
        <w:rPr>
          <w:b/>
          <w:bCs/>
          <w:lang w:eastAsia="zh-CN"/>
        </w:rPr>
      </w:pPr>
      <w:r>
        <w:rPr>
          <w:b/>
          <w:bCs/>
          <w:lang w:eastAsia="zh-CN"/>
        </w:rPr>
        <w:t xml:space="preserve">Table </w:t>
      </w:r>
      <w:r w:rsidR="00C0055A">
        <w:rPr>
          <w:b/>
          <w:bCs/>
          <w:lang w:eastAsia="zh-CN"/>
        </w:rPr>
        <w:t>5.1-</w:t>
      </w:r>
      <w:r>
        <w:rPr>
          <w:b/>
          <w:bCs/>
          <w:lang w:eastAsia="zh-CN"/>
        </w:rPr>
        <w:t xml:space="preserve">1. </w:t>
      </w:r>
      <w:r w:rsidRPr="00F35A83">
        <w:rPr>
          <w:b/>
          <w:bCs/>
        </w:rPr>
        <w:t>I</w:t>
      </w:r>
      <w:r w:rsidR="00647BC1">
        <w:rPr>
          <w:b/>
          <w:bCs/>
        </w:rPr>
        <w:t>mpact on</w:t>
      </w:r>
      <w:r w:rsidRPr="00F35A83">
        <w:rPr>
          <w:b/>
          <w:bCs/>
        </w:rPr>
        <w:t xml:space="preserve"> </w:t>
      </w:r>
      <w:r w:rsidR="00647BC1">
        <w:rPr>
          <w:b/>
          <w:bCs/>
        </w:rPr>
        <w:t xml:space="preserve">DL RRC </w:t>
      </w:r>
      <w:r w:rsidR="00C0055A">
        <w:rPr>
          <w:b/>
          <w:bCs/>
        </w:rPr>
        <w:t>signalling</w:t>
      </w:r>
      <w:r w:rsidRPr="00F35A83">
        <w:rPr>
          <w:b/>
          <w:bCs/>
        </w:rPr>
        <w:t xml:space="preserve"> </w:t>
      </w:r>
      <w:r w:rsidR="00647BC1">
        <w:rPr>
          <w:b/>
          <w:bCs/>
        </w:rPr>
        <w:t>due to</w:t>
      </w:r>
      <w:r w:rsidRPr="00F35A83">
        <w:rPr>
          <w:b/>
          <w:bCs/>
        </w:rPr>
        <w:t xml:space="preserve"> "Command Request Transfer" NGAP IEs</w:t>
      </w:r>
    </w:p>
    <w:tbl>
      <w:tblPr>
        <w:tblStyle w:val="af3"/>
        <w:tblW w:w="9498" w:type="dxa"/>
        <w:tblLook w:val="04A0" w:firstRow="1" w:lastRow="0" w:firstColumn="1" w:lastColumn="0" w:noHBand="0" w:noVBand="1"/>
      </w:tblPr>
      <w:tblGrid>
        <w:gridCol w:w="502"/>
        <w:gridCol w:w="1336"/>
        <w:gridCol w:w="1701"/>
        <w:gridCol w:w="1843"/>
        <w:gridCol w:w="4116"/>
      </w:tblGrid>
      <w:tr w:rsidR="00C36702" w14:paraId="46C80624" w14:textId="77777777" w:rsidTr="00AA4527">
        <w:tc>
          <w:tcPr>
            <w:tcW w:w="502" w:type="dxa"/>
            <w:shd w:val="clear" w:color="auto" w:fill="A6A6A6" w:themeFill="background1" w:themeFillShade="A6"/>
          </w:tcPr>
          <w:p w14:paraId="208D9ADB" w14:textId="77777777" w:rsidR="009527D9" w:rsidRDefault="009527D9" w:rsidP="00714E7D">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336" w:type="dxa"/>
            <w:shd w:val="clear" w:color="auto" w:fill="A6A6A6" w:themeFill="background1" w:themeFillShade="A6"/>
          </w:tcPr>
          <w:p w14:paraId="737A7502" w14:textId="77777777" w:rsidR="009527D9" w:rsidRDefault="009527D9"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A-IoT NGAP IE items</w:t>
            </w:r>
          </w:p>
        </w:tc>
        <w:tc>
          <w:tcPr>
            <w:tcW w:w="1701" w:type="dxa"/>
            <w:tcBorders>
              <w:right w:val="thinThickSmallGap" w:sz="12" w:space="0" w:color="0000FF"/>
            </w:tcBorders>
            <w:shd w:val="clear" w:color="auto" w:fill="A6A6A6" w:themeFill="background1" w:themeFillShade="A6"/>
          </w:tcPr>
          <w:p w14:paraId="3BE7C96F" w14:textId="77777777" w:rsidR="009527D9" w:rsidRDefault="009527D9"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Child IEs/Info</w:t>
            </w:r>
          </w:p>
        </w:tc>
        <w:tc>
          <w:tcPr>
            <w:tcW w:w="1843" w:type="dxa"/>
            <w:tcBorders>
              <w:left w:val="thinThickSmallGap" w:sz="12" w:space="0" w:color="0000FF"/>
            </w:tcBorders>
            <w:shd w:val="clear" w:color="auto" w:fill="A6A6A6" w:themeFill="background1" w:themeFillShade="A6"/>
          </w:tcPr>
          <w:p w14:paraId="46277CF8" w14:textId="77777777" w:rsidR="009527D9" w:rsidRDefault="009527D9"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Relevance to A-IoT radio interface operation</w:t>
            </w:r>
          </w:p>
        </w:tc>
        <w:tc>
          <w:tcPr>
            <w:tcW w:w="4116" w:type="dxa"/>
            <w:shd w:val="clear" w:color="auto" w:fill="A6A6A6" w:themeFill="background1" w:themeFillShade="A6"/>
          </w:tcPr>
          <w:p w14:paraId="73F2012B" w14:textId="72E35E6B" w:rsidR="009527D9" w:rsidRPr="004775AB" w:rsidRDefault="004878A9"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 xml:space="preserve">Impact on DL RRC </w:t>
            </w:r>
            <w:r w:rsidR="00C0055A">
              <w:rPr>
                <w:rFonts w:ascii="Calibri" w:eastAsia="黑体" w:hAnsi="Calibri" w:cs="Calibri"/>
                <w:color w:val="FFFFFF" w:themeColor="background1"/>
                <w:lang w:eastAsia="zh-CN"/>
              </w:rPr>
              <w:t>signalling</w:t>
            </w:r>
            <w:r w:rsidR="004775AB">
              <w:rPr>
                <w:rFonts w:ascii="Calibri" w:eastAsia="黑体" w:hAnsi="Calibri" w:cs="Calibri"/>
                <w:color w:val="FFFFFF" w:themeColor="background1"/>
                <w:lang w:eastAsia="zh-CN"/>
              </w:rPr>
              <w:t xml:space="preserve"> (See Fig. 5.1-1</w:t>
            </w:r>
            <w:r w:rsidR="004775AB">
              <w:rPr>
                <w:rFonts w:ascii="Calibri" w:eastAsia="黑体" w:hAnsi="Calibri" w:cs="Calibri" w:hint="eastAsia"/>
                <w:color w:val="FFFFFF" w:themeColor="background1"/>
                <w:lang w:eastAsia="zh-CN"/>
              </w:rPr>
              <w:t>)</w:t>
            </w:r>
          </w:p>
          <w:p w14:paraId="2ECB9DE6" w14:textId="17AA1DFE" w:rsidR="00486977" w:rsidRPr="00E215A1" w:rsidRDefault="009527D9" w:rsidP="009F4BDF">
            <w:pPr>
              <w:pStyle w:val="af9"/>
              <w:numPr>
                <w:ilvl w:val="0"/>
                <w:numId w:val="19"/>
              </w:numPr>
              <w:spacing w:before="80" w:after="80"/>
              <w:rPr>
                <w:rFonts w:eastAsia="黑体" w:cs="Calibri"/>
                <w:color w:val="FFFFFF" w:themeColor="background1"/>
                <w:sz w:val="20"/>
                <w:szCs w:val="20"/>
                <w:lang w:eastAsia="zh-CN"/>
              </w:rPr>
            </w:pPr>
            <w:r w:rsidRPr="00E215A1">
              <w:rPr>
                <w:rFonts w:eastAsia="黑体" w:cs="Calibri"/>
                <w:color w:val="FFFFFF" w:themeColor="background1"/>
                <w:sz w:val="20"/>
                <w:szCs w:val="20"/>
                <w:lang w:eastAsia="zh-CN"/>
              </w:rPr>
              <w:t xml:space="preserve">Directly forwarded </w:t>
            </w:r>
            <w:r w:rsidR="00C36702" w:rsidRPr="00E215A1">
              <w:rPr>
                <w:rFonts w:eastAsia="黑体" w:cs="Calibri"/>
                <w:color w:val="FFFFFF" w:themeColor="background1"/>
                <w:sz w:val="20"/>
                <w:szCs w:val="20"/>
              </w:rPr>
              <w:t xml:space="preserve">by </w:t>
            </w:r>
            <w:r w:rsidR="00617E1E" w:rsidRPr="00E215A1">
              <w:rPr>
                <w:rFonts w:eastAsia="黑体" w:cs="Calibri"/>
                <w:color w:val="FFFFFF" w:themeColor="background1"/>
                <w:sz w:val="20"/>
                <w:szCs w:val="20"/>
              </w:rPr>
              <w:t xml:space="preserve">the </w:t>
            </w:r>
            <w:proofErr w:type="spellStart"/>
            <w:r w:rsidR="00C36702" w:rsidRPr="00E215A1">
              <w:rPr>
                <w:rFonts w:eastAsia="黑体" w:cs="Calibri"/>
                <w:color w:val="FFFFFF" w:themeColor="background1"/>
                <w:sz w:val="20"/>
                <w:szCs w:val="20"/>
              </w:rPr>
              <w:t>gNB</w:t>
            </w:r>
            <w:proofErr w:type="spellEnd"/>
            <w:r w:rsidR="00FA3392" w:rsidRPr="00E215A1">
              <w:rPr>
                <w:rFonts w:eastAsia="黑体" w:cs="Calibri"/>
                <w:color w:val="FFFFFF" w:themeColor="background1"/>
                <w:sz w:val="20"/>
                <w:szCs w:val="20"/>
                <w:lang w:eastAsia="zh-CN"/>
              </w:rPr>
              <w:t>; or</w:t>
            </w:r>
          </w:p>
          <w:p w14:paraId="2623CEFA" w14:textId="744D5B22" w:rsidR="009527D9" w:rsidRPr="00486977" w:rsidRDefault="009527D9" w:rsidP="009F4BDF">
            <w:pPr>
              <w:pStyle w:val="af9"/>
              <w:numPr>
                <w:ilvl w:val="0"/>
                <w:numId w:val="19"/>
              </w:numPr>
              <w:spacing w:before="80" w:after="80"/>
              <w:rPr>
                <w:rFonts w:eastAsia="黑体" w:cs="Calibri"/>
                <w:color w:val="FFFFFF" w:themeColor="background1"/>
                <w:lang w:eastAsia="zh-CN"/>
              </w:rPr>
            </w:pPr>
            <w:r w:rsidRPr="00E215A1">
              <w:rPr>
                <w:rFonts w:eastAsia="黑体" w:cs="Calibri"/>
                <w:color w:val="FFFFFF" w:themeColor="background1"/>
                <w:sz w:val="20"/>
                <w:szCs w:val="20"/>
                <w:lang w:eastAsia="zh-CN"/>
              </w:rPr>
              <w:t>Transformed to other info</w:t>
            </w:r>
            <w:r w:rsidR="00CA4E6C" w:rsidRPr="00E215A1">
              <w:rPr>
                <w:rFonts w:eastAsia="黑体" w:cs="Calibri"/>
                <w:color w:val="FFFFFF" w:themeColor="background1"/>
                <w:sz w:val="20"/>
                <w:szCs w:val="20"/>
                <w:lang w:eastAsia="zh-CN"/>
              </w:rPr>
              <w:t xml:space="preserve"> signal</w:t>
            </w:r>
            <w:r w:rsidR="00C0055A">
              <w:rPr>
                <w:rFonts w:eastAsia="黑体" w:cs="Calibri"/>
                <w:color w:val="FFFFFF" w:themeColor="background1"/>
                <w:sz w:val="20"/>
                <w:szCs w:val="20"/>
                <w:lang w:eastAsia="zh-CN"/>
              </w:rPr>
              <w:t>l</w:t>
            </w:r>
            <w:r w:rsidR="00CA4E6C" w:rsidRPr="00E215A1">
              <w:rPr>
                <w:rFonts w:eastAsia="黑体" w:cs="Calibri"/>
                <w:color w:val="FFFFFF" w:themeColor="background1"/>
                <w:sz w:val="20"/>
                <w:szCs w:val="20"/>
                <w:lang w:eastAsia="zh-CN"/>
              </w:rPr>
              <w:t>ed</w:t>
            </w:r>
            <w:r w:rsidRPr="00E215A1">
              <w:rPr>
                <w:rFonts w:eastAsia="黑体" w:cs="Calibri"/>
                <w:color w:val="FFFFFF" w:themeColor="background1"/>
                <w:sz w:val="20"/>
                <w:szCs w:val="20"/>
                <w:lang w:eastAsia="zh-CN"/>
              </w:rPr>
              <w:t xml:space="preserve"> by </w:t>
            </w:r>
            <w:proofErr w:type="spellStart"/>
            <w:r w:rsidRPr="00E215A1">
              <w:rPr>
                <w:rFonts w:eastAsia="黑体" w:cs="Calibri"/>
                <w:color w:val="FFFFFF" w:themeColor="background1"/>
                <w:sz w:val="20"/>
                <w:szCs w:val="20"/>
                <w:lang w:eastAsia="zh-CN"/>
              </w:rPr>
              <w:t>gNB</w:t>
            </w:r>
            <w:proofErr w:type="spellEnd"/>
          </w:p>
        </w:tc>
      </w:tr>
      <w:tr w:rsidR="009527D9" w14:paraId="65D22324" w14:textId="77777777" w:rsidTr="00AA4527">
        <w:tc>
          <w:tcPr>
            <w:tcW w:w="502" w:type="dxa"/>
          </w:tcPr>
          <w:p w14:paraId="02A06B33" w14:textId="77777777" w:rsidR="009527D9" w:rsidRDefault="009527D9" w:rsidP="00714E7D">
            <w:pPr>
              <w:spacing w:before="80" w:after="80"/>
              <w:rPr>
                <w:lang w:eastAsia="zh-CN"/>
              </w:rPr>
            </w:pPr>
            <w:r>
              <w:rPr>
                <w:lang w:eastAsia="zh-CN"/>
              </w:rPr>
              <w:t>1</w:t>
            </w:r>
          </w:p>
        </w:tc>
        <w:tc>
          <w:tcPr>
            <w:tcW w:w="1336" w:type="dxa"/>
          </w:tcPr>
          <w:p w14:paraId="5F3D2804" w14:textId="77777777" w:rsidR="009527D9" w:rsidRDefault="009527D9" w:rsidP="00714E7D">
            <w:pPr>
              <w:spacing w:before="80" w:after="80"/>
              <w:rPr>
                <w:rFonts w:eastAsia="黑体"/>
                <w:b/>
                <w:bCs/>
                <w:lang w:eastAsia="zh-CN"/>
              </w:rPr>
            </w:pPr>
            <w:r>
              <w:t>A-IoT Correlation Identifier</w:t>
            </w:r>
          </w:p>
        </w:tc>
        <w:tc>
          <w:tcPr>
            <w:tcW w:w="1701" w:type="dxa"/>
            <w:tcBorders>
              <w:right w:val="thinThickSmallGap" w:sz="12" w:space="0" w:color="0000FF"/>
            </w:tcBorders>
          </w:tcPr>
          <w:p w14:paraId="48350CE7" w14:textId="77777777" w:rsidR="009527D9" w:rsidRDefault="009527D9" w:rsidP="00714E7D">
            <w:pPr>
              <w:spacing w:before="80" w:after="80"/>
              <w:rPr>
                <w:rFonts w:eastAsia="Batang"/>
              </w:rPr>
            </w:pPr>
            <w:r>
              <w:rPr>
                <w:rFonts w:eastAsia="Batang"/>
              </w:rPr>
              <w:t>A-IoT Correlation Identifier</w:t>
            </w:r>
          </w:p>
          <w:p w14:paraId="363CD688" w14:textId="77777777" w:rsidR="009527D9" w:rsidRDefault="009527D9" w:rsidP="00714E7D">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1843" w:type="dxa"/>
            <w:tcBorders>
              <w:left w:val="thinThickSmallGap" w:sz="12" w:space="0" w:color="0000FF"/>
            </w:tcBorders>
          </w:tcPr>
          <w:p w14:paraId="56FEE65D" w14:textId="262F2EBD" w:rsidR="009527D9" w:rsidRDefault="009527D9" w:rsidP="00714E7D">
            <w:pPr>
              <w:spacing w:before="80" w:after="80"/>
              <w:rPr>
                <w:rFonts w:eastAsia="黑体"/>
                <w:lang w:eastAsia="zh-CN"/>
              </w:rPr>
            </w:pPr>
            <w:r>
              <w:rPr>
                <w:rFonts w:eastAsia="黑体"/>
                <w:lang w:eastAsia="zh-CN"/>
              </w:rPr>
              <w:t>Used to associate the command request message from A-IoT CN with the corresponding inventory message in the same service</w:t>
            </w:r>
            <w:r w:rsidR="00647BC1">
              <w:rPr>
                <w:rFonts w:eastAsia="黑体"/>
                <w:lang w:eastAsia="zh-CN"/>
              </w:rPr>
              <w:t>.</w:t>
            </w:r>
          </w:p>
        </w:tc>
        <w:tc>
          <w:tcPr>
            <w:tcW w:w="4116" w:type="dxa"/>
          </w:tcPr>
          <w:p w14:paraId="0BD85827" w14:textId="77777777" w:rsidR="009527D9" w:rsidRPr="005C3BA2" w:rsidRDefault="009527D9" w:rsidP="00714E7D">
            <w:pPr>
              <w:spacing w:before="80" w:after="80"/>
              <w:rPr>
                <w:rStyle w:val="af6"/>
                <w:color w:val="auto"/>
                <w:u w:val="none"/>
              </w:rPr>
            </w:pPr>
            <w:r w:rsidRPr="005C3BA2">
              <w:rPr>
                <w:rStyle w:val="af6"/>
                <w:color w:val="auto"/>
                <w:u w:val="none"/>
                <w:lang w:eastAsia="zh-CN"/>
              </w:rPr>
              <w:t xml:space="preserve">N/A </w:t>
            </w:r>
          </w:p>
          <w:p w14:paraId="61C9E989" w14:textId="77777777" w:rsidR="00396BFE" w:rsidRDefault="00396BFE" w:rsidP="00714E7D">
            <w:pPr>
              <w:spacing w:before="80" w:after="80"/>
              <w:rPr>
                <w:rStyle w:val="af6"/>
                <w:color w:val="auto"/>
                <w:u w:val="none"/>
              </w:rPr>
            </w:pPr>
          </w:p>
          <w:p w14:paraId="5FAF5EBB" w14:textId="601ECB2A" w:rsidR="009527D9" w:rsidRPr="00396BFE" w:rsidRDefault="009527D9" w:rsidP="00714E7D">
            <w:pPr>
              <w:spacing w:before="80" w:after="80"/>
              <w:rPr>
                <w:rFonts w:eastAsiaTheme="minorEastAsia"/>
                <w:lang w:eastAsia="zh-CN"/>
              </w:rPr>
            </w:pPr>
            <w:r w:rsidRPr="00C67A4A">
              <w:rPr>
                <w:rStyle w:val="af6"/>
                <w:rFonts w:hint="eastAsia"/>
                <w:color w:val="auto"/>
                <w:u w:val="none"/>
              </w:rPr>
              <w:t>(</w:t>
            </w:r>
            <w:r w:rsidRPr="00C67A4A">
              <w:rPr>
                <w:rStyle w:val="af6"/>
                <w:color w:val="auto"/>
                <w:u w:val="none"/>
                <w:lang w:eastAsia="zh-CN"/>
              </w:rPr>
              <w:t>N</w:t>
            </w:r>
            <w:r w:rsidRPr="00C67A4A">
              <w:rPr>
                <w:rStyle w:val="af6"/>
                <w:color w:val="auto"/>
                <w:u w:val="none"/>
              </w:rPr>
              <w:t xml:space="preserve">OTE: </w:t>
            </w:r>
            <w:r w:rsidR="00396BFE">
              <w:rPr>
                <w:rStyle w:val="af6"/>
                <w:color w:val="auto"/>
                <w:u w:val="none"/>
              </w:rPr>
              <w:t xml:space="preserve">See </w:t>
            </w:r>
            <w:r w:rsidR="00396BFE" w:rsidRPr="00FA3392">
              <w:rPr>
                <w:rStyle w:val="af6"/>
                <w:b/>
                <w:bCs/>
                <w:color w:val="auto"/>
                <w:u w:val="none"/>
              </w:rPr>
              <w:t xml:space="preserve">Proposal </w:t>
            </w:r>
            <w:r w:rsidR="00647BC1">
              <w:rPr>
                <w:rStyle w:val="af6"/>
                <w:b/>
                <w:bCs/>
                <w:color w:val="auto"/>
                <w:u w:val="none"/>
              </w:rPr>
              <w:t>4</w:t>
            </w:r>
            <w:r w:rsidR="00396BFE">
              <w:rPr>
                <w:rStyle w:val="af6"/>
                <w:color w:val="auto"/>
                <w:u w:val="none"/>
              </w:rPr>
              <w:t xml:space="preserve"> – i</w:t>
            </w:r>
            <w:r w:rsidRPr="00C67A4A">
              <w:rPr>
                <w:rStyle w:val="af6"/>
                <w:color w:val="auto"/>
                <w:u w:val="none"/>
              </w:rPr>
              <w:t>t</w:t>
            </w:r>
            <w:r w:rsidR="00647BC1">
              <w:rPr>
                <w:rStyle w:val="af6"/>
                <w:color w:val="auto"/>
                <w:u w:val="none"/>
              </w:rPr>
              <w:t xml:space="preserve"> has</w:t>
            </w:r>
            <w:r w:rsidR="00396BFE">
              <w:rPr>
                <w:rStyle w:val="af6"/>
                <w:color w:val="auto"/>
                <w:u w:val="none"/>
              </w:rPr>
              <w:t xml:space="preserve"> been </w:t>
            </w:r>
            <w:r w:rsidRPr="00C67A4A">
              <w:rPr>
                <w:rStyle w:val="af6"/>
                <w:color w:val="auto"/>
                <w:u w:val="none"/>
              </w:rPr>
              <w:t xml:space="preserve">converted </w:t>
            </w:r>
            <w:r w:rsidR="00617E1E" w:rsidRPr="00C67A4A">
              <w:rPr>
                <w:rStyle w:val="af6"/>
                <w:color w:val="auto"/>
                <w:u w:val="none"/>
              </w:rPr>
              <w:t xml:space="preserve">by the </w:t>
            </w:r>
            <w:proofErr w:type="spellStart"/>
            <w:r w:rsidR="00617E1E" w:rsidRPr="00C67A4A">
              <w:rPr>
                <w:rStyle w:val="af6"/>
                <w:rFonts w:hint="eastAsia"/>
                <w:color w:val="auto"/>
                <w:u w:val="none"/>
                <w:lang w:eastAsia="zh-CN"/>
              </w:rPr>
              <w:t>gNB</w:t>
            </w:r>
            <w:proofErr w:type="spellEnd"/>
            <w:r w:rsidR="00617E1E" w:rsidRPr="00C67A4A">
              <w:rPr>
                <w:rStyle w:val="af6"/>
                <w:color w:val="auto"/>
                <w:u w:val="none"/>
              </w:rPr>
              <w:t xml:space="preserve"> </w:t>
            </w:r>
            <w:r w:rsidRPr="00C67A4A">
              <w:rPr>
                <w:rStyle w:val="af6"/>
                <w:color w:val="auto"/>
                <w:u w:val="none"/>
              </w:rPr>
              <w:t xml:space="preserve">into </w:t>
            </w:r>
            <w:r w:rsidR="00617E1E">
              <w:rPr>
                <w:rStyle w:val="af6"/>
                <w:color w:val="auto"/>
                <w:u w:val="none"/>
              </w:rPr>
              <w:t>"</w:t>
            </w:r>
            <w:r w:rsidRPr="00C67A4A">
              <w:rPr>
                <w:rStyle w:val="af6"/>
                <w:color w:val="auto"/>
                <w:u w:val="none"/>
              </w:rPr>
              <w:t>Transaction ID</w:t>
            </w:r>
            <w:r w:rsidR="00617E1E">
              <w:rPr>
                <w:rStyle w:val="af6"/>
                <w:color w:val="auto"/>
                <w:u w:val="none"/>
              </w:rPr>
              <w:t>"</w:t>
            </w:r>
            <w:r w:rsidRPr="00C67A4A">
              <w:rPr>
                <w:rStyle w:val="af6"/>
                <w:color w:val="auto"/>
                <w:u w:val="none"/>
              </w:rPr>
              <w:t xml:space="preserve"> </w:t>
            </w:r>
            <w:r w:rsidRPr="00C67A4A">
              <w:rPr>
                <w:rStyle w:val="af6"/>
                <w:color w:val="auto"/>
                <w:u w:val="none"/>
                <w:lang w:eastAsia="zh-CN"/>
              </w:rPr>
              <w:t xml:space="preserve">which </w:t>
            </w:r>
            <w:r w:rsidR="00396BFE">
              <w:rPr>
                <w:rStyle w:val="af6"/>
                <w:color w:val="auto"/>
                <w:u w:val="none"/>
                <w:lang w:eastAsia="zh-CN"/>
              </w:rPr>
              <w:t xml:space="preserve">is </w:t>
            </w:r>
            <w:r w:rsidR="00396BFE" w:rsidRPr="00C67A4A">
              <w:rPr>
                <w:rStyle w:val="af6"/>
                <w:color w:val="auto"/>
                <w:u w:val="none"/>
                <w:lang w:eastAsia="zh-CN"/>
              </w:rPr>
              <w:t>signalled</w:t>
            </w:r>
            <w:r w:rsidRPr="00C67A4A">
              <w:rPr>
                <w:rStyle w:val="af6"/>
                <w:color w:val="auto"/>
                <w:u w:val="none"/>
                <w:lang w:eastAsia="zh-CN"/>
              </w:rPr>
              <w:t xml:space="preserve"> to the UE reader in DL </w:t>
            </w:r>
            <w:r w:rsidR="00396BFE">
              <w:rPr>
                <w:rStyle w:val="af6"/>
                <w:color w:val="auto"/>
                <w:u w:val="none"/>
                <w:lang w:eastAsia="zh-CN"/>
              </w:rPr>
              <w:t xml:space="preserve">RRC </w:t>
            </w:r>
            <w:proofErr w:type="spellStart"/>
            <w:r w:rsidRPr="00C67A4A">
              <w:rPr>
                <w:rStyle w:val="af6"/>
                <w:color w:val="auto"/>
                <w:u w:val="none"/>
                <w:lang w:eastAsia="zh-CN"/>
              </w:rPr>
              <w:t>msg</w:t>
            </w:r>
            <w:proofErr w:type="spellEnd"/>
            <w:r w:rsidRPr="00C67A4A">
              <w:rPr>
                <w:rStyle w:val="af6"/>
                <w:color w:val="auto"/>
                <w:u w:val="none"/>
                <w:lang w:eastAsia="zh-CN"/>
              </w:rPr>
              <w:t xml:space="preserve"> triggering A-IoT paging</w:t>
            </w:r>
            <w:r w:rsidR="00396BFE">
              <w:rPr>
                <w:rStyle w:val="af6"/>
                <w:color w:val="auto"/>
                <w:u w:val="none"/>
                <w:lang w:eastAsia="zh-CN"/>
              </w:rPr>
              <w:t xml:space="preserve"> in the </w:t>
            </w:r>
            <w:r w:rsidR="00617E1E">
              <w:rPr>
                <w:rStyle w:val="af6"/>
                <w:color w:val="auto"/>
                <w:u w:val="none"/>
                <w:lang w:eastAsia="zh-CN"/>
              </w:rPr>
              <w:t>I</w:t>
            </w:r>
            <w:r w:rsidR="00396BFE">
              <w:rPr>
                <w:rStyle w:val="af6"/>
                <w:color w:val="auto"/>
                <w:u w:val="none"/>
                <w:lang w:eastAsia="zh-CN"/>
              </w:rPr>
              <w:t>nventory phase.</w:t>
            </w:r>
            <w:r w:rsidRPr="00C67A4A">
              <w:rPr>
                <w:rStyle w:val="af6"/>
                <w:color w:val="auto"/>
                <w:u w:val="none"/>
                <w:lang w:eastAsia="zh-CN"/>
              </w:rPr>
              <w:t xml:space="preserve"> </w:t>
            </w:r>
            <w:r w:rsidRPr="00C67A4A">
              <w:rPr>
                <w:rStyle w:val="af6"/>
                <w:color w:val="auto"/>
                <w:u w:val="none"/>
              </w:rPr>
              <w:t xml:space="preserve">Assume no need for it or Transaction ID in </w:t>
            </w:r>
            <w:proofErr w:type="spellStart"/>
            <w:r w:rsidRPr="00C67A4A">
              <w:rPr>
                <w:rStyle w:val="af6"/>
                <w:color w:val="auto"/>
                <w:u w:val="none"/>
              </w:rPr>
              <w:t>Uu</w:t>
            </w:r>
            <w:proofErr w:type="spellEnd"/>
            <w:r w:rsidRPr="00C67A4A">
              <w:rPr>
                <w:rStyle w:val="af6"/>
                <w:color w:val="auto"/>
                <w:u w:val="none"/>
              </w:rPr>
              <w:t xml:space="preserve"> for subsequent command procedure</w:t>
            </w:r>
            <w:r w:rsidR="00647BC1">
              <w:rPr>
                <w:rStyle w:val="af6"/>
                <w:color w:val="auto"/>
                <w:u w:val="none"/>
              </w:rPr>
              <w:t>,</w:t>
            </w:r>
            <w:r w:rsidRPr="00C67A4A">
              <w:rPr>
                <w:rStyle w:val="af6"/>
                <w:color w:val="auto"/>
                <w:u w:val="none"/>
              </w:rPr>
              <w:t xml:space="preserve"> unless </w:t>
            </w:r>
            <w:r w:rsidR="00396BFE">
              <w:rPr>
                <w:rStyle w:val="af6"/>
                <w:color w:val="auto"/>
                <w:u w:val="none"/>
              </w:rPr>
              <w:t xml:space="preserve">support of </w:t>
            </w:r>
            <w:r w:rsidRPr="00C67A4A">
              <w:rPr>
                <w:rStyle w:val="af6"/>
                <w:color w:val="auto"/>
                <w:u w:val="none"/>
              </w:rPr>
              <w:t xml:space="preserve">multi-service </w:t>
            </w:r>
            <w:r w:rsidR="00396BFE">
              <w:rPr>
                <w:rStyle w:val="af6"/>
                <w:color w:val="auto"/>
                <w:u w:val="none"/>
              </w:rPr>
              <w:t xml:space="preserve">by a UE reader </w:t>
            </w:r>
            <w:r w:rsidRPr="00C67A4A">
              <w:rPr>
                <w:rStyle w:val="af6"/>
                <w:color w:val="auto"/>
                <w:u w:val="none"/>
              </w:rPr>
              <w:t>is confirmed)</w:t>
            </w:r>
            <w:r w:rsidR="00396BFE">
              <w:rPr>
                <w:rStyle w:val="af6"/>
                <w:color w:val="auto"/>
                <w:u w:val="none"/>
              </w:rPr>
              <w:t>.</w:t>
            </w:r>
          </w:p>
        </w:tc>
      </w:tr>
      <w:tr w:rsidR="009527D9" w14:paraId="0ED992F3" w14:textId="77777777" w:rsidTr="00AA4527">
        <w:tc>
          <w:tcPr>
            <w:tcW w:w="502" w:type="dxa"/>
          </w:tcPr>
          <w:p w14:paraId="499B1BE8" w14:textId="77777777" w:rsidR="009527D9" w:rsidRDefault="009527D9" w:rsidP="00714E7D">
            <w:pPr>
              <w:spacing w:before="80" w:after="80"/>
              <w:rPr>
                <w:lang w:eastAsia="zh-CN"/>
              </w:rPr>
            </w:pPr>
            <w:r>
              <w:rPr>
                <w:lang w:eastAsia="zh-CN"/>
              </w:rPr>
              <w:t>2</w:t>
            </w:r>
          </w:p>
        </w:tc>
        <w:tc>
          <w:tcPr>
            <w:tcW w:w="1336" w:type="dxa"/>
          </w:tcPr>
          <w:p w14:paraId="5E8A6879" w14:textId="77777777" w:rsidR="009527D9" w:rsidRDefault="009527D9" w:rsidP="00714E7D">
            <w:pPr>
              <w:spacing w:before="80" w:after="80"/>
            </w:pPr>
            <w:r>
              <w:rPr>
                <w:rFonts w:eastAsia="Batang"/>
              </w:rPr>
              <w:t>RAN A-IoT Device NGAP ID</w:t>
            </w:r>
          </w:p>
        </w:tc>
        <w:tc>
          <w:tcPr>
            <w:tcW w:w="1701" w:type="dxa"/>
            <w:tcBorders>
              <w:right w:val="thinThickSmallGap" w:sz="12" w:space="0" w:color="0000FF"/>
            </w:tcBorders>
          </w:tcPr>
          <w:p w14:paraId="7ED6D7F3" w14:textId="77777777" w:rsidR="009527D9" w:rsidRDefault="009527D9" w:rsidP="00714E7D">
            <w:pPr>
              <w:spacing w:before="80" w:after="80"/>
              <w:rPr>
                <w:rFonts w:eastAsia="Batang"/>
              </w:rPr>
            </w:pPr>
            <w:r>
              <w:rPr>
                <w:rFonts w:eastAsia="Batang"/>
              </w:rPr>
              <w:t>RAN A-IoT Device NGAP ID</w:t>
            </w:r>
          </w:p>
          <w:p w14:paraId="132777FF" w14:textId="77777777" w:rsidR="009527D9" w:rsidRDefault="009527D9" w:rsidP="00714E7D">
            <w:pPr>
              <w:spacing w:before="80" w:after="80"/>
            </w:pPr>
            <w:r>
              <w:rPr>
                <w:lang w:eastAsia="ja-JP"/>
              </w:rPr>
              <w:t>INTEGER (0…2</w:t>
            </w:r>
            <w:r>
              <w:rPr>
                <w:vertAlign w:val="superscript"/>
                <w:lang w:eastAsia="ja-JP"/>
              </w:rPr>
              <w:t xml:space="preserve">32 </w:t>
            </w:r>
            <w:r>
              <w:rPr>
                <w:lang w:eastAsia="ja-JP"/>
              </w:rPr>
              <w:t>-1)</w:t>
            </w:r>
          </w:p>
        </w:tc>
        <w:tc>
          <w:tcPr>
            <w:tcW w:w="1843" w:type="dxa"/>
            <w:tcBorders>
              <w:left w:val="thinThickSmallGap" w:sz="12" w:space="0" w:color="0000FF"/>
            </w:tcBorders>
          </w:tcPr>
          <w:p w14:paraId="6C3328B5" w14:textId="72154C87" w:rsidR="009527D9" w:rsidRDefault="009527D9" w:rsidP="00714E7D">
            <w:pPr>
              <w:spacing w:before="80" w:after="80"/>
              <w:rPr>
                <w:rFonts w:eastAsia="黑体"/>
                <w:lang w:eastAsia="zh-CN"/>
              </w:rPr>
            </w:pPr>
            <w:r>
              <w:rPr>
                <w:rFonts w:eastAsia="黑体"/>
                <w:lang w:eastAsia="zh-CN"/>
              </w:rPr>
              <w:t xml:space="preserve">Used to associate the command request message with </w:t>
            </w:r>
            <w:r w:rsidR="00647BC1">
              <w:rPr>
                <w:rFonts w:eastAsia="黑体"/>
                <w:lang w:eastAsia="zh-CN"/>
              </w:rPr>
              <w:t>the</w:t>
            </w:r>
            <w:r>
              <w:rPr>
                <w:rFonts w:eastAsia="黑体"/>
                <w:lang w:eastAsia="zh-CN"/>
              </w:rPr>
              <w:t xml:space="preserve"> AS ID</w:t>
            </w:r>
            <w:r w:rsidR="00647BC1">
              <w:rPr>
                <w:rFonts w:eastAsia="黑体"/>
                <w:lang w:eastAsia="zh-CN"/>
              </w:rPr>
              <w:t xml:space="preserve"> to a specific device</w:t>
            </w:r>
            <w:r>
              <w:rPr>
                <w:rFonts w:eastAsia="黑体"/>
                <w:lang w:eastAsia="zh-CN"/>
              </w:rPr>
              <w:t>.</w:t>
            </w:r>
          </w:p>
        </w:tc>
        <w:tc>
          <w:tcPr>
            <w:tcW w:w="4116" w:type="dxa"/>
          </w:tcPr>
          <w:p w14:paraId="1961F5F6" w14:textId="56AE1A97" w:rsidR="00C67A4A" w:rsidRPr="00C67A4A" w:rsidRDefault="009527D9" w:rsidP="00714E7D">
            <w:pPr>
              <w:spacing w:before="80" w:after="80"/>
              <w:rPr>
                <w:rStyle w:val="af6"/>
                <w:color w:val="auto"/>
                <w:u w:val="none"/>
                <w:lang w:eastAsia="zh-CN"/>
              </w:rPr>
            </w:pPr>
            <w:r w:rsidRPr="00C67A4A">
              <w:rPr>
                <w:rStyle w:val="af6"/>
                <w:color w:val="auto"/>
                <w:u w:val="none"/>
                <w:lang w:eastAsia="zh-CN"/>
              </w:rPr>
              <w:t xml:space="preserve">Transformed to "AS ID" and </w:t>
            </w:r>
            <w:r w:rsidR="00C0055A" w:rsidRPr="00C67A4A">
              <w:rPr>
                <w:rStyle w:val="af6"/>
                <w:color w:val="auto"/>
                <w:u w:val="none"/>
                <w:lang w:eastAsia="zh-CN"/>
              </w:rPr>
              <w:t>signalled</w:t>
            </w:r>
            <w:r w:rsidRPr="00C67A4A">
              <w:rPr>
                <w:rStyle w:val="af6"/>
                <w:color w:val="auto"/>
                <w:u w:val="none"/>
                <w:lang w:eastAsia="zh-CN"/>
              </w:rPr>
              <w:t xml:space="preserve"> </w:t>
            </w:r>
            <w:r w:rsidR="00CA4E6C" w:rsidRPr="00CA4E6C">
              <w:rPr>
                <w:rStyle w:val="af6"/>
                <w:color w:val="auto"/>
                <w:u w:val="none"/>
                <w:lang w:eastAsia="zh-CN"/>
              </w:rPr>
              <w:t>b</w:t>
            </w:r>
            <w:r w:rsidR="00CA4E6C" w:rsidRPr="00CA4E6C">
              <w:rPr>
                <w:rStyle w:val="af6"/>
                <w:color w:val="auto"/>
                <w:u w:val="none"/>
              </w:rPr>
              <w:t xml:space="preserve">y the </w:t>
            </w:r>
            <w:proofErr w:type="spellStart"/>
            <w:r w:rsidR="00CA4E6C" w:rsidRPr="00CA4E6C">
              <w:rPr>
                <w:rStyle w:val="af6"/>
                <w:color w:val="auto"/>
                <w:u w:val="none"/>
              </w:rPr>
              <w:t>gNB</w:t>
            </w:r>
            <w:proofErr w:type="spellEnd"/>
            <w:r w:rsidR="00CA4E6C">
              <w:rPr>
                <w:rStyle w:val="af6"/>
                <w:color w:val="auto"/>
              </w:rPr>
              <w:t xml:space="preserve"> </w:t>
            </w:r>
            <w:r w:rsidRPr="00C67A4A">
              <w:rPr>
                <w:rStyle w:val="af6"/>
                <w:color w:val="auto"/>
                <w:u w:val="none"/>
                <w:lang w:eastAsia="zh-CN"/>
              </w:rPr>
              <w:t xml:space="preserve">in DL RRC </w:t>
            </w:r>
            <w:proofErr w:type="spellStart"/>
            <w:r w:rsidRPr="00C67A4A">
              <w:rPr>
                <w:rStyle w:val="af6"/>
                <w:color w:val="auto"/>
                <w:u w:val="none"/>
                <w:lang w:eastAsia="zh-CN"/>
              </w:rPr>
              <w:t>msg</w:t>
            </w:r>
            <w:proofErr w:type="spellEnd"/>
            <w:r w:rsidRPr="00C67A4A">
              <w:rPr>
                <w:rStyle w:val="af6"/>
                <w:color w:val="auto"/>
                <w:u w:val="none"/>
                <w:lang w:eastAsia="zh-CN"/>
              </w:rPr>
              <w:t xml:space="preserve"> </w:t>
            </w:r>
          </w:p>
          <w:p w14:paraId="74D30948" w14:textId="77777777" w:rsidR="00C67A4A" w:rsidRDefault="00C67A4A" w:rsidP="00714E7D">
            <w:pPr>
              <w:spacing w:before="80" w:after="80"/>
              <w:rPr>
                <w:rStyle w:val="af6"/>
                <w:color w:val="auto"/>
                <w:u w:val="none"/>
                <w:lang w:eastAsia="zh-CN"/>
              </w:rPr>
            </w:pPr>
          </w:p>
          <w:p w14:paraId="796766A4" w14:textId="703EFAC7" w:rsidR="009527D9" w:rsidRPr="00C67A4A" w:rsidRDefault="009527D9" w:rsidP="00714E7D">
            <w:pPr>
              <w:spacing w:before="80" w:after="80"/>
              <w:rPr>
                <w:rFonts w:eastAsiaTheme="minorEastAsia"/>
                <w:lang w:eastAsia="zh-CN"/>
              </w:rPr>
            </w:pPr>
            <w:r w:rsidRPr="00C67A4A">
              <w:rPr>
                <w:rStyle w:val="af6"/>
                <w:color w:val="auto"/>
                <w:u w:val="none"/>
                <w:lang w:eastAsia="zh-CN"/>
              </w:rPr>
              <w:t>(</w:t>
            </w:r>
            <w:r w:rsidR="00C67A4A" w:rsidRPr="00C67A4A">
              <w:rPr>
                <w:rStyle w:val="af6"/>
                <w:color w:val="auto"/>
                <w:u w:val="none"/>
                <w:lang w:eastAsia="zh-CN"/>
              </w:rPr>
              <w:t xml:space="preserve">NOTE: </w:t>
            </w:r>
            <w:r w:rsidR="00FA3392" w:rsidRPr="00FA3392">
              <w:rPr>
                <w:rStyle w:val="af6"/>
                <w:rFonts w:hint="eastAsia"/>
                <w:color w:val="auto"/>
                <w:u w:val="none"/>
                <w:lang w:eastAsia="zh-CN"/>
              </w:rPr>
              <w:t>See</w:t>
            </w:r>
            <w:r w:rsidR="00FA3392">
              <w:rPr>
                <w:rStyle w:val="af6"/>
                <w:color w:val="auto"/>
                <w:u w:val="none"/>
                <w:lang w:eastAsia="zh-CN"/>
              </w:rPr>
              <w:t xml:space="preserve"> </w:t>
            </w:r>
            <w:r w:rsidR="00FA3392" w:rsidRPr="00FA3392">
              <w:rPr>
                <w:rStyle w:val="af6"/>
                <w:rFonts w:hint="eastAsia"/>
                <w:b/>
                <w:bCs/>
                <w:color w:val="auto"/>
                <w:u w:val="none"/>
                <w:lang w:eastAsia="zh-CN"/>
              </w:rPr>
              <w:t>P</w:t>
            </w:r>
            <w:r w:rsidR="00FA3392" w:rsidRPr="00FA3392">
              <w:rPr>
                <w:rStyle w:val="af6"/>
                <w:b/>
                <w:bCs/>
                <w:color w:val="auto"/>
                <w:u w:val="none"/>
                <w:lang w:eastAsia="zh-CN"/>
              </w:rPr>
              <w:t>roposal 2a</w:t>
            </w:r>
            <w:r w:rsidR="00FA3392" w:rsidRPr="00FA3392">
              <w:rPr>
                <w:rStyle w:val="af6"/>
                <w:color w:val="auto"/>
                <w:u w:val="none"/>
                <w:lang w:eastAsia="zh-CN"/>
              </w:rPr>
              <w:t xml:space="preserve"> above </w:t>
            </w:r>
            <w:r w:rsidR="00FA3392">
              <w:rPr>
                <w:rStyle w:val="af6"/>
                <w:color w:val="auto"/>
                <w:u w:val="none"/>
                <w:lang w:eastAsia="zh-CN"/>
              </w:rPr>
              <w:t>–</w:t>
            </w:r>
            <w:r w:rsidR="00FA3392" w:rsidRPr="00FA3392">
              <w:rPr>
                <w:rStyle w:val="af6"/>
                <w:color w:val="auto"/>
                <w:u w:val="none"/>
                <w:lang w:eastAsia="zh-CN"/>
              </w:rPr>
              <w:t xml:space="preserve"> </w:t>
            </w:r>
            <w:proofErr w:type="spellStart"/>
            <w:r w:rsidR="00C67A4A" w:rsidRPr="00C67A4A">
              <w:rPr>
                <w:rStyle w:val="af6"/>
                <w:color w:val="auto"/>
                <w:u w:val="none"/>
                <w:lang w:eastAsia="zh-CN"/>
              </w:rPr>
              <w:t>gNB</w:t>
            </w:r>
            <w:proofErr w:type="spellEnd"/>
            <w:r w:rsidR="00C67A4A" w:rsidRPr="00C67A4A">
              <w:rPr>
                <w:rStyle w:val="af6"/>
                <w:color w:val="auto"/>
                <w:u w:val="none"/>
                <w:lang w:eastAsia="zh-CN"/>
              </w:rPr>
              <w:t xml:space="preserve"> transforms it into the "AS ID" assigned by the UE reader; then the "AS ID" is </w:t>
            </w:r>
            <w:r w:rsidR="00C0055A" w:rsidRPr="00C67A4A">
              <w:rPr>
                <w:rStyle w:val="af6"/>
                <w:color w:val="auto"/>
                <w:u w:val="none"/>
                <w:lang w:eastAsia="zh-CN"/>
              </w:rPr>
              <w:t>signalled</w:t>
            </w:r>
            <w:r w:rsidR="00C67A4A" w:rsidRPr="00C67A4A">
              <w:rPr>
                <w:rStyle w:val="af6"/>
                <w:color w:val="auto"/>
                <w:u w:val="none"/>
                <w:lang w:eastAsia="zh-CN"/>
              </w:rPr>
              <w:t xml:space="preserve"> </w:t>
            </w:r>
            <w:r w:rsidRPr="00C67A4A">
              <w:rPr>
                <w:rStyle w:val="af6"/>
                <w:color w:val="auto"/>
                <w:u w:val="none"/>
                <w:lang w:eastAsia="zh-CN"/>
              </w:rPr>
              <w:t xml:space="preserve">along with the "A-IoT NAS PDU" for </w:t>
            </w:r>
            <w:r w:rsidR="00C67A4A" w:rsidRPr="00C67A4A">
              <w:rPr>
                <w:rStyle w:val="af6"/>
                <w:color w:val="auto"/>
                <w:u w:val="none"/>
                <w:lang w:eastAsia="zh-CN"/>
              </w:rPr>
              <w:t>the C</w:t>
            </w:r>
            <w:r w:rsidRPr="00C67A4A">
              <w:rPr>
                <w:rStyle w:val="af6"/>
                <w:color w:val="auto"/>
                <w:u w:val="none"/>
                <w:lang w:eastAsia="zh-CN"/>
              </w:rPr>
              <w:t xml:space="preserve">ommand </w:t>
            </w:r>
            <w:r w:rsidR="00C67A4A" w:rsidRPr="00C67A4A">
              <w:rPr>
                <w:rStyle w:val="af6"/>
                <w:color w:val="auto"/>
                <w:u w:val="none"/>
                <w:lang w:eastAsia="zh-CN"/>
              </w:rPr>
              <w:t>R</w:t>
            </w:r>
            <w:r w:rsidRPr="00C67A4A">
              <w:rPr>
                <w:rStyle w:val="af6"/>
                <w:color w:val="auto"/>
                <w:u w:val="none"/>
                <w:lang w:eastAsia="zh-CN"/>
              </w:rPr>
              <w:t>equest).</w:t>
            </w:r>
          </w:p>
        </w:tc>
      </w:tr>
      <w:tr w:rsidR="009527D9" w14:paraId="640E62FD" w14:textId="77777777" w:rsidTr="00AA4527">
        <w:trPr>
          <w:trHeight w:val="204"/>
        </w:trPr>
        <w:tc>
          <w:tcPr>
            <w:tcW w:w="502" w:type="dxa"/>
          </w:tcPr>
          <w:p w14:paraId="4BE72102" w14:textId="77777777" w:rsidR="009527D9" w:rsidRDefault="009527D9" w:rsidP="00714E7D">
            <w:pPr>
              <w:spacing w:before="80" w:after="80"/>
              <w:rPr>
                <w:lang w:eastAsia="zh-CN"/>
              </w:rPr>
            </w:pPr>
            <w:r>
              <w:rPr>
                <w:lang w:eastAsia="zh-CN"/>
              </w:rPr>
              <w:t>3</w:t>
            </w:r>
          </w:p>
        </w:tc>
        <w:tc>
          <w:tcPr>
            <w:tcW w:w="1336" w:type="dxa"/>
          </w:tcPr>
          <w:p w14:paraId="7CEA346C" w14:textId="77777777" w:rsidR="009527D9" w:rsidRDefault="009527D9" w:rsidP="00714E7D">
            <w:pPr>
              <w:spacing w:before="80" w:after="80"/>
            </w:pPr>
            <w:r>
              <w:rPr>
                <w:lang w:eastAsia="zh-CN"/>
              </w:rPr>
              <w:t>A-IoT NAS PDU</w:t>
            </w:r>
            <w:r>
              <w:t xml:space="preserve"> </w:t>
            </w:r>
          </w:p>
        </w:tc>
        <w:tc>
          <w:tcPr>
            <w:tcW w:w="1701" w:type="dxa"/>
            <w:tcBorders>
              <w:right w:val="thinThickSmallGap" w:sz="12" w:space="0" w:color="0000FF"/>
            </w:tcBorders>
          </w:tcPr>
          <w:p w14:paraId="3FEA0640" w14:textId="77777777" w:rsidR="009527D9" w:rsidRDefault="009527D9" w:rsidP="00714E7D">
            <w:pPr>
              <w:spacing w:before="80" w:after="80"/>
              <w:rPr>
                <w:lang w:eastAsia="zh-CN"/>
              </w:rPr>
            </w:pPr>
            <w:r>
              <w:rPr>
                <w:bCs/>
                <w:lang w:eastAsia="zh-CN"/>
              </w:rPr>
              <w:t>OCTET STRING</w:t>
            </w:r>
          </w:p>
        </w:tc>
        <w:tc>
          <w:tcPr>
            <w:tcW w:w="1843" w:type="dxa"/>
            <w:tcBorders>
              <w:left w:val="thinThickSmallGap" w:sz="12" w:space="0" w:color="0000FF"/>
            </w:tcBorders>
          </w:tcPr>
          <w:p w14:paraId="0FFE9833" w14:textId="7B017B4E" w:rsidR="009527D9" w:rsidRDefault="009527D9" w:rsidP="00714E7D">
            <w:pPr>
              <w:spacing w:before="80" w:after="80"/>
              <w:rPr>
                <w:rFonts w:eastAsia="黑体"/>
                <w:lang w:eastAsia="zh-CN"/>
              </w:rPr>
            </w:pPr>
            <w:r>
              <w:rPr>
                <w:rFonts w:eastAsia="黑体"/>
                <w:lang w:eastAsia="zh-CN"/>
              </w:rPr>
              <w:t>Used to fill in “Data SDU” field in R2</w:t>
            </w:r>
            <w:r>
              <w:rPr>
                <w:rFonts w:eastAsia="黑体" w:hint="eastAsia"/>
                <w:lang w:eastAsia="zh-CN"/>
              </w:rPr>
              <w:t>D</w:t>
            </w:r>
            <w:r>
              <w:rPr>
                <w:rFonts w:eastAsia="黑体"/>
                <w:lang w:eastAsia="zh-CN"/>
              </w:rPr>
              <w:t xml:space="preserve"> </w:t>
            </w:r>
            <w:r>
              <w:rPr>
                <w:rFonts w:eastAsia="黑体" w:hint="eastAsia"/>
                <w:lang w:eastAsia="zh-CN"/>
              </w:rPr>
              <w:t>Upper</w:t>
            </w:r>
            <w:r>
              <w:rPr>
                <w:rFonts w:eastAsia="黑体"/>
                <w:lang w:eastAsia="zh-CN"/>
              </w:rPr>
              <w:t xml:space="preserve"> Layer data transfer msg. (</w:t>
            </w:r>
            <w:r w:rsidR="00C0055A">
              <w:rPr>
                <w:rFonts w:eastAsia="黑体"/>
                <w:lang w:eastAsia="zh-CN"/>
              </w:rPr>
              <w:t xml:space="preserve">Content </w:t>
            </w:r>
            <w:r>
              <w:rPr>
                <w:rFonts w:eastAsia="黑体"/>
                <w:lang w:eastAsia="zh-CN"/>
              </w:rPr>
              <w:t xml:space="preserve">invisible </w:t>
            </w:r>
            <w:r>
              <w:rPr>
                <w:rFonts w:eastAsia="黑体"/>
                <w:lang w:eastAsia="zh-CN"/>
              </w:rPr>
              <w:lastRenderedPageBreak/>
              <w:t xml:space="preserve">to UE reader or </w:t>
            </w:r>
            <w:proofErr w:type="spellStart"/>
            <w:r>
              <w:rPr>
                <w:rFonts w:eastAsia="黑体"/>
                <w:lang w:eastAsia="zh-CN"/>
              </w:rPr>
              <w:t>gNB</w:t>
            </w:r>
            <w:proofErr w:type="spellEnd"/>
            <w:r>
              <w:rPr>
                <w:rFonts w:eastAsia="黑体"/>
                <w:lang w:eastAsia="zh-CN"/>
              </w:rPr>
              <w:t>)</w:t>
            </w:r>
          </w:p>
        </w:tc>
        <w:tc>
          <w:tcPr>
            <w:tcW w:w="4116" w:type="dxa"/>
          </w:tcPr>
          <w:p w14:paraId="352192ED" w14:textId="3FA9EE84" w:rsidR="009527D9" w:rsidRDefault="009527D9" w:rsidP="00714E7D">
            <w:pPr>
              <w:spacing w:before="80" w:after="80"/>
              <w:rPr>
                <w:rFonts w:eastAsia="黑体"/>
                <w:b/>
                <w:bCs/>
                <w:lang w:eastAsia="zh-CN"/>
              </w:rPr>
            </w:pPr>
            <w:r>
              <w:rPr>
                <w:rFonts w:eastAsia="黑体"/>
                <w:lang w:eastAsia="zh-CN"/>
              </w:rPr>
              <w:lastRenderedPageBreak/>
              <w:t>Directly forwarded</w:t>
            </w:r>
            <w:r w:rsidR="00C67A4A">
              <w:rPr>
                <w:rFonts w:eastAsia="黑体"/>
                <w:lang w:eastAsia="zh-CN"/>
              </w:rPr>
              <w:t xml:space="preserve"> by </w:t>
            </w:r>
            <w:r w:rsidR="00486977">
              <w:rPr>
                <w:rFonts w:eastAsia="黑体"/>
                <w:lang w:eastAsia="zh-CN"/>
              </w:rPr>
              <w:t xml:space="preserve">the </w:t>
            </w:r>
            <w:proofErr w:type="spellStart"/>
            <w:r w:rsidR="00C67A4A">
              <w:rPr>
                <w:rFonts w:eastAsia="黑体"/>
                <w:lang w:eastAsia="zh-CN"/>
              </w:rPr>
              <w:t>gNB</w:t>
            </w:r>
            <w:proofErr w:type="spellEnd"/>
          </w:p>
        </w:tc>
      </w:tr>
      <w:tr w:rsidR="009527D9" w14:paraId="2A04A47E" w14:textId="77777777" w:rsidTr="00AA4527">
        <w:trPr>
          <w:trHeight w:val="204"/>
        </w:trPr>
        <w:tc>
          <w:tcPr>
            <w:tcW w:w="502" w:type="dxa"/>
          </w:tcPr>
          <w:p w14:paraId="16F87C66" w14:textId="77777777" w:rsidR="009527D9" w:rsidRDefault="009527D9" w:rsidP="00714E7D">
            <w:pPr>
              <w:spacing w:before="80" w:after="80"/>
              <w:rPr>
                <w:lang w:eastAsia="zh-CN"/>
              </w:rPr>
            </w:pPr>
            <w:r>
              <w:rPr>
                <w:lang w:eastAsia="zh-CN"/>
              </w:rPr>
              <w:t>4</w:t>
            </w:r>
          </w:p>
        </w:tc>
        <w:tc>
          <w:tcPr>
            <w:tcW w:w="1336" w:type="dxa"/>
          </w:tcPr>
          <w:p w14:paraId="55C90B87" w14:textId="77777777" w:rsidR="009527D9" w:rsidRDefault="009527D9" w:rsidP="00714E7D">
            <w:pPr>
              <w:spacing w:before="80" w:after="80"/>
              <w:rPr>
                <w:lang w:eastAsia="zh-CN"/>
              </w:rPr>
            </w:pPr>
            <w:r>
              <w:rPr>
                <w:rFonts w:hint="eastAsia"/>
                <w:lang w:eastAsia="zh-CN"/>
              </w:rPr>
              <w:t>C</w:t>
            </w:r>
            <w:r>
              <w:rPr>
                <w:lang w:eastAsia="zh-CN"/>
              </w:rPr>
              <w:t>ommand</w:t>
            </w:r>
            <w:r>
              <w:t xml:space="preserve"> Assistance Information</w:t>
            </w:r>
          </w:p>
        </w:tc>
        <w:tc>
          <w:tcPr>
            <w:tcW w:w="1701" w:type="dxa"/>
            <w:tcBorders>
              <w:right w:val="thinThickSmallGap" w:sz="12" w:space="0" w:color="0000FF"/>
            </w:tcBorders>
          </w:tcPr>
          <w:p w14:paraId="1CCC15E8" w14:textId="77777777" w:rsidR="009527D9" w:rsidRDefault="009527D9" w:rsidP="00714E7D">
            <w:pPr>
              <w:spacing w:before="80" w:after="80"/>
              <w:rPr>
                <w:bCs/>
                <w:lang w:eastAsia="zh-CN"/>
              </w:rPr>
            </w:pPr>
            <w:r w:rsidRPr="00F616CC">
              <w:t>Estimate of Expected D2R Message Size</w:t>
            </w:r>
          </w:p>
        </w:tc>
        <w:tc>
          <w:tcPr>
            <w:tcW w:w="1843" w:type="dxa"/>
            <w:tcBorders>
              <w:left w:val="thinThickSmallGap" w:sz="12" w:space="0" w:color="0000FF"/>
            </w:tcBorders>
          </w:tcPr>
          <w:p w14:paraId="5C713348" w14:textId="77777777" w:rsidR="009527D9" w:rsidRDefault="009527D9" w:rsidP="00714E7D">
            <w:pPr>
              <w:spacing w:before="80" w:after="80"/>
              <w:rPr>
                <w:rFonts w:eastAsia="黑体"/>
                <w:lang w:eastAsia="zh-CN"/>
              </w:rPr>
            </w:pPr>
            <w:r>
              <w:rPr>
                <w:rFonts w:eastAsia="黑体"/>
                <w:lang w:eastAsia="zh-CN"/>
              </w:rPr>
              <w:t>Used for UE reader’s scheduling in A-IoT radio interface</w:t>
            </w:r>
          </w:p>
        </w:tc>
        <w:tc>
          <w:tcPr>
            <w:tcW w:w="4116" w:type="dxa"/>
          </w:tcPr>
          <w:p w14:paraId="7DC92E5D" w14:textId="6D790805" w:rsidR="009527D9" w:rsidRDefault="00C67A4A" w:rsidP="00714E7D">
            <w:pPr>
              <w:spacing w:before="80" w:after="80"/>
              <w:rPr>
                <w:rFonts w:eastAsia="黑体"/>
                <w:lang w:eastAsia="zh-CN"/>
              </w:rPr>
            </w:pPr>
            <w:r>
              <w:rPr>
                <w:rFonts w:eastAsia="黑体"/>
                <w:lang w:eastAsia="zh-CN"/>
              </w:rPr>
              <w:t xml:space="preserve">Directly forwarded by the </w:t>
            </w:r>
            <w:proofErr w:type="spellStart"/>
            <w:r>
              <w:rPr>
                <w:rFonts w:eastAsia="黑体"/>
                <w:lang w:eastAsia="zh-CN"/>
              </w:rPr>
              <w:t>gNB</w:t>
            </w:r>
            <w:proofErr w:type="spellEnd"/>
          </w:p>
        </w:tc>
      </w:tr>
    </w:tbl>
    <w:p w14:paraId="155695C4" w14:textId="3B27A206" w:rsidR="00301934" w:rsidRDefault="00301934" w:rsidP="00301934">
      <w:pPr>
        <w:spacing w:before="180"/>
        <w:rPr>
          <w:lang w:eastAsia="zh-CN"/>
        </w:rPr>
      </w:pPr>
      <w:r>
        <w:rPr>
          <w:lang w:eastAsia="zh-CN"/>
        </w:rPr>
        <w:t xml:space="preserve">Based on above </w:t>
      </w:r>
      <w:r w:rsidR="00647BC1">
        <w:rPr>
          <w:lang w:eastAsia="zh-CN"/>
        </w:rPr>
        <w:t>analyses</w:t>
      </w:r>
      <w:r>
        <w:rPr>
          <w:lang w:eastAsia="zh-CN"/>
        </w:rPr>
        <w:t xml:space="preserve"> in Table </w:t>
      </w:r>
      <w:r w:rsidR="00C0055A">
        <w:rPr>
          <w:lang w:eastAsia="zh-CN"/>
        </w:rPr>
        <w:t>5.1-</w:t>
      </w:r>
      <w:r>
        <w:rPr>
          <w:lang w:eastAsia="zh-CN"/>
        </w:rPr>
        <w:t xml:space="preserve">1, the </w:t>
      </w:r>
      <w:r w:rsidR="00CC3D69">
        <w:rPr>
          <w:rFonts w:hint="eastAsia"/>
          <w:lang w:eastAsia="zh-CN"/>
        </w:rPr>
        <w:t>information</w:t>
      </w:r>
      <w:r w:rsidR="00CC3D69">
        <w:rPr>
          <w:lang w:eastAsia="zh-CN"/>
        </w:rPr>
        <w:t xml:space="preserve"> in the </w:t>
      </w:r>
      <w:r>
        <w:rPr>
          <w:lang w:eastAsia="zh-CN"/>
        </w:rPr>
        <w:t xml:space="preserve">"A-IoT NAS PDU" and </w:t>
      </w:r>
      <w:r>
        <w:rPr>
          <w:rFonts w:hint="eastAsia"/>
          <w:lang w:eastAsia="zh-CN"/>
        </w:rPr>
        <w:t>"</w:t>
      </w:r>
      <w:r>
        <w:rPr>
          <w:lang w:eastAsia="zh-CN"/>
        </w:rPr>
        <w:t xml:space="preserve">Command Assistance Information" </w:t>
      </w:r>
      <w:r w:rsidR="00647BC1">
        <w:rPr>
          <w:lang w:eastAsia="zh-CN"/>
        </w:rPr>
        <w:t xml:space="preserve">NGAP </w:t>
      </w:r>
      <w:r w:rsidR="00CC3D69">
        <w:rPr>
          <w:lang w:eastAsia="zh-CN"/>
        </w:rPr>
        <w:t xml:space="preserve">IEs </w:t>
      </w:r>
      <w:r>
        <w:rPr>
          <w:lang w:eastAsia="zh-CN"/>
        </w:rPr>
        <w:t xml:space="preserve">needs to be signalled in DL RRC message to the UE reader, upon </w:t>
      </w:r>
      <w:proofErr w:type="spellStart"/>
      <w:r>
        <w:rPr>
          <w:lang w:eastAsia="zh-CN"/>
        </w:rPr>
        <w:t>gNB</w:t>
      </w:r>
      <w:proofErr w:type="spellEnd"/>
      <w:r>
        <w:rPr>
          <w:lang w:eastAsia="zh-CN"/>
        </w:rPr>
        <w:t xml:space="preserve"> reception of </w:t>
      </w:r>
      <w:r w:rsidR="00C31068">
        <w:rPr>
          <w:lang w:eastAsia="zh-CN"/>
        </w:rPr>
        <w:t>a</w:t>
      </w:r>
      <w:r>
        <w:rPr>
          <w:lang w:eastAsia="zh-CN"/>
        </w:rPr>
        <w:t xml:space="preserve"> COMMAND REQUEST NGAP message</w:t>
      </w:r>
      <w:r w:rsidR="00C31068">
        <w:rPr>
          <w:lang w:eastAsia="zh-CN"/>
        </w:rPr>
        <w:t xml:space="preserve"> from the A-IoT CN</w:t>
      </w:r>
      <w:r>
        <w:rPr>
          <w:lang w:eastAsia="zh-CN"/>
        </w:rPr>
        <w:t>. This is proposed as follows:</w:t>
      </w:r>
    </w:p>
    <w:p w14:paraId="39BF8EFE" w14:textId="1A01F02E" w:rsidR="00CC3D69" w:rsidRDefault="00CC3D69" w:rsidP="00CC3D69">
      <w:pPr>
        <w:pStyle w:val="Obs-prop"/>
        <w:spacing w:after="60"/>
        <w:rPr>
          <w:lang w:eastAsia="zh-CN"/>
        </w:rPr>
      </w:pPr>
      <w:r>
        <w:rPr>
          <w:lang w:eastAsia="zh-CN"/>
        </w:rPr>
        <w:t xml:space="preserve">Proposal </w:t>
      </w:r>
      <w:r w:rsidR="00297CA4">
        <w:rPr>
          <w:lang w:eastAsia="zh-CN"/>
        </w:rPr>
        <w:t>14</w:t>
      </w:r>
      <w:r>
        <w:rPr>
          <w:lang w:eastAsia="zh-CN"/>
        </w:rPr>
        <w:t xml:space="preserve">: The </w:t>
      </w:r>
      <w:r w:rsidR="000E2822">
        <w:rPr>
          <w:lang w:eastAsia="zh-CN"/>
        </w:rPr>
        <w:t>f</w:t>
      </w:r>
      <w:r>
        <w:rPr>
          <w:lang w:eastAsia="zh-CN"/>
        </w:rPr>
        <w:t xml:space="preserve">ollowing A-IoT NGAP IEs needs to be forwarded to the UE reader in DL RRC signalling, upon the reception of COMMAND REQEST NGAP message by the </w:t>
      </w:r>
      <w:proofErr w:type="spellStart"/>
      <w:r>
        <w:rPr>
          <w:lang w:eastAsia="zh-CN"/>
        </w:rPr>
        <w:t>gNB</w:t>
      </w:r>
      <w:proofErr w:type="spellEnd"/>
      <w:r>
        <w:rPr>
          <w:lang w:eastAsia="zh-CN"/>
        </w:rPr>
        <w:t>:</w:t>
      </w:r>
    </w:p>
    <w:p w14:paraId="04DD6A2A" w14:textId="745421C1" w:rsidR="00CC3D69" w:rsidRDefault="00CC3D69" w:rsidP="009F4BDF">
      <w:pPr>
        <w:pStyle w:val="Obs-prop"/>
        <w:numPr>
          <w:ilvl w:val="0"/>
          <w:numId w:val="9"/>
        </w:numPr>
        <w:spacing w:after="60"/>
        <w:ind w:left="567"/>
        <w:rPr>
          <w:lang w:eastAsia="zh-CN"/>
        </w:rPr>
      </w:pPr>
      <w:r>
        <w:rPr>
          <w:lang w:eastAsia="zh-CN"/>
        </w:rPr>
        <w:t>A-IoT NAS PDU (as a container)</w:t>
      </w:r>
      <w:r>
        <w:rPr>
          <w:rFonts w:hint="eastAsia"/>
          <w:lang w:eastAsia="zh-CN"/>
        </w:rPr>
        <w:t>;</w:t>
      </w:r>
    </w:p>
    <w:p w14:paraId="1F5F5AAE" w14:textId="5D3A8A26" w:rsidR="00CC3D69" w:rsidRDefault="00CC3D69" w:rsidP="009F4BDF">
      <w:pPr>
        <w:pStyle w:val="Obs-prop"/>
        <w:numPr>
          <w:ilvl w:val="0"/>
          <w:numId w:val="9"/>
        </w:numPr>
        <w:spacing w:after="180"/>
        <w:ind w:left="567"/>
      </w:pPr>
      <w:r>
        <w:t>Command Assistance Informati</w:t>
      </w:r>
      <w:r>
        <w:rPr>
          <w:lang w:eastAsia="zh-CN"/>
        </w:rPr>
        <w:t>on.</w:t>
      </w:r>
    </w:p>
    <w:p w14:paraId="4E6A7E1E" w14:textId="0A9FFEE6" w:rsidR="00336556" w:rsidRPr="00336556" w:rsidRDefault="00336556" w:rsidP="009F4BDF">
      <w:pPr>
        <w:pStyle w:val="af9"/>
        <w:numPr>
          <w:ilvl w:val="0"/>
          <w:numId w:val="22"/>
        </w:numPr>
        <w:rPr>
          <w:rFonts w:ascii="Arial" w:hAnsi="Arial" w:cs="Arial"/>
          <w:sz w:val="20"/>
          <w:szCs w:val="20"/>
          <w:u w:val="single"/>
          <w:lang w:eastAsia="zh-CN"/>
        </w:rPr>
      </w:pPr>
      <w:r w:rsidRPr="00336556">
        <w:rPr>
          <w:rFonts w:ascii="Arial" w:hAnsi="Arial" w:cs="Arial"/>
          <w:sz w:val="20"/>
          <w:szCs w:val="20"/>
          <w:u w:val="single"/>
          <w:lang w:eastAsia="zh-CN"/>
        </w:rPr>
        <w:t>Impacts on UL RRC signalling</w:t>
      </w:r>
    </w:p>
    <w:p w14:paraId="59B596E4" w14:textId="0B1990F1" w:rsidR="00787F8B" w:rsidRDefault="007C11AA" w:rsidP="00330DF7">
      <w:pPr>
        <w:rPr>
          <w:lang w:eastAsia="zh-CN"/>
        </w:rPr>
      </w:pPr>
      <w:r>
        <w:rPr>
          <w:lang w:eastAsia="zh-CN"/>
        </w:rPr>
        <w:t xml:space="preserve">Below Table </w:t>
      </w:r>
      <w:r w:rsidR="00C0055A">
        <w:rPr>
          <w:lang w:eastAsia="zh-CN"/>
        </w:rPr>
        <w:t>5.1-</w:t>
      </w:r>
      <w:r>
        <w:rPr>
          <w:lang w:eastAsia="zh-CN"/>
        </w:rPr>
        <w:t xml:space="preserve">2 </w:t>
      </w:r>
      <w:r w:rsidR="007C2149">
        <w:rPr>
          <w:lang w:eastAsia="zh-CN"/>
        </w:rPr>
        <w:t>summarizes</w:t>
      </w:r>
      <w:r w:rsidR="00330DF7">
        <w:rPr>
          <w:lang w:eastAsia="zh-CN"/>
        </w:rPr>
        <w:t xml:space="preserve"> </w:t>
      </w:r>
      <w:r w:rsidR="00A10CD5">
        <w:rPr>
          <w:lang w:eastAsia="zh-CN"/>
        </w:rPr>
        <w:t xml:space="preserve">the </w:t>
      </w:r>
      <w:r>
        <w:rPr>
          <w:lang w:eastAsia="zh-CN"/>
        </w:rPr>
        <w:t xml:space="preserve">impact on UL RRC signalling due to </w:t>
      </w:r>
      <w:r w:rsidRPr="00FE2B03">
        <w:t>"Command Response/Failure Transfer" NGAP IE</w:t>
      </w:r>
      <w:r w:rsidR="00FE2B03">
        <w:t xml:space="preserve"> </w:t>
      </w:r>
      <w:r w:rsidR="00647BC1">
        <w:t>that is</w:t>
      </w:r>
      <w:r w:rsidR="00FE2B03">
        <w:t xml:space="preserve"> signalled by the </w:t>
      </w:r>
      <w:proofErr w:type="spellStart"/>
      <w:r w:rsidR="00FE2B03">
        <w:t>gNB</w:t>
      </w:r>
      <w:proofErr w:type="spellEnd"/>
      <w:r w:rsidR="00647BC1">
        <w:t xml:space="preserve"> to A-IoT CN</w:t>
      </w:r>
      <w:r>
        <w:rPr>
          <w:lang w:eastAsia="zh-CN"/>
        </w:rPr>
        <w:t xml:space="preserve">. </w:t>
      </w:r>
      <w:r w:rsidR="007C2149">
        <w:rPr>
          <w:lang w:eastAsia="zh-CN"/>
        </w:rPr>
        <w:t xml:space="preserve">Specifically, </w:t>
      </w:r>
      <w:r w:rsidR="00A10CD5">
        <w:rPr>
          <w:lang w:eastAsia="zh-CN"/>
        </w:rPr>
        <w:t xml:space="preserve">the Table </w:t>
      </w:r>
      <w:r w:rsidR="00C0055A">
        <w:rPr>
          <w:lang w:eastAsia="zh-CN"/>
        </w:rPr>
        <w:t>5.1-</w:t>
      </w:r>
      <w:r w:rsidR="00647BC1">
        <w:rPr>
          <w:lang w:eastAsia="zh-CN"/>
        </w:rPr>
        <w:t xml:space="preserve">2 </w:t>
      </w:r>
      <w:r w:rsidR="00C0055A">
        <w:rPr>
          <w:lang w:eastAsia="zh-CN"/>
        </w:rPr>
        <w:t>analyses</w:t>
      </w:r>
      <w:r w:rsidR="00A10CD5">
        <w:rPr>
          <w:lang w:eastAsia="zh-CN"/>
        </w:rPr>
        <w:t xml:space="preserve"> </w:t>
      </w:r>
      <w:r w:rsidR="007917EE">
        <w:rPr>
          <w:lang w:eastAsia="zh-CN"/>
        </w:rPr>
        <w:t>whether</w:t>
      </w:r>
      <w:r w:rsidR="00787F8B">
        <w:rPr>
          <w:lang w:eastAsia="zh-CN"/>
        </w:rPr>
        <w:t xml:space="preserve">/which IEs in </w:t>
      </w:r>
      <w:r w:rsidR="007917EE">
        <w:rPr>
          <w:lang w:eastAsia="zh-CN"/>
        </w:rPr>
        <w:t>"</w:t>
      </w:r>
      <w:r w:rsidR="007917EE" w:rsidRPr="0057459A">
        <w:rPr>
          <w:lang w:eastAsia="zh-CN"/>
        </w:rPr>
        <w:t>Command Response Transfer”/</w:t>
      </w:r>
      <w:r w:rsidR="007917EE" w:rsidRPr="0057459A">
        <w:rPr>
          <w:rFonts w:hint="eastAsia"/>
          <w:lang w:eastAsia="zh-CN"/>
        </w:rPr>
        <w:t>"</w:t>
      </w:r>
      <w:r w:rsidR="007917EE" w:rsidRPr="0057459A">
        <w:rPr>
          <w:lang w:eastAsia="zh-CN"/>
        </w:rPr>
        <w:t xml:space="preserve">Command </w:t>
      </w:r>
      <w:r w:rsidR="007917EE">
        <w:rPr>
          <w:lang w:eastAsia="zh-CN"/>
        </w:rPr>
        <w:t>Failure</w:t>
      </w:r>
      <w:r w:rsidR="007917EE" w:rsidRPr="0057459A">
        <w:rPr>
          <w:lang w:eastAsia="zh-CN"/>
        </w:rPr>
        <w:t xml:space="preserve"> Transfer"</w:t>
      </w:r>
      <w:r w:rsidR="007917EE">
        <w:rPr>
          <w:lang w:eastAsia="zh-CN"/>
        </w:rPr>
        <w:t xml:space="preserve"> </w:t>
      </w:r>
      <w:r w:rsidR="00A10CD5">
        <w:rPr>
          <w:lang w:eastAsia="zh-CN"/>
        </w:rPr>
        <w:t xml:space="preserve">needs to be generated/set </w:t>
      </w:r>
      <w:r w:rsidR="00F35A83">
        <w:rPr>
          <w:lang w:eastAsia="zh-CN"/>
        </w:rPr>
        <w:t xml:space="preserve">by the </w:t>
      </w:r>
      <w:proofErr w:type="spellStart"/>
      <w:r w:rsidR="00F35A83">
        <w:rPr>
          <w:lang w:eastAsia="zh-CN"/>
        </w:rPr>
        <w:t>gNB</w:t>
      </w:r>
      <w:proofErr w:type="spellEnd"/>
      <w:r w:rsidR="00F35A83">
        <w:rPr>
          <w:lang w:eastAsia="zh-CN"/>
        </w:rPr>
        <w:t xml:space="preserve">, </w:t>
      </w:r>
      <w:r w:rsidR="00A10CD5">
        <w:rPr>
          <w:lang w:eastAsia="zh-CN"/>
        </w:rPr>
        <w:t xml:space="preserve">depending on </w:t>
      </w:r>
      <w:r w:rsidR="00647BC1">
        <w:rPr>
          <w:lang w:eastAsia="zh-CN"/>
        </w:rPr>
        <w:t xml:space="preserve">the </w:t>
      </w:r>
      <w:r w:rsidR="00A10CD5">
        <w:rPr>
          <w:lang w:eastAsia="zh-CN"/>
        </w:rPr>
        <w:t xml:space="preserve">information signalled by the UE reader in the </w:t>
      </w:r>
      <w:r w:rsidR="00787F8B">
        <w:rPr>
          <w:lang w:eastAsia="zh-CN"/>
        </w:rPr>
        <w:t xml:space="preserve">UL RRC </w:t>
      </w:r>
      <w:proofErr w:type="spellStart"/>
      <w:r w:rsidR="00787F8B">
        <w:rPr>
          <w:lang w:eastAsia="zh-CN"/>
        </w:rPr>
        <w:t>msg</w:t>
      </w:r>
      <w:proofErr w:type="spellEnd"/>
      <w:r w:rsidR="007C2149">
        <w:rPr>
          <w:lang w:eastAsia="zh-CN"/>
        </w:rPr>
        <w:t xml:space="preserve">, i.e., </w:t>
      </w:r>
      <w:r w:rsidR="00787F8B">
        <w:rPr>
          <w:lang w:eastAsia="zh-CN"/>
        </w:rPr>
        <w:t xml:space="preserve">whether </w:t>
      </w:r>
      <w:r w:rsidR="00F35A83">
        <w:rPr>
          <w:lang w:eastAsia="zh-CN"/>
        </w:rPr>
        <w:t xml:space="preserve">the </w:t>
      </w:r>
      <w:r w:rsidR="00787F8B" w:rsidRPr="00C36702">
        <w:rPr>
          <w:lang w:eastAsia="zh-CN"/>
        </w:rPr>
        <w:t xml:space="preserve">related </w:t>
      </w:r>
      <w:r w:rsidR="00787F8B">
        <w:rPr>
          <w:lang w:eastAsia="zh-CN"/>
        </w:rPr>
        <w:t>A-IoT NGAP IE:</w:t>
      </w:r>
    </w:p>
    <w:p w14:paraId="38E045CE" w14:textId="1680D064" w:rsidR="00787F8B" w:rsidRDefault="00FB45FA" w:rsidP="00787F8B">
      <w:pPr>
        <w:ind w:leftChars="142" w:left="284"/>
        <w:rPr>
          <w:lang w:eastAsia="zh-CN"/>
        </w:rPr>
      </w:pPr>
      <w:r w:rsidRPr="00FB45FA">
        <w:rPr>
          <w:lang w:eastAsia="zh-CN"/>
        </w:rPr>
        <w:t>(a)</w:t>
      </w:r>
      <w:r w:rsidR="004A42F8">
        <w:rPr>
          <w:lang w:eastAsia="zh-CN"/>
        </w:rPr>
        <w:t xml:space="preserve"> </w:t>
      </w:r>
      <w:r w:rsidR="007917EE">
        <w:rPr>
          <w:lang w:eastAsia="zh-CN"/>
        </w:rPr>
        <w:t>di</w:t>
      </w:r>
      <w:r w:rsidRPr="00FB45FA">
        <w:rPr>
          <w:lang w:eastAsia="zh-CN"/>
        </w:rPr>
        <w:t>rectly forward</w:t>
      </w:r>
      <w:r>
        <w:rPr>
          <w:lang w:eastAsia="zh-CN"/>
        </w:rPr>
        <w:t>s</w:t>
      </w:r>
      <w:r w:rsidRPr="00FB45FA">
        <w:rPr>
          <w:lang w:eastAsia="zh-CN"/>
        </w:rPr>
        <w:t xml:space="preserve"> specific info signalled in UL RRC </w:t>
      </w:r>
      <w:proofErr w:type="spellStart"/>
      <w:r w:rsidRPr="00FB45FA">
        <w:rPr>
          <w:lang w:eastAsia="zh-CN"/>
        </w:rPr>
        <w:t>msg</w:t>
      </w:r>
      <w:proofErr w:type="spellEnd"/>
      <w:r w:rsidRPr="00FB45FA">
        <w:rPr>
          <w:lang w:eastAsia="zh-CN"/>
        </w:rPr>
        <w:t xml:space="preserve"> by UE reader</w:t>
      </w:r>
      <w:r w:rsidR="00F35A83">
        <w:rPr>
          <w:lang w:eastAsia="zh-CN"/>
        </w:rPr>
        <w:t>;</w:t>
      </w:r>
      <w:r w:rsidR="0057459A">
        <w:rPr>
          <w:lang w:eastAsia="zh-CN"/>
        </w:rPr>
        <w:t xml:space="preserve"> </w:t>
      </w:r>
      <w:r w:rsidR="00330DF7" w:rsidRPr="00C36702">
        <w:rPr>
          <w:lang w:eastAsia="zh-CN"/>
        </w:rPr>
        <w:t>or</w:t>
      </w:r>
    </w:p>
    <w:p w14:paraId="1A90D268" w14:textId="297882A6" w:rsidR="00330DF7" w:rsidRDefault="00787F8B" w:rsidP="00787F8B">
      <w:pPr>
        <w:ind w:leftChars="142" w:left="284"/>
        <w:rPr>
          <w:lang w:eastAsia="zh-CN"/>
        </w:rPr>
      </w:pPr>
      <w:r>
        <w:rPr>
          <w:lang w:eastAsia="zh-CN"/>
        </w:rPr>
        <w:t>(</w:t>
      </w:r>
      <w:r w:rsidR="00C20EDA">
        <w:rPr>
          <w:lang w:eastAsia="zh-CN"/>
        </w:rPr>
        <w:t xml:space="preserve">b) </w:t>
      </w:r>
      <w:r w:rsidR="007C11AA">
        <w:rPr>
          <w:lang w:eastAsia="zh-CN"/>
        </w:rPr>
        <w:t xml:space="preserve">is </w:t>
      </w:r>
      <w:r w:rsidR="0057459A">
        <w:rPr>
          <w:lang w:eastAsia="zh-CN"/>
        </w:rPr>
        <w:t xml:space="preserve">derived from other information signalled in </w:t>
      </w:r>
      <w:proofErr w:type="spellStart"/>
      <w:r w:rsidR="0057459A">
        <w:rPr>
          <w:lang w:eastAsia="zh-CN"/>
        </w:rPr>
        <w:t>Uu</w:t>
      </w:r>
      <w:proofErr w:type="spellEnd"/>
      <w:r w:rsidR="0057459A">
        <w:rPr>
          <w:lang w:eastAsia="zh-CN"/>
        </w:rPr>
        <w:t xml:space="preserve"> RRC m</w:t>
      </w:r>
      <w:r w:rsidR="00C20EDA">
        <w:rPr>
          <w:lang w:eastAsia="zh-CN"/>
        </w:rPr>
        <w:t>sg</w:t>
      </w:r>
      <w:r w:rsidR="007C11AA">
        <w:rPr>
          <w:lang w:eastAsia="zh-CN"/>
        </w:rPr>
        <w:t>.</w:t>
      </w:r>
    </w:p>
    <w:p w14:paraId="35D1B49E" w14:textId="25BC9E82" w:rsidR="00647BC1" w:rsidRPr="00F35A83" w:rsidRDefault="00647BC1" w:rsidP="00647BC1">
      <w:pPr>
        <w:rPr>
          <w:lang w:eastAsia="zh-CN"/>
        </w:rPr>
      </w:pPr>
      <w:r>
        <w:rPr>
          <w:rFonts w:hint="eastAsia"/>
          <w:lang w:eastAsia="zh-CN"/>
        </w:rPr>
        <w:t>T</w:t>
      </w:r>
      <w:r>
        <w:rPr>
          <w:lang w:eastAsia="zh-CN"/>
        </w:rPr>
        <w:t>hese two ways are illustrated in below Figure 5.1-2.</w:t>
      </w:r>
    </w:p>
    <w:p w14:paraId="67CCCAA6" w14:textId="326B91BF" w:rsidR="00C20EDA" w:rsidRDefault="00647BC1" w:rsidP="00592AA9">
      <w:pPr>
        <w:jc w:val="center"/>
      </w:pPr>
      <w:r>
        <w:object w:dxaOrig="13816" w:dyaOrig="2199" w14:anchorId="309D101B">
          <v:shape id="_x0000_i1030" type="#_x0000_t75" style="width:486.45pt;height:76.9pt" o:ole="">
            <v:imagedata r:id="rId19" o:title=""/>
          </v:shape>
          <o:OLEObject Type="Embed" ProgID="Visio.Drawing.15" ShapeID="_x0000_i1030" DrawAspect="Content" ObjectID="_1831290300" r:id="rId20"/>
        </w:object>
      </w:r>
    </w:p>
    <w:p w14:paraId="2E928FDE" w14:textId="68453106" w:rsidR="00C20EDA" w:rsidRDefault="00C20EDA" w:rsidP="00486977">
      <w:pPr>
        <w:jc w:val="center"/>
        <w:rPr>
          <w:b/>
          <w:bCs/>
          <w:lang w:eastAsia="zh-CN"/>
        </w:rPr>
      </w:pPr>
      <w:r w:rsidRPr="00743F85">
        <w:rPr>
          <w:rFonts w:hint="eastAsia"/>
          <w:b/>
          <w:bCs/>
          <w:lang w:eastAsia="zh-CN"/>
        </w:rPr>
        <w:t>F</w:t>
      </w:r>
      <w:r w:rsidRPr="00743F85">
        <w:rPr>
          <w:b/>
          <w:bCs/>
          <w:lang w:eastAsia="zh-CN"/>
        </w:rPr>
        <w:t xml:space="preserve">igure </w:t>
      </w:r>
      <w:r w:rsidR="00647BC1">
        <w:rPr>
          <w:b/>
          <w:bCs/>
          <w:lang w:eastAsia="zh-CN"/>
        </w:rPr>
        <w:t>5</w:t>
      </w:r>
      <w:r w:rsidRPr="00743F85">
        <w:rPr>
          <w:b/>
          <w:bCs/>
          <w:lang w:eastAsia="zh-CN"/>
        </w:rPr>
        <w:t>.1-</w:t>
      </w:r>
      <w:r w:rsidR="00486977" w:rsidRPr="00743F85">
        <w:rPr>
          <w:b/>
          <w:bCs/>
          <w:lang w:eastAsia="zh-CN"/>
        </w:rPr>
        <w:t>2</w:t>
      </w:r>
      <w:r w:rsidRPr="00743F85">
        <w:rPr>
          <w:b/>
          <w:bCs/>
          <w:lang w:eastAsia="zh-CN"/>
        </w:rPr>
        <w:t xml:space="preserve">. </w:t>
      </w:r>
      <w:r w:rsidR="007C2149">
        <w:rPr>
          <w:b/>
          <w:bCs/>
          <w:lang w:eastAsia="zh-CN"/>
        </w:rPr>
        <w:t xml:space="preserve">Two ways </w:t>
      </w:r>
      <w:r w:rsidR="00C35FF9">
        <w:rPr>
          <w:b/>
          <w:bCs/>
          <w:lang w:eastAsia="zh-CN"/>
        </w:rPr>
        <w:t>t</w:t>
      </w:r>
      <w:r w:rsidR="007C2149">
        <w:rPr>
          <w:b/>
          <w:bCs/>
          <w:lang w:eastAsia="zh-CN"/>
        </w:rPr>
        <w:t xml:space="preserve">hat an </w:t>
      </w:r>
      <w:r w:rsidR="00FE2B03">
        <w:rPr>
          <w:b/>
          <w:bCs/>
          <w:lang w:eastAsia="zh-CN"/>
        </w:rPr>
        <w:t xml:space="preserve">A-IoT </w:t>
      </w:r>
      <w:r w:rsidR="007C2149">
        <w:rPr>
          <w:b/>
          <w:bCs/>
          <w:lang w:eastAsia="zh-CN"/>
        </w:rPr>
        <w:t>NGAP IE is generated depending on UL RRC signalling</w:t>
      </w:r>
    </w:p>
    <w:p w14:paraId="7EC1FCD3" w14:textId="39B36613" w:rsidR="00E436FE" w:rsidRPr="000C3118" w:rsidRDefault="00E436FE" w:rsidP="007C11AA">
      <w:pPr>
        <w:spacing w:after="0"/>
        <w:jc w:val="center"/>
        <w:rPr>
          <w:b/>
          <w:bCs/>
        </w:rPr>
      </w:pPr>
      <w:r w:rsidRPr="000C3118">
        <w:rPr>
          <w:b/>
          <w:bCs/>
        </w:rPr>
        <w:t xml:space="preserve">Table </w:t>
      </w:r>
      <w:r w:rsidR="007C11AA">
        <w:rPr>
          <w:b/>
          <w:bCs/>
        </w:rPr>
        <w:t>2</w:t>
      </w:r>
      <w:r w:rsidRPr="000C3118">
        <w:rPr>
          <w:b/>
          <w:bCs/>
        </w:rPr>
        <w:t>.</w:t>
      </w:r>
      <w:r w:rsidRPr="00C67A4A">
        <w:t xml:space="preserve"> </w:t>
      </w:r>
      <w:r w:rsidR="007C11AA">
        <w:rPr>
          <w:b/>
          <w:bCs/>
        </w:rPr>
        <w:t>Impact on</w:t>
      </w:r>
      <w:r w:rsidRPr="00396BFE">
        <w:rPr>
          <w:b/>
          <w:bCs/>
        </w:rPr>
        <w:t xml:space="preserve"> </w:t>
      </w:r>
      <w:r>
        <w:rPr>
          <w:b/>
          <w:bCs/>
        </w:rPr>
        <w:t>U</w:t>
      </w:r>
      <w:r w:rsidRPr="00396BFE">
        <w:rPr>
          <w:b/>
          <w:bCs/>
        </w:rPr>
        <w:t xml:space="preserve">L RRC </w:t>
      </w:r>
      <w:r w:rsidR="003752D3">
        <w:rPr>
          <w:b/>
          <w:bCs/>
        </w:rPr>
        <w:t>signalling</w:t>
      </w:r>
      <w:r w:rsidRPr="00396BFE">
        <w:rPr>
          <w:b/>
          <w:bCs/>
        </w:rPr>
        <w:t xml:space="preserve"> </w:t>
      </w:r>
      <w:r w:rsidR="007C11AA">
        <w:rPr>
          <w:b/>
          <w:bCs/>
        </w:rPr>
        <w:t xml:space="preserve">due to </w:t>
      </w:r>
      <w:r w:rsidRPr="00396BFE">
        <w:rPr>
          <w:b/>
          <w:bCs/>
        </w:rPr>
        <w:t xml:space="preserve">"Command </w:t>
      </w:r>
      <w:r>
        <w:rPr>
          <w:b/>
          <w:bCs/>
        </w:rPr>
        <w:t xml:space="preserve">Response/Failure </w:t>
      </w:r>
      <w:r w:rsidRPr="00396BFE">
        <w:rPr>
          <w:b/>
          <w:bCs/>
        </w:rPr>
        <w:t>Transfer" NGAP IE</w:t>
      </w:r>
      <w:r>
        <w:rPr>
          <w:b/>
          <w:bCs/>
        </w:rPr>
        <w:t>s</w:t>
      </w:r>
    </w:p>
    <w:tbl>
      <w:tblPr>
        <w:tblStyle w:val="af3"/>
        <w:tblW w:w="9498" w:type="dxa"/>
        <w:tblLook w:val="04A0" w:firstRow="1" w:lastRow="0" w:firstColumn="1" w:lastColumn="0" w:noHBand="0" w:noVBand="1"/>
      </w:tblPr>
      <w:tblGrid>
        <w:gridCol w:w="502"/>
        <w:gridCol w:w="1341"/>
        <w:gridCol w:w="1701"/>
        <w:gridCol w:w="1838"/>
        <w:gridCol w:w="4116"/>
      </w:tblGrid>
      <w:tr w:rsidR="00FA3392" w14:paraId="2141765E" w14:textId="77777777" w:rsidTr="00FA3392">
        <w:tc>
          <w:tcPr>
            <w:tcW w:w="502" w:type="dxa"/>
            <w:shd w:val="clear" w:color="auto" w:fill="A6A6A6" w:themeFill="background1" w:themeFillShade="A6"/>
          </w:tcPr>
          <w:p w14:paraId="37A40105" w14:textId="77777777" w:rsidR="00FA3392" w:rsidRDefault="00FA3392" w:rsidP="00714E7D">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341" w:type="dxa"/>
            <w:shd w:val="clear" w:color="auto" w:fill="A6A6A6" w:themeFill="background1" w:themeFillShade="A6"/>
          </w:tcPr>
          <w:p w14:paraId="29C7DEAE" w14:textId="77777777" w:rsidR="00FA3392" w:rsidRDefault="00FA3392"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A-IoT NGAP IE items</w:t>
            </w:r>
          </w:p>
        </w:tc>
        <w:tc>
          <w:tcPr>
            <w:tcW w:w="1701" w:type="dxa"/>
            <w:tcBorders>
              <w:right w:val="thinThickSmallGap" w:sz="12" w:space="0" w:color="0000FF"/>
            </w:tcBorders>
            <w:shd w:val="clear" w:color="auto" w:fill="A6A6A6" w:themeFill="background1" w:themeFillShade="A6"/>
          </w:tcPr>
          <w:p w14:paraId="73B68616" w14:textId="77777777" w:rsidR="00FA3392" w:rsidRDefault="00FA3392"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Child IEs/Info</w:t>
            </w:r>
          </w:p>
        </w:tc>
        <w:tc>
          <w:tcPr>
            <w:tcW w:w="1838" w:type="dxa"/>
            <w:tcBorders>
              <w:left w:val="thinThickSmallGap" w:sz="12" w:space="0" w:color="0000FF"/>
            </w:tcBorders>
            <w:shd w:val="clear" w:color="auto" w:fill="A6A6A6" w:themeFill="background1" w:themeFillShade="A6"/>
          </w:tcPr>
          <w:p w14:paraId="3C42E1C5" w14:textId="77777777" w:rsidR="00FA3392" w:rsidRDefault="00FA3392" w:rsidP="00714E7D">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Relevance to A-IoT radio interface operation</w:t>
            </w:r>
          </w:p>
        </w:tc>
        <w:tc>
          <w:tcPr>
            <w:tcW w:w="4116" w:type="dxa"/>
            <w:shd w:val="clear" w:color="auto" w:fill="A6A6A6" w:themeFill="background1" w:themeFillShade="A6"/>
          </w:tcPr>
          <w:p w14:paraId="6CDC0C12" w14:textId="483982D1" w:rsidR="00FA3392" w:rsidRPr="001E6304" w:rsidRDefault="004878A9" w:rsidP="00714E7D">
            <w:pPr>
              <w:spacing w:before="80" w:after="80"/>
              <w:rPr>
                <w:rFonts w:ascii="Calibri" w:eastAsia="黑体" w:hAnsi="Calibri" w:cs="Calibri"/>
                <w:color w:val="FFFFFF" w:themeColor="background1"/>
                <w:lang w:eastAsia="zh-CN"/>
              </w:rPr>
            </w:pPr>
            <w:r w:rsidRPr="001E6304">
              <w:rPr>
                <w:rFonts w:ascii="Calibri" w:eastAsia="黑体" w:hAnsi="Calibri" w:cs="Calibri"/>
                <w:color w:val="FFFFFF" w:themeColor="background1"/>
                <w:lang w:eastAsia="zh-CN"/>
              </w:rPr>
              <w:t xml:space="preserve">Dependency on UL RRC </w:t>
            </w:r>
            <w:proofErr w:type="spellStart"/>
            <w:r w:rsidR="001E6304" w:rsidRPr="001E6304">
              <w:rPr>
                <w:rFonts w:ascii="Calibri" w:eastAsia="黑体" w:hAnsi="Calibri" w:cs="Calibri"/>
                <w:color w:val="FFFFFF" w:themeColor="background1"/>
                <w:lang w:eastAsia="zh-CN"/>
              </w:rPr>
              <w:t>signaling</w:t>
            </w:r>
            <w:proofErr w:type="spellEnd"/>
            <w:r w:rsidR="00FA3392" w:rsidRPr="001E6304">
              <w:rPr>
                <w:rFonts w:ascii="Calibri" w:eastAsia="黑体" w:hAnsi="Calibri" w:cs="Calibri"/>
                <w:color w:val="FFFFFF" w:themeColor="background1"/>
                <w:lang w:eastAsia="zh-CN"/>
              </w:rPr>
              <w:t xml:space="preserve"> </w:t>
            </w:r>
            <w:r w:rsidR="004775AB">
              <w:rPr>
                <w:rFonts w:ascii="Calibri" w:eastAsia="黑体" w:hAnsi="Calibri" w:cs="Calibri"/>
                <w:color w:val="FFFFFF" w:themeColor="background1"/>
                <w:lang w:eastAsia="zh-CN"/>
              </w:rPr>
              <w:t>(see Fig</w:t>
            </w:r>
            <w:r w:rsidR="004775AB">
              <w:rPr>
                <w:rFonts w:ascii="Calibri" w:eastAsia="黑体" w:hAnsi="Calibri" w:cs="Calibri" w:hint="eastAsia"/>
                <w:color w:val="FFFFFF" w:themeColor="background1"/>
                <w:lang w:eastAsia="zh-CN"/>
              </w:rPr>
              <w:t>.</w:t>
            </w:r>
            <w:r w:rsidR="004775AB">
              <w:rPr>
                <w:rFonts w:ascii="Calibri" w:eastAsia="黑体" w:hAnsi="Calibri" w:cs="Calibri"/>
                <w:color w:val="FFFFFF" w:themeColor="background1"/>
                <w:lang w:eastAsia="zh-CN"/>
              </w:rPr>
              <w:t xml:space="preserve"> 5.1-2)</w:t>
            </w:r>
          </w:p>
          <w:p w14:paraId="596F9E64" w14:textId="450B15BD" w:rsidR="00FA3392" w:rsidRPr="001E6304" w:rsidRDefault="004878A9" w:rsidP="009F4BDF">
            <w:pPr>
              <w:pStyle w:val="af9"/>
              <w:numPr>
                <w:ilvl w:val="0"/>
                <w:numId w:val="20"/>
              </w:numPr>
              <w:spacing w:before="80" w:after="80"/>
              <w:rPr>
                <w:rFonts w:eastAsia="黑体" w:cs="Calibri"/>
                <w:color w:val="FFFFFF" w:themeColor="background1"/>
                <w:sz w:val="20"/>
                <w:szCs w:val="20"/>
                <w:lang w:eastAsia="zh-CN"/>
              </w:rPr>
            </w:pPr>
            <w:r w:rsidRPr="001E6304">
              <w:rPr>
                <w:rFonts w:eastAsia="黑体" w:cs="Calibri"/>
                <w:color w:val="FFFFFF" w:themeColor="background1"/>
                <w:sz w:val="20"/>
                <w:szCs w:val="20"/>
                <w:lang w:eastAsia="zh-CN"/>
              </w:rPr>
              <w:t xml:space="preserve">Directly forwarding </w:t>
            </w:r>
            <w:r w:rsidRPr="001E6304">
              <w:rPr>
                <w:rFonts w:eastAsia="黑体" w:cs="Calibri"/>
                <w:i/>
                <w:iCs/>
                <w:color w:val="FFFFFF" w:themeColor="background1"/>
                <w:sz w:val="20"/>
                <w:szCs w:val="20"/>
                <w:lang w:eastAsia="zh-CN"/>
              </w:rPr>
              <w:t>specific info</w:t>
            </w:r>
            <w:r w:rsidRPr="001E6304">
              <w:rPr>
                <w:rFonts w:eastAsia="黑体" w:cs="Calibri"/>
                <w:color w:val="FFFFFF" w:themeColor="background1"/>
                <w:sz w:val="20"/>
                <w:szCs w:val="20"/>
                <w:lang w:eastAsia="zh-CN"/>
              </w:rPr>
              <w:t xml:space="preserve"> </w:t>
            </w:r>
            <w:r w:rsidR="001E6304" w:rsidRPr="001E6304">
              <w:rPr>
                <w:rFonts w:eastAsia="黑体" w:cs="Calibri"/>
                <w:color w:val="FFFFFF" w:themeColor="background1"/>
                <w:sz w:val="20"/>
                <w:szCs w:val="20"/>
                <w:lang w:eastAsia="zh-CN"/>
              </w:rPr>
              <w:t xml:space="preserve">signalled </w:t>
            </w:r>
            <w:r w:rsidRPr="001E6304">
              <w:rPr>
                <w:rFonts w:eastAsia="黑体" w:cs="Calibri"/>
                <w:color w:val="FFFFFF" w:themeColor="background1"/>
                <w:sz w:val="20"/>
                <w:szCs w:val="20"/>
                <w:lang w:eastAsia="zh-CN"/>
              </w:rPr>
              <w:t xml:space="preserve">in UL RRC </w:t>
            </w:r>
            <w:proofErr w:type="spellStart"/>
            <w:r w:rsidR="001E6304" w:rsidRPr="001E6304">
              <w:rPr>
                <w:rFonts w:eastAsia="黑体" w:cs="Calibri"/>
                <w:color w:val="FFFFFF" w:themeColor="background1"/>
                <w:sz w:val="20"/>
                <w:szCs w:val="20"/>
                <w:lang w:eastAsia="zh-CN"/>
              </w:rPr>
              <w:t>msg</w:t>
            </w:r>
            <w:proofErr w:type="spellEnd"/>
            <w:r w:rsidR="00E215A1" w:rsidRPr="001E6304">
              <w:rPr>
                <w:rFonts w:eastAsia="黑体" w:cs="Calibri"/>
                <w:color w:val="FFFFFF" w:themeColor="background1"/>
                <w:sz w:val="20"/>
                <w:szCs w:val="20"/>
                <w:lang w:eastAsia="zh-CN"/>
              </w:rPr>
              <w:t xml:space="preserve"> </w:t>
            </w:r>
            <w:r w:rsidR="001E6304">
              <w:rPr>
                <w:rFonts w:eastAsia="黑体" w:cs="Calibri"/>
                <w:color w:val="FFFFFF" w:themeColor="background1"/>
                <w:sz w:val="20"/>
                <w:szCs w:val="20"/>
                <w:lang w:eastAsia="zh-CN"/>
              </w:rPr>
              <w:t>by</w:t>
            </w:r>
            <w:r w:rsidR="00E215A1" w:rsidRPr="001E6304">
              <w:rPr>
                <w:rFonts w:eastAsia="黑体" w:cs="Calibri"/>
                <w:color w:val="FFFFFF" w:themeColor="background1"/>
                <w:sz w:val="20"/>
                <w:szCs w:val="20"/>
                <w:lang w:eastAsia="zh-CN"/>
              </w:rPr>
              <w:t xml:space="preserve"> UE reader</w:t>
            </w:r>
            <w:r w:rsidR="00FA3392" w:rsidRPr="001E6304">
              <w:rPr>
                <w:rFonts w:eastAsia="黑体" w:cs="Calibri"/>
                <w:color w:val="FFFFFF" w:themeColor="background1"/>
                <w:sz w:val="20"/>
                <w:szCs w:val="20"/>
                <w:lang w:eastAsia="zh-CN"/>
              </w:rPr>
              <w:t>;</w:t>
            </w:r>
          </w:p>
          <w:p w14:paraId="50C7EFA5" w14:textId="22A1332D" w:rsidR="00FA3392" w:rsidRPr="00FA3392" w:rsidRDefault="004878A9" w:rsidP="009F4BDF">
            <w:pPr>
              <w:pStyle w:val="af9"/>
              <w:numPr>
                <w:ilvl w:val="0"/>
                <w:numId w:val="20"/>
              </w:numPr>
              <w:spacing w:before="80" w:after="80"/>
              <w:rPr>
                <w:rFonts w:eastAsia="黑体" w:cs="Calibri"/>
                <w:color w:val="FFFFFF" w:themeColor="background1"/>
                <w:lang w:eastAsia="zh-CN"/>
              </w:rPr>
            </w:pPr>
            <w:r w:rsidRPr="001E6304">
              <w:rPr>
                <w:rFonts w:eastAsia="黑体" w:cs="Calibri"/>
                <w:color w:val="FFFFFF" w:themeColor="background1"/>
                <w:sz w:val="20"/>
                <w:szCs w:val="20"/>
                <w:lang w:eastAsia="zh-CN"/>
              </w:rPr>
              <w:t>Derived f</w:t>
            </w:r>
            <w:r w:rsidR="00FA3392" w:rsidRPr="001E6304">
              <w:rPr>
                <w:rFonts w:eastAsia="黑体" w:cs="Calibri"/>
                <w:color w:val="FFFFFF" w:themeColor="background1"/>
                <w:sz w:val="20"/>
                <w:szCs w:val="20"/>
                <w:lang w:eastAsia="zh-CN"/>
              </w:rPr>
              <w:t xml:space="preserve">rom </w:t>
            </w:r>
            <w:r w:rsidR="00FA3392" w:rsidRPr="001E6304">
              <w:rPr>
                <w:rFonts w:eastAsia="黑体" w:cs="Calibri"/>
                <w:i/>
                <w:iCs/>
                <w:color w:val="FFFFFF" w:themeColor="background1"/>
                <w:sz w:val="20"/>
                <w:szCs w:val="20"/>
                <w:lang w:eastAsia="zh-CN"/>
              </w:rPr>
              <w:t>other info</w:t>
            </w:r>
            <w:r w:rsidR="00FA3392" w:rsidRPr="001E6304">
              <w:rPr>
                <w:rFonts w:eastAsia="黑体" w:cs="Calibri"/>
                <w:color w:val="FFFFFF" w:themeColor="background1"/>
                <w:sz w:val="20"/>
                <w:szCs w:val="20"/>
                <w:lang w:eastAsia="zh-CN"/>
              </w:rPr>
              <w:t xml:space="preserve"> </w:t>
            </w:r>
            <w:r w:rsidR="001E6304" w:rsidRPr="001E6304">
              <w:rPr>
                <w:rFonts w:eastAsia="黑体" w:cs="Calibri"/>
                <w:color w:val="FFFFFF" w:themeColor="background1"/>
                <w:sz w:val="20"/>
                <w:szCs w:val="20"/>
                <w:lang w:eastAsia="zh-CN"/>
              </w:rPr>
              <w:t xml:space="preserve">signalled </w:t>
            </w:r>
            <w:r w:rsidR="00FA3392" w:rsidRPr="001E6304">
              <w:rPr>
                <w:rFonts w:eastAsia="黑体" w:cs="Calibri"/>
                <w:color w:val="FFFFFF" w:themeColor="background1"/>
                <w:sz w:val="20"/>
                <w:szCs w:val="20"/>
                <w:lang w:eastAsia="zh-CN"/>
              </w:rPr>
              <w:t xml:space="preserve">in UL RRC </w:t>
            </w:r>
            <w:proofErr w:type="spellStart"/>
            <w:r w:rsidR="001E6304" w:rsidRPr="001E6304">
              <w:rPr>
                <w:rFonts w:eastAsia="黑体" w:cs="Calibri"/>
                <w:color w:val="FFFFFF" w:themeColor="background1"/>
                <w:sz w:val="20"/>
                <w:szCs w:val="20"/>
                <w:lang w:eastAsia="zh-CN"/>
              </w:rPr>
              <w:t>msg</w:t>
            </w:r>
            <w:proofErr w:type="spellEnd"/>
            <w:r w:rsidR="00E215A1" w:rsidRPr="001E6304">
              <w:rPr>
                <w:rFonts w:eastAsia="黑体" w:cs="Calibri"/>
                <w:color w:val="FFFFFF" w:themeColor="background1"/>
                <w:sz w:val="20"/>
                <w:szCs w:val="20"/>
                <w:lang w:eastAsia="zh-CN"/>
              </w:rPr>
              <w:t xml:space="preserve"> </w:t>
            </w:r>
            <w:r w:rsidR="001E6304">
              <w:rPr>
                <w:rFonts w:eastAsia="黑体" w:cs="Calibri"/>
                <w:color w:val="FFFFFF" w:themeColor="background1"/>
                <w:sz w:val="20"/>
                <w:szCs w:val="20"/>
                <w:lang w:eastAsia="zh-CN"/>
              </w:rPr>
              <w:t>by</w:t>
            </w:r>
            <w:r w:rsidR="00E215A1" w:rsidRPr="001E6304">
              <w:rPr>
                <w:rFonts w:eastAsia="黑体" w:cs="Calibri"/>
                <w:color w:val="FFFFFF" w:themeColor="background1"/>
                <w:sz w:val="20"/>
                <w:szCs w:val="20"/>
                <w:lang w:eastAsia="zh-CN"/>
              </w:rPr>
              <w:t xml:space="preserve"> UE reader</w:t>
            </w:r>
          </w:p>
        </w:tc>
      </w:tr>
      <w:tr w:rsidR="00FA3392" w14:paraId="6B7DF129" w14:textId="77777777" w:rsidTr="00714E7D">
        <w:tc>
          <w:tcPr>
            <w:tcW w:w="9498" w:type="dxa"/>
            <w:gridSpan w:val="5"/>
          </w:tcPr>
          <w:p w14:paraId="6766BD6D" w14:textId="29CE99B6" w:rsidR="00FA3392" w:rsidRDefault="00FA3392" w:rsidP="00714E7D">
            <w:pPr>
              <w:spacing w:before="80" w:after="80"/>
              <w:jc w:val="center"/>
              <w:rPr>
                <w:rFonts w:ascii="Arial" w:eastAsia="黑体" w:hAnsi="Arial" w:cs="Arial"/>
                <w:lang w:eastAsia="zh-CN"/>
              </w:rPr>
            </w:pPr>
            <w:bookmarkStart w:id="3" w:name="_Hlk218007681"/>
            <w:r>
              <w:rPr>
                <w:rFonts w:ascii="Arial" w:hAnsi="Arial" w:cs="Arial"/>
              </w:rPr>
              <w:t>Information in “</w:t>
            </w:r>
            <w:bookmarkStart w:id="4" w:name="_Hlk218036868"/>
            <w:r>
              <w:rPr>
                <w:rFonts w:ascii="Arial" w:hAnsi="Arial" w:cs="Arial"/>
              </w:rPr>
              <w:t>Command Response Transfer”</w:t>
            </w:r>
            <w:bookmarkEnd w:id="3"/>
            <w:bookmarkEnd w:id="4"/>
          </w:p>
        </w:tc>
      </w:tr>
      <w:tr w:rsidR="00FA3392" w14:paraId="7AC04AE1" w14:textId="77777777" w:rsidTr="00AB5110">
        <w:tc>
          <w:tcPr>
            <w:tcW w:w="502" w:type="dxa"/>
          </w:tcPr>
          <w:p w14:paraId="5999A7AE" w14:textId="77777777" w:rsidR="00FA3392" w:rsidRDefault="00FA3392" w:rsidP="00714E7D">
            <w:pPr>
              <w:spacing w:before="80" w:after="80"/>
              <w:rPr>
                <w:lang w:eastAsia="zh-CN"/>
              </w:rPr>
            </w:pPr>
            <w:r>
              <w:rPr>
                <w:lang w:eastAsia="zh-CN"/>
              </w:rPr>
              <w:t>1</w:t>
            </w:r>
          </w:p>
        </w:tc>
        <w:tc>
          <w:tcPr>
            <w:tcW w:w="1341" w:type="dxa"/>
            <w:tcBorders>
              <w:right w:val="nil"/>
            </w:tcBorders>
          </w:tcPr>
          <w:p w14:paraId="76C2ACBA" w14:textId="77777777" w:rsidR="00FA3392" w:rsidRDefault="00FA3392" w:rsidP="00714E7D">
            <w:pPr>
              <w:spacing w:before="80" w:after="80"/>
              <w:rPr>
                <w:rFonts w:eastAsia="黑体"/>
                <w:b/>
                <w:bCs/>
                <w:lang w:eastAsia="zh-CN"/>
              </w:rPr>
            </w:pPr>
            <w:r>
              <w:t>A-IoT Correlation Identifier</w:t>
            </w:r>
          </w:p>
        </w:tc>
        <w:tc>
          <w:tcPr>
            <w:tcW w:w="1701" w:type="dxa"/>
            <w:tcBorders>
              <w:top w:val="nil"/>
              <w:left w:val="nil"/>
              <w:bottom w:val="nil"/>
              <w:right w:val="thinThickSmallGap" w:sz="12" w:space="0" w:color="0000FF"/>
            </w:tcBorders>
          </w:tcPr>
          <w:p w14:paraId="256958B4" w14:textId="77777777" w:rsidR="00FA3392" w:rsidRDefault="00FA3392" w:rsidP="00714E7D">
            <w:pPr>
              <w:spacing w:before="80" w:after="80"/>
              <w:rPr>
                <w:rFonts w:eastAsia="Batang"/>
              </w:rPr>
            </w:pPr>
            <w:r>
              <w:rPr>
                <w:rFonts w:eastAsia="Batang"/>
              </w:rPr>
              <w:t>A-IoT Correlation Identifier</w:t>
            </w:r>
          </w:p>
          <w:p w14:paraId="557CB20E" w14:textId="77777777" w:rsidR="00FA3392" w:rsidRDefault="00FA3392" w:rsidP="00714E7D">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1838" w:type="dxa"/>
            <w:tcBorders>
              <w:left w:val="thinThickSmallGap" w:sz="12" w:space="0" w:color="0000FF"/>
            </w:tcBorders>
          </w:tcPr>
          <w:p w14:paraId="2BC7938F" w14:textId="77777777" w:rsidR="00FA3392" w:rsidRDefault="00FA3392" w:rsidP="00714E7D">
            <w:pPr>
              <w:spacing w:before="80" w:after="80"/>
              <w:rPr>
                <w:rFonts w:eastAsia="黑体"/>
                <w:lang w:eastAsia="zh-CN"/>
              </w:rPr>
            </w:pPr>
            <w:r>
              <w:rPr>
                <w:rFonts w:eastAsia="黑体"/>
                <w:lang w:eastAsia="zh-CN"/>
              </w:rPr>
              <w:t xml:space="preserve">Used by the </w:t>
            </w:r>
            <w:proofErr w:type="spellStart"/>
            <w:r>
              <w:rPr>
                <w:rFonts w:eastAsia="黑体"/>
                <w:lang w:eastAsia="zh-CN"/>
              </w:rPr>
              <w:t>gNB</w:t>
            </w:r>
            <w:proofErr w:type="spellEnd"/>
            <w:r>
              <w:rPr>
                <w:rFonts w:eastAsia="黑体"/>
                <w:lang w:eastAsia="zh-CN"/>
              </w:rPr>
              <w:t xml:space="preserve"> to associate the command response message received from the device with the command </w:t>
            </w:r>
            <w:r>
              <w:rPr>
                <w:rFonts w:eastAsia="黑体"/>
                <w:lang w:eastAsia="zh-CN"/>
              </w:rPr>
              <w:lastRenderedPageBreak/>
              <w:t>request message of the same service</w:t>
            </w:r>
            <w:r>
              <w:rPr>
                <w:rFonts w:eastAsia="黑体" w:hint="eastAsia"/>
                <w:lang w:eastAsia="zh-CN"/>
              </w:rPr>
              <w:t>.</w:t>
            </w:r>
          </w:p>
        </w:tc>
        <w:tc>
          <w:tcPr>
            <w:tcW w:w="4116" w:type="dxa"/>
          </w:tcPr>
          <w:p w14:paraId="2274B1F0" w14:textId="77777777" w:rsidR="00FA3392" w:rsidRPr="00FA3392" w:rsidRDefault="00FA3392" w:rsidP="00714E7D">
            <w:pPr>
              <w:spacing w:before="80" w:after="80"/>
              <w:rPr>
                <w:rStyle w:val="af6"/>
                <w:color w:val="auto"/>
                <w:u w:val="none"/>
              </w:rPr>
            </w:pPr>
            <w:r w:rsidRPr="00FA3392">
              <w:rPr>
                <w:rStyle w:val="af6"/>
                <w:color w:val="auto"/>
                <w:u w:val="none"/>
                <w:lang w:eastAsia="zh-CN"/>
              </w:rPr>
              <w:lastRenderedPageBreak/>
              <w:t>N</w:t>
            </w:r>
            <w:r w:rsidRPr="00FA3392">
              <w:rPr>
                <w:rStyle w:val="af6"/>
                <w:color w:val="auto"/>
                <w:u w:val="none"/>
              </w:rPr>
              <w:t>/A</w:t>
            </w:r>
          </w:p>
          <w:p w14:paraId="10FA19D4" w14:textId="77777777" w:rsidR="00FA3392" w:rsidRDefault="00FA3392" w:rsidP="00714E7D">
            <w:pPr>
              <w:spacing w:before="80" w:after="80"/>
              <w:rPr>
                <w:rStyle w:val="af6"/>
                <w:color w:val="auto"/>
                <w:u w:val="none"/>
              </w:rPr>
            </w:pPr>
          </w:p>
          <w:p w14:paraId="71DB079F" w14:textId="6E676E29" w:rsidR="00FA3392" w:rsidRPr="005D41CC" w:rsidRDefault="00FA3392" w:rsidP="00714E7D">
            <w:pPr>
              <w:spacing w:before="80" w:after="80"/>
              <w:rPr>
                <w:b/>
                <w:bCs/>
                <w:lang w:eastAsia="zh-CN"/>
              </w:rPr>
            </w:pPr>
            <w:r w:rsidRPr="00FA3392">
              <w:rPr>
                <w:rStyle w:val="af6"/>
                <w:rFonts w:hint="eastAsia"/>
                <w:color w:val="auto"/>
                <w:u w:val="none"/>
              </w:rPr>
              <w:t>(</w:t>
            </w:r>
            <w:r w:rsidRPr="00FA3392">
              <w:rPr>
                <w:rStyle w:val="af6"/>
                <w:color w:val="auto"/>
                <w:u w:val="none"/>
              </w:rPr>
              <w:t xml:space="preserve">NOTE: Same as in Table 1, no need to </w:t>
            </w:r>
            <w:r>
              <w:rPr>
                <w:rStyle w:val="af6"/>
                <w:color w:val="auto"/>
                <w:u w:val="none"/>
              </w:rPr>
              <w:t>signal A-IoT Correlation ID or Transaction ID</w:t>
            </w:r>
            <w:r w:rsidRPr="00FA3392">
              <w:rPr>
                <w:rStyle w:val="af6"/>
                <w:color w:val="auto"/>
                <w:u w:val="none"/>
              </w:rPr>
              <w:t xml:space="preserve"> in </w:t>
            </w:r>
            <w:proofErr w:type="spellStart"/>
            <w:r w:rsidRPr="00FA3392">
              <w:rPr>
                <w:rStyle w:val="af6"/>
                <w:color w:val="auto"/>
                <w:u w:val="none"/>
              </w:rPr>
              <w:t>Uu</w:t>
            </w:r>
            <w:proofErr w:type="spellEnd"/>
            <w:r w:rsidRPr="00FA3392">
              <w:rPr>
                <w:rStyle w:val="af6"/>
                <w:color w:val="auto"/>
                <w:u w:val="none"/>
              </w:rPr>
              <w:t xml:space="preserve"> for command procedure, </w:t>
            </w:r>
            <w:r w:rsidRPr="00C67A4A">
              <w:rPr>
                <w:rStyle w:val="af6"/>
                <w:color w:val="auto"/>
                <w:u w:val="none"/>
              </w:rPr>
              <w:t xml:space="preserve">unless </w:t>
            </w:r>
            <w:r>
              <w:rPr>
                <w:rStyle w:val="af6"/>
                <w:color w:val="auto"/>
                <w:u w:val="none"/>
              </w:rPr>
              <w:t xml:space="preserve">support of </w:t>
            </w:r>
            <w:r w:rsidRPr="00C67A4A">
              <w:rPr>
                <w:rStyle w:val="af6"/>
                <w:color w:val="auto"/>
                <w:u w:val="none"/>
              </w:rPr>
              <w:t xml:space="preserve">multi-service </w:t>
            </w:r>
            <w:r>
              <w:rPr>
                <w:rStyle w:val="af6"/>
                <w:color w:val="auto"/>
                <w:u w:val="none"/>
              </w:rPr>
              <w:t xml:space="preserve">by a UE reader </w:t>
            </w:r>
            <w:r w:rsidRPr="00C67A4A">
              <w:rPr>
                <w:rStyle w:val="af6"/>
                <w:color w:val="auto"/>
                <w:u w:val="none"/>
              </w:rPr>
              <w:t>is confirmed</w:t>
            </w:r>
            <w:r w:rsidRPr="00FA3392">
              <w:rPr>
                <w:rStyle w:val="af6"/>
                <w:color w:val="auto"/>
                <w:u w:val="none"/>
              </w:rPr>
              <w:t>)</w:t>
            </w:r>
            <w:r>
              <w:rPr>
                <w:rStyle w:val="af6"/>
                <w:color w:val="auto"/>
                <w:u w:val="none"/>
              </w:rPr>
              <w:t>.</w:t>
            </w:r>
          </w:p>
        </w:tc>
      </w:tr>
      <w:tr w:rsidR="00FA3392" w14:paraId="302B6FC3" w14:textId="77777777" w:rsidTr="00AB5110">
        <w:tc>
          <w:tcPr>
            <w:tcW w:w="502" w:type="dxa"/>
          </w:tcPr>
          <w:p w14:paraId="3E059E23" w14:textId="77777777" w:rsidR="00FA3392" w:rsidRDefault="00FA3392" w:rsidP="00714E7D">
            <w:pPr>
              <w:spacing w:before="80" w:after="80"/>
              <w:rPr>
                <w:lang w:eastAsia="zh-CN"/>
              </w:rPr>
            </w:pPr>
            <w:r>
              <w:rPr>
                <w:lang w:eastAsia="zh-CN"/>
              </w:rPr>
              <w:t>2</w:t>
            </w:r>
          </w:p>
        </w:tc>
        <w:tc>
          <w:tcPr>
            <w:tcW w:w="1341" w:type="dxa"/>
            <w:tcBorders>
              <w:right w:val="nil"/>
            </w:tcBorders>
          </w:tcPr>
          <w:p w14:paraId="78907D0D" w14:textId="77777777" w:rsidR="00FA3392" w:rsidRDefault="00FA3392" w:rsidP="00714E7D">
            <w:pPr>
              <w:spacing w:before="80" w:after="80"/>
            </w:pPr>
            <w:r>
              <w:rPr>
                <w:rFonts w:eastAsia="Batang"/>
              </w:rPr>
              <w:t>RAN A-IoT Device NGAP ID</w:t>
            </w:r>
          </w:p>
        </w:tc>
        <w:tc>
          <w:tcPr>
            <w:tcW w:w="1701" w:type="dxa"/>
            <w:tcBorders>
              <w:top w:val="nil"/>
              <w:left w:val="nil"/>
              <w:bottom w:val="nil"/>
              <w:right w:val="thinThickSmallGap" w:sz="12" w:space="0" w:color="0000FF"/>
            </w:tcBorders>
          </w:tcPr>
          <w:p w14:paraId="5A1A61D8" w14:textId="77777777" w:rsidR="00FA3392" w:rsidRDefault="00FA3392" w:rsidP="00714E7D">
            <w:pPr>
              <w:spacing w:before="80" w:after="80"/>
              <w:rPr>
                <w:rFonts w:eastAsia="Batang"/>
              </w:rPr>
            </w:pPr>
            <w:r>
              <w:rPr>
                <w:rFonts w:eastAsia="Batang"/>
              </w:rPr>
              <w:t>RAN A-IoT Device NGAP ID</w:t>
            </w:r>
          </w:p>
          <w:p w14:paraId="41287AB4" w14:textId="77777777" w:rsidR="00FA3392" w:rsidRDefault="00FA3392" w:rsidP="00714E7D">
            <w:pPr>
              <w:spacing w:before="80" w:after="80"/>
            </w:pPr>
            <w:r>
              <w:rPr>
                <w:lang w:eastAsia="ja-JP"/>
              </w:rPr>
              <w:t>INTEGER (0…2</w:t>
            </w:r>
            <w:r>
              <w:rPr>
                <w:vertAlign w:val="superscript"/>
                <w:lang w:eastAsia="ja-JP"/>
              </w:rPr>
              <w:t xml:space="preserve">32 </w:t>
            </w:r>
            <w:r>
              <w:rPr>
                <w:lang w:eastAsia="ja-JP"/>
              </w:rPr>
              <w:t>-1)</w:t>
            </w:r>
          </w:p>
        </w:tc>
        <w:tc>
          <w:tcPr>
            <w:tcW w:w="1838" w:type="dxa"/>
            <w:tcBorders>
              <w:left w:val="thinThickSmallGap" w:sz="12" w:space="0" w:color="0000FF"/>
            </w:tcBorders>
          </w:tcPr>
          <w:p w14:paraId="48F8200F" w14:textId="77777777" w:rsidR="00FA3392" w:rsidRDefault="00FA3392" w:rsidP="00714E7D">
            <w:pPr>
              <w:spacing w:before="80" w:after="80"/>
              <w:rPr>
                <w:rFonts w:eastAsia="黑体"/>
                <w:lang w:eastAsia="zh-CN"/>
              </w:rPr>
            </w:pPr>
            <w:r>
              <w:rPr>
                <w:rFonts w:eastAsia="黑体"/>
                <w:lang w:eastAsia="zh-CN"/>
              </w:rPr>
              <w:t xml:space="preserve">Used by the </w:t>
            </w:r>
            <w:proofErr w:type="spellStart"/>
            <w:r>
              <w:rPr>
                <w:rFonts w:eastAsia="黑体"/>
                <w:lang w:eastAsia="zh-CN"/>
              </w:rPr>
              <w:t>gNB</w:t>
            </w:r>
            <w:proofErr w:type="spellEnd"/>
            <w:r>
              <w:rPr>
                <w:rFonts w:eastAsia="黑体"/>
                <w:lang w:eastAsia="zh-CN"/>
              </w:rPr>
              <w:t xml:space="preserve"> to associate the command response message forwarded from the UE reader with the command request message once sent to the same device in A-IoT interface.</w:t>
            </w:r>
          </w:p>
        </w:tc>
        <w:tc>
          <w:tcPr>
            <w:tcW w:w="4116" w:type="dxa"/>
          </w:tcPr>
          <w:p w14:paraId="605138D8" w14:textId="74605D59" w:rsidR="00FA3392" w:rsidRPr="004878A9" w:rsidRDefault="004878A9" w:rsidP="00714E7D">
            <w:pPr>
              <w:spacing w:before="80" w:after="80"/>
              <w:rPr>
                <w:lang w:eastAsia="zh-CN"/>
              </w:rPr>
            </w:pPr>
            <w:r w:rsidRPr="004878A9">
              <w:rPr>
                <w:rStyle w:val="af6"/>
                <w:color w:val="auto"/>
                <w:u w:val="none"/>
              </w:rPr>
              <w:t xml:space="preserve">(b) </w:t>
            </w:r>
            <w:r w:rsidR="00FA3392" w:rsidRPr="004878A9">
              <w:rPr>
                <w:rStyle w:val="af6"/>
                <w:color w:val="auto"/>
                <w:u w:val="none"/>
              </w:rPr>
              <w:t xml:space="preserve">Derived from </w:t>
            </w:r>
            <w:r w:rsidR="00FA3392" w:rsidRPr="001E6304">
              <w:rPr>
                <w:rStyle w:val="af6"/>
                <w:i/>
                <w:iCs/>
                <w:color w:val="auto"/>
                <w:u w:val="none"/>
              </w:rPr>
              <w:t>"AS ID"</w:t>
            </w:r>
            <w:r w:rsidR="00FA3392" w:rsidRPr="004878A9">
              <w:rPr>
                <w:rStyle w:val="af6"/>
                <w:color w:val="auto"/>
                <w:u w:val="none"/>
              </w:rPr>
              <w:t xml:space="preserve"> </w:t>
            </w:r>
            <w:r w:rsidR="001E6304">
              <w:rPr>
                <w:rStyle w:val="af6"/>
                <w:color w:val="auto"/>
                <w:u w:val="none"/>
              </w:rPr>
              <w:t xml:space="preserve">signalled </w:t>
            </w:r>
            <w:r w:rsidR="00FA3392" w:rsidRPr="004878A9">
              <w:rPr>
                <w:rStyle w:val="af6"/>
                <w:color w:val="auto"/>
                <w:u w:val="none"/>
              </w:rPr>
              <w:t xml:space="preserve">in UL RRC </w:t>
            </w:r>
            <w:proofErr w:type="spellStart"/>
            <w:r w:rsidR="001E6304">
              <w:rPr>
                <w:rStyle w:val="af6"/>
                <w:color w:val="auto"/>
                <w:u w:val="none"/>
              </w:rPr>
              <w:t>msg</w:t>
            </w:r>
            <w:proofErr w:type="spellEnd"/>
            <w:r w:rsidR="001E6304">
              <w:rPr>
                <w:rStyle w:val="af6"/>
                <w:color w:val="auto"/>
                <w:u w:val="none"/>
              </w:rPr>
              <w:t xml:space="preserve"> from</w:t>
            </w:r>
            <w:r w:rsidRPr="004878A9">
              <w:rPr>
                <w:rStyle w:val="af6"/>
                <w:color w:val="auto"/>
                <w:u w:val="none"/>
              </w:rPr>
              <w:t xml:space="preserve"> the UE reader</w:t>
            </w:r>
          </w:p>
          <w:p w14:paraId="05312F6F" w14:textId="77777777" w:rsidR="00FA3392" w:rsidRDefault="00FA3392" w:rsidP="00714E7D">
            <w:pPr>
              <w:spacing w:before="80" w:after="80"/>
              <w:rPr>
                <w:lang w:eastAsia="zh-CN"/>
              </w:rPr>
            </w:pPr>
          </w:p>
          <w:p w14:paraId="0930CCBF" w14:textId="3E2E6825" w:rsidR="00FA3392" w:rsidRPr="00FA3392" w:rsidRDefault="00FA3392" w:rsidP="00714E7D">
            <w:pPr>
              <w:spacing w:before="80" w:after="80"/>
              <w:rPr>
                <w:lang w:eastAsia="zh-CN"/>
              </w:rPr>
            </w:pPr>
            <w:r w:rsidRPr="00FA3392">
              <w:rPr>
                <w:lang w:eastAsia="zh-CN"/>
              </w:rPr>
              <w:t>(NOTE: S</w:t>
            </w:r>
            <w:r w:rsidRPr="00FA3392">
              <w:t xml:space="preserve">ee </w:t>
            </w:r>
            <w:r w:rsidRPr="004775AB">
              <w:rPr>
                <w:rFonts w:eastAsia="黑体"/>
                <w:b/>
                <w:bCs/>
                <w:lang w:eastAsia="zh-CN"/>
              </w:rPr>
              <w:t>Proposal 2a</w:t>
            </w:r>
            <w:r w:rsidRPr="00FA3392">
              <w:rPr>
                <w:rFonts w:eastAsia="黑体"/>
                <w:lang w:eastAsia="zh-CN"/>
              </w:rPr>
              <w:t xml:space="preserve"> above for device identification in </w:t>
            </w:r>
            <w:proofErr w:type="spellStart"/>
            <w:r w:rsidRPr="00FA3392">
              <w:rPr>
                <w:rFonts w:eastAsia="黑体"/>
                <w:lang w:eastAsia="zh-CN"/>
              </w:rPr>
              <w:t>Uu</w:t>
            </w:r>
            <w:proofErr w:type="spellEnd"/>
            <w:r w:rsidR="0049483E">
              <w:rPr>
                <w:rFonts w:eastAsia="黑体"/>
                <w:lang w:eastAsia="zh-CN"/>
              </w:rPr>
              <w:t>. The "AS ID" is signalled</w:t>
            </w:r>
            <w:r w:rsidR="0049483E" w:rsidRPr="00FA3392">
              <w:rPr>
                <w:rStyle w:val="af6"/>
                <w:color w:val="auto"/>
                <w:u w:val="none"/>
                <w:lang w:eastAsia="zh-CN"/>
              </w:rPr>
              <w:t xml:space="preserve"> along with the "A-IoT NAS PDU" for </w:t>
            </w:r>
            <w:r w:rsidR="0049483E">
              <w:rPr>
                <w:rStyle w:val="af6"/>
                <w:color w:val="auto"/>
                <w:u w:val="none"/>
                <w:lang w:eastAsia="zh-CN"/>
              </w:rPr>
              <w:t>C</w:t>
            </w:r>
            <w:r w:rsidR="0049483E" w:rsidRPr="00FA3392">
              <w:rPr>
                <w:rStyle w:val="af6"/>
                <w:color w:val="auto"/>
                <w:u w:val="none"/>
                <w:lang w:eastAsia="zh-CN"/>
              </w:rPr>
              <w:t xml:space="preserve">ommand </w:t>
            </w:r>
            <w:r w:rsidR="0049483E">
              <w:rPr>
                <w:rStyle w:val="af6"/>
                <w:color w:val="auto"/>
                <w:u w:val="none"/>
                <w:lang w:eastAsia="zh-CN"/>
              </w:rPr>
              <w:t>R</w:t>
            </w:r>
            <w:r w:rsidR="0049483E" w:rsidRPr="00FA3392">
              <w:rPr>
                <w:rStyle w:val="af6"/>
                <w:color w:val="auto"/>
                <w:u w:val="none"/>
                <w:lang w:eastAsia="zh-CN"/>
              </w:rPr>
              <w:t>esponse</w:t>
            </w:r>
            <w:r w:rsidR="0049483E">
              <w:rPr>
                <w:rStyle w:val="af6"/>
                <w:color w:val="auto"/>
                <w:u w:val="none"/>
                <w:lang w:eastAsia="zh-CN"/>
              </w:rPr>
              <w:t xml:space="preserve"> </w:t>
            </w:r>
            <w:r w:rsidR="0049483E" w:rsidRPr="0049483E">
              <w:rPr>
                <w:rStyle w:val="af6"/>
                <w:color w:val="auto"/>
                <w:u w:val="none"/>
                <w:lang w:eastAsia="zh-CN"/>
              </w:rPr>
              <w:t>in UL RRC msg</w:t>
            </w:r>
            <w:r w:rsidR="0049483E">
              <w:rPr>
                <w:rStyle w:val="af6"/>
                <w:color w:val="auto"/>
                <w:u w:val="none"/>
                <w:lang w:eastAsia="zh-CN"/>
              </w:rPr>
              <w:t>.</w:t>
            </w:r>
            <w:r w:rsidRPr="00FA3392">
              <w:rPr>
                <w:lang w:eastAsia="zh-CN"/>
              </w:rPr>
              <w:t>)</w:t>
            </w:r>
          </w:p>
        </w:tc>
      </w:tr>
      <w:tr w:rsidR="00FA3392" w14:paraId="23EE6DAF" w14:textId="77777777" w:rsidTr="00AB5110">
        <w:trPr>
          <w:trHeight w:val="204"/>
        </w:trPr>
        <w:tc>
          <w:tcPr>
            <w:tcW w:w="502" w:type="dxa"/>
          </w:tcPr>
          <w:p w14:paraId="0D6B6469" w14:textId="77777777" w:rsidR="00FA3392" w:rsidRDefault="00FA3392" w:rsidP="00714E7D">
            <w:pPr>
              <w:spacing w:before="80" w:after="80"/>
              <w:rPr>
                <w:lang w:eastAsia="zh-CN"/>
              </w:rPr>
            </w:pPr>
            <w:r>
              <w:rPr>
                <w:lang w:eastAsia="zh-CN"/>
              </w:rPr>
              <w:t>3</w:t>
            </w:r>
          </w:p>
        </w:tc>
        <w:tc>
          <w:tcPr>
            <w:tcW w:w="1341" w:type="dxa"/>
            <w:tcBorders>
              <w:right w:val="nil"/>
            </w:tcBorders>
          </w:tcPr>
          <w:p w14:paraId="6BF7B814" w14:textId="77777777" w:rsidR="00FA3392" w:rsidRDefault="00FA3392" w:rsidP="00714E7D">
            <w:pPr>
              <w:spacing w:before="80" w:after="80"/>
            </w:pPr>
            <w:r>
              <w:rPr>
                <w:lang w:eastAsia="zh-CN"/>
              </w:rPr>
              <w:t>A-IoT NAS PDU</w:t>
            </w:r>
            <w:r>
              <w:t xml:space="preserve"> </w:t>
            </w:r>
          </w:p>
        </w:tc>
        <w:tc>
          <w:tcPr>
            <w:tcW w:w="1701" w:type="dxa"/>
            <w:tcBorders>
              <w:top w:val="nil"/>
              <w:left w:val="nil"/>
              <w:bottom w:val="nil"/>
              <w:right w:val="thinThickSmallGap" w:sz="12" w:space="0" w:color="0000FF"/>
            </w:tcBorders>
          </w:tcPr>
          <w:p w14:paraId="195DD05A" w14:textId="77777777" w:rsidR="00FA3392" w:rsidRDefault="00FA3392" w:rsidP="00714E7D">
            <w:pPr>
              <w:spacing w:before="80" w:after="80"/>
              <w:rPr>
                <w:lang w:eastAsia="zh-CN"/>
              </w:rPr>
            </w:pPr>
            <w:r>
              <w:rPr>
                <w:bCs/>
                <w:lang w:eastAsia="zh-CN"/>
              </w:rPr>
              <w:t>OCTET STRING</w:t>
            </w:r>
          </w:p>
        </w:tc>
        <w:tc>
          <w:tcPr>
            <w:tcW w:w="1838" w:type="dxa"/>
            <w:tcBorders>
              <w:left w:val="thinThickSmallGap" w:sz="12" w:space="0" w:color="0000FF"/>
            </w:tcBorders>
          </w:tcPr>
          <w:p w14:paraId="3F0ED48D" w14:textId="56A37826" w:rsidR="00FA3392" w:rsidRDefault="00FA3392" w:rsidP="00714E7D">
            <w:pPr>
              <w:spacing w:before="80" w:after="80"/>
              <w:rPr>
                <w:rFonts w:eastAsia="黑体"/>
                <w:lang w:eastAsia="zh-CN"/>
              </w:rPr>
            </w:pPr>
            <w:r>
              <w:rPr>
                <w:rFonts w:eastAsia="黑体"/>
                <w:lang w:eastAsia="zh-CN"/>
              </w:rPr>
              <w:t xml:space="preserve">Included in the </w:t>
            </w:r>
            <w:r w:rsidR="00B420B4">
              <w:rPr>
                <w:rFonts w:eastAsia="黑体"/>
                <w:lang w:eastAsia="zh-CN"/>
              </w:rPr>
              <w:t>"</w:t>
            </w:r>
            <w:r>
              <w:rPr>
                <w:rFonts w:eastAsia="黑体"/>
                <w:lang w:eastAsia="zh-CN"/>
              </w:rPr>
              <w:t>Data SDU</w:t>
            </w:r>
            <w:r w:rsidR="00B420B4">
              <w:rPr>
                <w:rFonts w:eastAsia="黑体"/>
                <w:lang w:eastAsia="zh-CN"/>
              </w:rPr>
              <w:t>"</w:t>
            </w:r>
            <w:r>
              <w:rPr>
                <w:rFonts w:eastAsia="黑体"/>
                <w:lang w:eastAsia="zh-CN"/>
              </w:rPr>
              <w:t xml:space="preserve"> field in </w:t>
            </w:r>
            <w:r>
              <w:rPr>
                <w:rFonts w:eastAsia="黑体" w:hint="eastAsia"/>
                <w:lang w:eastAsia="zh-CN"/>
              </w:rPr>
              <w:t>D</w:t>
            </w:r>
            <w:r>
              <w:rPr>
                <w:rFonts w:eastAsia="黑体"/>
                <w:lang w:eastAsia="zh-CN"/>
              </w:rPr>
              <w:t xml:space="preserve">2R </w:t>
            </w:r>
            <w:r>
              <w:rPr>
                <w:rFonts w:eastAsia="黑体" w:hint="eastAsia"/>
                <w:lang w:eastAsia="zh-CN"/>
              </w:rPr>
              <w:t>Upper</w:t>
            </w:r>
            <w:r>
              <w:rPr>
                <w:rFonts w:eastAsia="黑体"/>
                <w:lang w:eastAsia="zh-CN"/>
              </w:rPr>
              <w:t xml:space="preserve"> Layer data transfer </w:t>
            </w:r>
            <w:proofErr w:type="spellStart"/>
            <w:r>
              <w:rPr>
                <w:rFonts w:eastAsia="黑体"/>
                <w:lang w:eastAsia="zh-CN"/>
              </w:rPr>
              <w:t>msg</w:t>
            </w:r>
            <w:proofErr w:type="spellEnd"/>
            <w:r>
              <w:rPr>
                <w:rFonts w:eastAsia="黑体"/>
                <w:lang w:eastAsia="zh-CN"/>
              </w:rPr>
              <w:t xml:space="preserve"> received by the UE reader from the device in A-IoT radio interface (</w:t>
            </w:r>
            <w:r w:rsidR="004878A9">
              <w:rPr>
                <w:rFonts w:eastAsia="黑体"/>
                <w:lang w:eastAsia="zh-CN"/>
              </w:rPr>
              <w:t xml:space="preserve">content </w:t>
            </w:r>
            <w:r>
              <w:rPr>
                <w:rFonts w:eastAsia="黑体"/>
                <w:lang w:eastAsia="zh-CN"/>
              </w:rPr>
              <w:t xml:space="preserve">invisible to UE reader or </w:t>
            </w:r>
            <w:proofErr w:type="spellStart"/>
            <w:r>
              <w:rPr>
                <w:rFonts w:eastAsia="黑体"/>
                <w:lang w:eastAsia="zh-CN"/>
              </w:rPr>
              <w:t>gNB</w:t>
            </w:r>
            <w:proofErr w:type="spellEnd"/>
            <w:r>
              <w:rPr>
                <w:rFonts w:eastAsia="黑体"/>
                <w:lang w:eastAsia="zh-CN"/>
              </w:rPr>
              <w:t>)</w:t>
            </w:r>
          </w:p>
        </w:tc>
        <w:tc>
          <w:tcPr>
            <w:tcW w:w="4116" w:type="dxa"/>
          </w:tcPr>
          <w:p w14:paraId="3EACFF7E" w14:textId="0FE69DBF" w:rsidR="00FA3392" w:rsidRDefault="004878A9" w:rsidP="004878A9">
            <w:pPr>
              <w:spacing w:before="80" w:after="80"/>
              <w:rPr>
                <w:rFonts w:eastAsia="黑体"/>
                <w:lang w:eastAsia="zh-CN"/>
              </w:rPr>
            </w:pPr>
            <w:r w:rsidRPr="004878A9">
              <w:rPr>
                <w:rFonts w:eastAsia="黑体"/>
                <w:lang w:eastAsia="zh-CN"/>
              </w:rPr>
              <w:t>(a</w:t>
            </w:r>
            <w:r>
              <w:rPr>
                <w:rFonts w:eastAsia="黑体"/>
                <w:lang w:eastAsia="zh-CN"/>
              </w:rPr>
              <w:t xml:space="preserve">) </w:t>
            </w:r>
            <w:r w:rsidR="00FA3392" w:rsidRPr="004878A9">
              <w:rPr>
                <w:rFonts w:eastAsia="黑体"/>
                <w:lang w:eastAsia="zh-CN"/>
              </w:rPr>
              <w:t xml:space="preserve">Directly </w:t>
            </w:r>
            <w:r>
              <w:rPr>
                <w:rFonts w:eastAsia="黑体"/>
                <w:lang w:eastAsia="zh-CN"/>
              </w:rPr>
              <w:t xml:space="preserve">forwarding </w:t>
            </w:r>
            <w:r w:rsidR="001E6304" w:rsidRPr="001E6304">
              <w:rPr>
                <w:rFonts w:eastAsia="黑体"/>
                <w:i/>
                <w:iCs/>
                <w:lang w:eastAsia="zh-CN"/>
              </w:rPr>
              <w:t xml:space="preserve">a container </w:t>
            </w:r>
            <w:r w:rsidR="001E6304">
              <w:rPr>
                <w:rFonts w:eastAsia="黑体"/>
                <w:i/>
                <w:iCs/>
                <w:lang w:eastAsia="zh-CN"/>
              </w:rPr>
              <w:t>for</w:t>
            </w:r>
            <w:r w:rsidR="001E6304" w:rsidRPr="001E6304">
              <w:rPr>
                <w:rFonts w:eastAsia="黑体"/>
                <w:i/>
                <w:iCs/>
                <w:lang w:eastAsia="zh-CN"/>
              </w:rPr>
              <w:t xml:space="preserve"> A-IoT NAS PDU</w:t>
            </w:r>
            <w:r w:rsidRPr="00E215A1">
              <w:rPr>
                <w:rFonts w:eastAsia="黑体"/>
                <w:lang w:eastAsia="zh-CN"/>
              </w:rPr>
              <w:t xml:space="preserve"> </w:t>
            </w:r>
            <w:r>
              <w:rPr>
                <w:rFonts w:eastAsia="黑体"/>
                <w:lang w:eastAsia="zh-CN"/>
              </w:rPr>
              <w:t xml:space="preserve">in UL RRC </w:t>
            </w:r>
            <w:proofErr w:type="spellStart"/>
            <w:r w:rsidR="001E6304">
              <w:rPr>
                <w:rFonts w:eastAsia="黑体"/>
                <w:lang w:eastAsia="zh-CN"/>
              </w:rPr>
              <w:t>signaling</w:t>
            </w:r>
            <w:proofErr w:type="spellEnd"/>
            <w:r w:rsidR="001E6304">
              <w:rPr>
                <w:rFonts w:eastAsia="黑体"/>
                <w:lang w:eastAsia="zh-CN"/>
              </w:rPr>
              <w:t xml:space="preserve"> by </w:t>
            </w:r>
            <w:r w:rsidR="00FA3392" w:rsidRPr="004878A9">
              <w:rPr>
                <w:rFonts w:eastAsia="黑体"/>
                <w:lang w:eastAsia="zh-CN"/>
              </w:rPr>
              <w:t>UE reader</w:t>
            </w:r>
          </w:p>
          <w:p w14:paraId="7349BA10" w14:textId="78ED12E1" w:rsidR="00E215A1" w:rsidRDefault="00E215A1" w:rsidP="004878A9">
            <w:pPr>
              <w:spacing w:before="80" w:after="80"/>
              <w:rPr>
                <w:rFonts w:eastAsia="黑体"/>
                <w:lang w:eastAsia="zh-CN"/>
              </w:rPr>
            </w:pPr>
          </w:p>
          <w:p w14:paraId="39FA4CBB" w14:textId="634AC2F6" w:rsidR="00E215A1" w:rsidRPr="004878A9" w:rsidRDefault="00E215A1" w:rsidP="004878A9">
            <w:pPr>
              <w:spacing w:before="80" w:after="80"/>
              <w:rPr>
                <w:rFonts w:eastAsia="黑体"/>
                <w:lang w:eastAsia="zh-CN"/>
              </w:rPr>
            </w:pPr>
            <w:r>
              <w:rPr>
                <w:rFonts w:eastAsia="黑体" w:hint="eastAsia"/>
                <w:lang w:eastAsia="zh-CN"/>
              </w:rPr>
              <w:t>N</w:t>
            </w:r>
            <w:r>
              <w:rPr>
                <w:rFonts w:eastAsia="黑体"/>
                <w:lang w:eastAsia="zh-CN"/>
              </w:rPr>
              <w:t xml:space="preserve">OTE: Upon reception </w:t>
            </w:r>
            <w:r w:rsidR="004775AB">
              <w:rPr>
                <w:rFonts w:eastAsia="黑体"/>
                <w:lang w:eastAsia="zh-CN"/>
              </w:rPr>
              <w:t xml:space="preserve">of </w:t>
            </w:r>
            <w:r>
              <w:rPr>
                <w:rFonts w:eastAsia="黑体"/>
                <w:lang w:eastAsia="zh-CN"/>
              </w:rPr>
              <w:t xml:space="preserve">"D2R Upper Layer data transfer" for Command Response, the UE reader </w:t>
            </w:r>
            <w:r w:rsidR="003A31ED">
              <w:rPr>
                <w:rFonts w:eastAsia="黑体"/>
                <w:lang w:eastAsia="zh-CN"/>
              </w:rPr>
              <w:t>forwards the A-IoT NAS PDU in</w:t>
            </w:r>
            <w:r>
              <w:rPr>
                <w:rFonts w:eastAsia="黑体"/>
                <w:lang w:eastAsia="zh-CN"/>
              </w:rPr>
              <w:t xml:space="preserve"> the "Data SDU" field </w:t>
            </w:r>
            <w:r w:rsidR="003A31ED">
              <w:rPr>
                <w:rFonts w:eastAsia="黑体"/>
                <w:lang w:eastAsia="zh-CN"/>
              </w:rPr>
              <w:t xml:space="preserve">(as the container) </w:t>
            </w:r>
            <w:r>
              <w:rPr>
                <w:rFonts w:eastAsia="黑体"/>
                <w:lang w:eastAsia="zh-CN"/>
              </w:rPr>
              <w:t>in UL RRC signalling.</w:t>
            </w:r>
          </w:p>
          <w:p w14:paraId="36FD067B" w14:textId="4BCC7F9F" w:rsidR="003C6293" w:rsidRDefault="003C6293" w:rsidP="00714E7D">
            <w:pPr>
              <w:spacing w:before="80" w:after="80"/>
              <w:rPr>
                <w:rFonts w:eastAsia="黑体"/>
                <w:b/>
                <w:bCs/>
                <w:lang w:eastAsia="zh-CN"/>
              </w:rPr>
            </w:pPr>
          </w:p>
        </w:tc>
      </w:tr>
      <w:tr w:rsidR="00FA3392" w14:paraId="6ECB526C" w14:textId="77777777" w:rsidTr="00AB5110">
        <w:trPr>
          <w:trHeight w:val="204"/>
        </w:trPr>
        <w:tc>
          <w:tcPr>
            <w:tcW w:w="502" w:type="dxa"/>
          </w:tcPr>
          <w:p w14:paraId="0CF2939E" w14:textId="77777777" w:rsidR="00FA3392" w:rsidRDefault="00FA3392" w:rsidP="00714E7D">
            <w:pPr>
              <w:spacing w:before="80" w:after="80"/>
              <w:rPr>
                <w:lang w:eastAsia="zh-CN"/>
              </w:rPr>
            </w:pPr>
            <w:r>
              <w:rPr>
                <w:lang w:eastAsia="zh-CN"/>
              </w:rPr>
              <w:t>4</w:t>
            </w:r>
          </w:p>
        </w:tc>
        <w:tc>
          <w:tcPr>
            <w:tcW w:w="1341" w:type="dxa"/>
            <w:tcBorders>
              <w:right w:val="nil"/>
            </w:tcBorders>
          </w:tcPr>
          <w:p w14:paraId="5115BAFC" w14:textId="77777777" w:rsidR="00FA3392" w:rsidRDefault="00FA3392" w:rsidP="00714E7D">
            <w:pPr>
              <w:spacing w:before="80" w:after="80"/>
              <w:rPr>
                <w:lang w:eastAsia="zh-CN"/>
              </w:rPr>
            </w:pPr>
            <w:r>
              <w:rPr>
                <w:lang w:eastAsia="ja-JP"/>
              </w:rPr>
              <w:t>Criticality Diagnostics</w:t>
            </w:r>
          </w:p>
        </w:tc>
        <w:tc>
          <w:tcPr>
            <w:tcW w:w="1701" w:type="dxa"/>
            <w:tcBorders>
              <w:top w:val="nil"/>
              <w:left w:val="nil"/>
              <w:bottom w:val="nil"/>
              <w:right w:val="thinThickSmallGap" w:sz="12" w:space="0" w:color="0000FF"/>
            </w:tcBorders>
          </w:tcPr>
          <w:p w14:paraId="49B3444A" w14:textId="77777777" w:rsidR="00FA3392" w:rsidRDefault="00FA3392" w:rsidP="00714E7D">
            <w:pPr>
              <w:spacing w:before="80" w:after="80"/>
              <w:rPr>
                <w:bCs/>
                <w:lang w:eastAsia="zh-CN"/>
              </w:rPr>
            </w:pPr>
            <w:r>
              <w:rPr>
                <w:lang w:eastAsia="ja-JP"/>
              </w:rPr>
              <w:t>Procedure Code, Triggering Message, etc.</w:t>
            </w:r>
          </w:p>
        </w:tc>
        <w:tc>
          <w:tcPr>
            <w:tcW w:w="1838" w:type="dxa"/>
            <w:tcBorders>
              <w:left w:val="thinThickSmallGap" w:sz="12" w:space="0" w:color="0000FF"/>
            </w:tcBorders>
          </w:tcPr>
          <w:p w14:paraId="7D4FB68D" w14:textId="77777777" w:rsidR="00FA3392" w:rsidRDefault="00FA3392" w:rsidP="00714E7D">
            <w:pPr>
              <w:spacing w:before="80" w:after="80"/>
              <w:rPr>
                <w:rFonts w:eastAsia="黑体"/>
                <w:lang w:eastAsia="zh-CN"/>
              </w:rPr>
            </w:pPr>
            <w:r>
              <w:rPr>
                <w:rFonts w:eastAsia="黑体"/>
                <w:lang w:eastAsia="zh-CN"/>
              </w:rPr>
              <w:t>N/A</w:t>
            </w:r>
          </w:p>
          <w:p w14:paraId="761B4019" w14:textId="77777777" w:rsidR="00FA3392" w:rsidRDefault="00FA3392" w:rsidP="00714E7D">
            <w:pPr>
              <w:spacing w:before="80" w:after="80"/>
              <w:rPr>
                <w:rFonts w:eastAsia="黑体"/>
                <w:lang w:eastAsia="zh-CN"/>
              </w:rPr>
            </w:pPr>
          </w:p>
          <w:p w14:paraId="0E76E91C" w14:textId="77777777" w:rsidR="00FA3392" w:rsidRDefault="00FA3392" w:rsidP="00714E7D">
            <w:pPr>
              <w:spacing w:before="80" w:after="80"/>
              <w:rPr>
                <w:rFonts w:eastAsia="黑体"/>
                <w:lang w:eastAsia="zh-CN"/>
              </w:rPr>
            </w:pPr>
            <w:r>
              <w:rPr>
                <w:lang w:eastAsia="zh-CN"/>
              </w:rPr>
              <w:t>NOTE: The IE is used for negotiation between NW nodes, thus not necessarily visible to the UE reader.</w:t>
            </w:r>
          </w:p>
        </w:tc>
        <w:tc>
          <w:tcPr>
            <w:tcW w:w="4116" w:type="dxa"/>
          </w:tcPr>
          <w:p w14:paraId="02D98B8D" w14:textId="77777777" w:rsidR="00FA3392" w:rsidRDefault="00FA3392" w:rsidP="00714E7D">
            <w:pPr>
              <w:spacing w:before="80" w:after="80"/>
              <w:rPr>
                <w:rFonts w:eastAsia="黑体"/>
                <w:lang w:eastAsia="zh-CN"/>
              </w:rPr>
            </w:pPr>
            <w:r>
              <w:rPr>
                <w:rFonts w:eastAsia="黑体"/>
                <w:lang w:eastAsia="zh-CN"/>
              </w:rPr>
              <w:t>N/A</w:t>
            </w:r>
          </w:p>
        </w:tc>
      </w:tr>
      <w:tr w:rsidR="00FA3392" w14:paraId="0F247A48" w14:textId="77777777" w:rsidTr="00714E7D">
        <w:tc>
          <w:tcPr>
            <w:tcW w:w="9498" w:type="dxa"/>
            <w:gridSpan w:val="5"/>
          </w:tcPr>
          <w:p w14:paraId="0925EDE7" w14:textId="77777777" w:rsidR="00FA3392" w:rsidRDefault="00FA3392" w:rsidP="00714E7D">
            <w:pPr>
              <w:spacing w:before="80" w:after="80"/>
              <w:jc w:val="center"/>
              <w:rPr>
                <w:rFonts w:ascii="Arial" w:eastAsia="黑体" w:hAnsi="Arial" w:cs="Arial"/>
                <w:lang w:eastAsia="zh-CN"/>
              </w:rPr>
            </w:pPr>
            <w:r>
              <w:rPr>
                <w:rFonts w:ascii="Arial" w:hAnsi="Arial" w:cs="Arial"/>
              </w:rPr>
              <w:t>Information in “Command Failure Transfer”</w:t>
            </w:r>
          </w:p>
        </w:tc>
      </w:tr>
      <w:tr w:rsidR="00FA3392" w14:paraId="3F2E94C8" w14:textId="77777777" w:rsidTr="00AB5110">
        <w:tc>
          <w:tcPr>
            <w:tcW w:w="502" w:type="dxa"/>
          </w:tcPr>
          <w:p w14:paraId="0573DAF3" w14:textId="592E413B" w:rsidR="00FA3392" w:rsidRPr="00FA3392" w:rsidRDefault="00FA3392" w:rsidP="00714E7D">
            <w:pPr>
              <w:spacing w:before="80" w:after="80"/>
              <w:rPr>
                <w:rFonts w:eastAsiaTheme="minorEastAsia"/>
                <w:lang w:eastAsia="zh-CN"/>
              </w:rPr>
            </w:pPr>
            <w:r>
              <w:rPr>
                <w:rFonts w:eastAsiaTheme="minorEastAsia" w:hint="eastAsia"/>
                <w:lang w:eastAsia="zh-CN"/>
              </w:rPr>
              <w:t>5</w:t>
            </w:r>
          </w:p>
        </w:tc>
        <w:tc>
          <w:tcPr>
            <w:tcW w:w="1341" w:type="dxa"/>
          </w:tcPr>
          <w:p w14:paraId="48A357FF" w14:textId="77777777" w:rsidR="00FA3392" w:rsidRDefault="00FA3392" w:rsidP="00714E7D">
            <w:pPr>
              <w:spacing w:before="80" w:after="80"/>
              <w:rPr>
                <w:rFonts w:eastAsia="黑体"/>
                <w:b/>
                <w:bCs/>
                <w:lang w:eastAsia="zh-CN"/>
              </w:rPr>
            </w:pPr>
            <w:r>
              <w:t>A-IoT Correlation Identifier</w:t>
            </w:r>
          </w:p>
        </w:tc>
        <w:tc>
          <w:tcPr>
            <w:tcW w:w="1701" w:type="dxa"/>
            <w:tcBorders>
              <w:right w:val="thinThickSmallGap" w:sz="12" w:space="0" w:color="0000FF"/>
            </w:tcBorders>
          </w:tcPr>
          <w:p w14:paraId="3D73A28F" w14:textId="77777777" w:rsidR="00FA3392" w:rsidRDefault="00FA3392" w:rsidP="00714E7D">
            <w:pPr>
              <w:spacing w:before="80" w:after="80"/>
              <w:rPr>
                <w:rFonts w:eastAsia="Batang"/>
              </w:rPr>
            </w:pPr>
            <w:r>
              <w:rPr>
                <w:rFonts w:eastAsia="Batang"/>
              </w:rPr>
              <w:t>A-IoT Correlation Identifier</w:t>
            </w:r>
          </w:p>
          <w:p w14:paraId="18302862" w14:textId="77777777" w:rsidR="00FA3392" w:rsidRDefault="00FA3392" w:rsidP="00714E7D">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1838" w:type="dxa"/>
            <w:tcBorders>
              <w:left w:val="thinThickSmallGap" w:sz="12" w:space="0" w:color="0000FF"/>
            </w:tcBorders>
          </w:tcPr>
          <w:p w14:paraId="0A8A08AD" w14:textId="77777777" w:rsidR="00FA3392" w:rsidRDefault="00FA3392" w:rsidP="00714E7D">
            <w:pPr>
              <w:spacing w:before="80" w:after="80"/>
              <w:rPr>
                <w:rFonts w:eastAsia="黑体"/>
                <w:lang w:eastAsia="zh-CN"/>
              </w:rPr>
            </w:pPr>
            <w:r>
              <w:rPr>
                <w:rFonts w:eastAsia="黑体"/>
                <w:lang w:eastAsia="zh-CN"/>
              </w:rPr>
              <w:t xml:space="preserve">Used by the </w:t>
            </w:r>
            <w:proofErr w:type="spellStart"/>
            <w:r>
              <w:rPr>
                <w:rFonts w:eastAsia="黑体"/>
                <w:lang w:eastAsia="zh-CN"/>
              </w:rPr>
              <w:t>gNB</w:t>
            </w:r>
            <w:proofErr w:type="spellEnd"/>
            <w:r>
              <w:rPr>
                <w:rFonts w:eastAsia="黑体"/>
                <w:lang w:eastAsia="zh-CN"/>
              </w:rPr>
              <w:t xml:space="preserve"> to indicate the specific service of which the command request sent to the device failed</w:t>
            </w:r>
            <w:r>
              <w:rPr>
                <w:rFonts w:eastAsia="黑体" w:hint="eastAsia"/>
                <w:lang w:eastAsia="zh-CN"/>
              </w:rPr>
              <w:t>.</w:t>
            </w:r>
          </w:p>
        </w:tc>
        <w:tc>
          <w:tcPr>
            <w:tcW w:w="4116" w:type="dxa"/>
            <w:vMerge w:val="restart"/>
            <w:vAlign w:val="center"/>
          </w:tcPr>
          <w:p w14:paraId="12C23316" w14:textId="6EDA2751" w:rsidR="00FA3392" w:rsidRPr="00AB5110" w:rsidRDefault="00FA3392" w:rsidP="00714E7D">
            <w:pPr>
              <w:spacing w:before="80" w:after="80"/>
              <w:rPr>
                <w:rFonts w:eastAsiaTheme="minorEastAsia"/>
                <w:b/>
                <w:bCs/>
                <w:lang w:eastAsia="zh-CN"/>
              </w:rPr>
            </w:pPr>
            <w:r w:rsidRPr="00FA3392">
              <w:rPr>
                <w:rStyle w:val="af6"/>
                <w:color w:val="auto"/>
                <w:u w:val="none"/>
              </w:rPr>
              <w:t xml:space="preserve">Same as the same IE items for </w:t>
            </w:r>
            <w:r w:rsidR="003C6293">
              <w:rPr>
                <w:rStyle w:val="af6"/>
                <w:rFonts w:eastAsiaTheme="minorEastAsia" w:hint="eastAsia"/>
                <w:color w:val="auto"/>
                <w:u w:val="none"/>
                <w:lang w:eastAsia="zh-CN"/>
              </w:rPr>
              <w:t>"</w:t>
            </w:r>
            <w:r w:rsidRPr="00FA3392">
              <w:rPr>
                <w:rStyle w:val="af6"/>
                <w:color w:val="auto"/>
                <w:u w:val="none"/>
              </w:rPr>
              <w:t>Command Response Transfer</w:t>
            </w:r>
            <w:r w:rsidR="003C6293">
              <w:rPr>
                <w:rStyle w:val="af6"/>
                <w:color w:val="auto"/>
                <w:u w:val="none"/>
              </w:rPr>
              <w:t>"</w:t>
            </w:r>
            <w:r w:rsidRPr="00FA3392">
              <w:rPr>
                <w:rStyle w:val="af6"/>
                <w:color w:val="auto"/>
                <w:u w:val="none"/>
              </w:rPr>
              <w:t xml:space="preserve"> above (</w:t>
            </w:r>
            <w:proofErr w:type="gramStart"/>
            <w:r w:rsidRPr="00FA3392">
              <w:rPr>
                <w:rStyle w:val="af6"/>
                <w:color w:val="auto"/>
                <w:u w:val="none"/>
              </w:rPr>
              <w:t>i.e.</w:t>
            </w:r>
            <w:proofErr w:type="gramEnd"/>
            <w:r w:rsidRPr="00FA3392">
              <w:rPr>
                <w:rStyle w:val="af6"/>
                <w:color w:val="auto"/>
                <w:u w:val="none"/>
              </w:rPr>
              <w:t xml:space="preserve"> No. 1, 2, 4)</w:t>
            </w:r>
          </w:p>
        </w:tc>
      </w:tr>
      <w:tr w:rsidR="00FA3392" w14:paraId="58F24190" w14:textId="77777777" w:rsidTr="00AB5110">
        <w:tc>
          <w:tcPr>
            <w:tcW w:w="502" w:type="dxa"/>
          </w:tcPr>
          <w:p w14:paraId="790E8290" w14:textId="53815121" w:rsidR="00FA3392" w:rsidRPr="00FA3392" w:rsidRDefault="00FA3392" w:rsidP="00714E7D">
            <w:pPr>
              <w:spacing w:before="80" w:after="80"/>
              <w:rPr>
                <w:rFonts w:eastAsiaTheme="minorEastAsia"/>
                <w:lang w:eastAsia="zh-CN"/>
              </w:rPr>
            </w:pPr>
            <w:r>
              <w:rPr>
                <w:rFonts w:eastAsiaTheme="minorEastAsia" w:hint="eastAsia"/>
                <w:lang w:eastAsia="zh-CN"/>
              </w:rPr>
              <w:t>6</w:t>
            </w:r>
          </w:p>
        </w:tc>
        <w:tc>
          <w:tcPr>
            <w:tcW w:w="1341" w:type="dxa"/>
          </w:tcPr>
          <w:p w14:paraId="3CB3BA36" w14:textId="77777777" w:rsidR="00FA3392" w:rsidRDefault="00FA3392" w:rsidP="00714E7D">
            <w:pPr>
              <w:spacing w:before="80" w:after="80"/>
            </w:pPr>
            <w:r>
              <w:rPr>
                <w:rFonts w:eastAsia="Batang"/>
              </w:rPr>
              <w:t>RAN A-IoT Device NGAP ID</w:t>
            </w:r>
          </w:p>
        </w:tc>
        <w:tc>
          <w:tcPr>
            <w:tcW w:w="1701" w:type="dxa"/>
            <w:tcBorders>
              <w:right w:val="thinThickSmallGap" w:sz="12" w:space="0" w:color="0000FF"/>
            </w:tcBorders>
          </w:tcPr>
          <w:p w14:paraId="55FB72AC" w14:textId="77777777" w:rsidR="00FA3392" w:rsidRDefault="00FA3392" w:rsidP="00714E7D">
            <w:pPr>
              <w:spacing w:before="80" w:after="80"/>
              <w:rPr>
                <w:rFonts w:eastAsia="Batang"/>
              </w:rPr>
            </w:pPr>
            <w:r>
              <w:rPr>
                <w:rFonts w:eastAsia="Batang"/>
              </w:rPr>
              <w:t>RAN A-IoT Device NGAP ID</w:t>
            </w:r>
          </w:p>
          <w:p w14:paraId="2A6B0E25" w14:textId="77777777" w:rsidR="00FA3392" w:rsidRDefault="00FA3392" w:rsidP="00714E7D">
            <w:pPr>
              <w:spacing w:before="80" w:after="80"/>
            </w:pPr>
            <w:r>
              <w:rPr>
                <w:lang w:eastAsia="ja-JP"/>
              </w:rPr>
              <w:t>INTEGER (0…2</w:t>
            </w:r>
            <w:r>
              <w:rPr>
                <w:vertAlign w:val="superscript"/>
                <w:lang w:eastAsia="ja-JP"/>
              </w:rPr>
              <w:t xml:space="preserve">32 </w:t>
            </w:r>
            <w:r>
              <w:rPr>
                <w:lang w:eastAsia="ja-JP"/>
              </w:rPr>
              <w:t>-1)</w:t>
            </w:r>
          </w:p>
        </w:tc>
        <w:tc>
          <w:tcPr>
            <w:tcW w:w="1838" w:type="dxa"/>
            <w:tcBorders>
              <w:left w:val="thinThickSmallGap" w:sz="12" w:space="0" w:color="0000FF"/>
            </w:tcBorders>
          </w:tcPr>
          <w:p w14:paraId="680A7D3A" w14:textId="77777777" w:rsidR="00FA3392" w:rsidRDefault="00FA3392" w:rsidP="00714E7D">
            <w:pPr>
              <w:spacing w:before="80" w:after="80"/>
              <w:rPr>
                <w:rFonts w:eastAsia="黑体"/>
                <w:lang w:eastAsia="zh-CN"/>
              </w:rPr>
            </w:pPr>
            <w:r>
              <w:rPr>
                <w:rFonts w:eastAsia="黑体"/>
                <w:lang w:eastAsia="zh-CN"/>
              </w:rPr>
              <w:t xml:space="preserve">Used by the </w:t>
            </w:r>
            <w:proofErr w:type="spellStart"/>
            <w:r>
              <w:rPr>
                <w:rFonts w:eastAsia="黑体"/>
                <w:lang w:eastAsia="zh-CN"/>
              </w:rPr>
              <w:t>gNB</w:t>
            </w:r>
            <w:proofErr w:type="spellEnd"/>
            <w:r>
              <w:rPr>
                <w:rFonts w:eastAsia="黑体"/>
                <w:lang w:eastAsia="zh-CN"/>
              </w:rPr>
              <w:t xml:space="preserve"> to indicate to which specific device the command request earlier sent failed</w:t>
            </w:r>
            <w:r>
              <w:rPr>
                <w:rFonts w:eastAsia="黑体" w:hint="eastAsia"/>
                <w:lang w:eastAsia="zh-CN"/>
              </w:rPr>
              <w:t>.</w:t>
            </w:r>
          </w:p>
        </w:tc>
        <w:tc>
          <w:tcPr>
            <w:tcW w:w="4116" w:type="dxa"/>
            <w:vMerge/>
          </w:tcPr>
          <w:p w14:paraId="75730776" w14:textId="77777777" w:rsidR="00FA3392" w:rsidRPr="005D41CC" w:rsidRDefault="00FA3392" w:rsidP="00714E7D">
            <w:pPr>
              <w:spacing w:before="80" w:after="80"/>
              <w:rPr>
                <w:b/>
                <w:bCs/>
                <w:lang w:eastAsia="zh-CN"/>
              </w:rPr>
            </w:pPr>
          </w:p>
        </w:tc>
      </w:tr>
      <w:tr w:rsidR="00FA3392" w14:paraId="6D01AA31" w14:textId="77777777" w:rsidTr="00AB5110">
        <w:trPr>
          <w:trHeight w:val="204"/>
        </w:trPr>
        <w:tc>
          <w:tcPr>
            <w:tcW w:w="502" w:type="dxa"/>
          </w:tcPr>
          <w:p w14:paraId="60CA095A" w14:textId="0CFB501D" w:rsidR="00FA3392" w:rsidRPr="00FA3392" w:rsidRDefault="00FA3392" w:rsidP="00714E7D">
            <w:pPr>
              <w:spacing w:before="80" w:after="80"/>
              <w:rPr>
                <w:rFonts w:eastAsiaTheme="minorEastAsia"/>
                <w:lang w:eastAsia="zh-CN"/>
              </w:rPr>
            </w:pPr>
            <w:r>
              <w:rPr>
                <w:rFonts w:eastAsiaTheme="minorEastAsia" w:hint="eastAsia"/>
                <w:lang w:eastAsia="zh-CN"/>
              </w:rPr>
              <w:t>7</w:t>
            </w:r>
          </w:p>
        </w:tc>
        <w:tc>
          <w:tcPr>
            <w:tcW w:w="1341" w:type="dxa"/>
          </w:tcPr>
          <w:p w14:paraId="41D5ABF2" w14:textId="77777777" w:rsidR="00FA3392" w:rsidRDefault="00FA3392" w:rsidP="00714E7D">
            <w:pPr>
              <w:spacing w:before="80" w:after="80"/>
              <w:rPr>
                <w:lang w:eastAsia="zh-CN"/>
              </w:rPr>
            </w:pPr>
            <w:r>
              <w:rPr>
                <w:lang w:eastAsia="ja-JP"/>
              </w:rPr>
              <w:t>Criticality Diagnostics</w:t>
            </w:r>
          </w:p>
        </w:tc>
        <w:tc>
          <w:tcPr>
            <w:tcW w:w="1701" w:type="dxa"/>
            <w:tcBorders>
              <w:right w:val="thinThickSmallGap" w:sz="12" w:space="0" w:color="0000FF"/>
            </w:tcBorders>
          </w:tcPr>
          <w:p w14:paraId="3D322C1F" w14:textId="77777777" w:rsidR="00FA3392" w:rsidRDefault="00FA3392" w:rsidP="00714E7D">
            <w:pPr>
              <w:spacing w:before="80" w:after="80"/>
              <w:rPr>
                <w:bCs/>
                <w:lang w:eastAsia="zh-CN"/>
              </w:rPr>
            </w:pPr>
            <w:r>
              <w:rPr>
                <w:lang w:eastAsia="ja-JP"/>
              </w:rPr>
              <w:t>Procedure Code, Triggering Message, etc.</w:t>
            </w:r>
          </w:p>
        </w:tc>
        <w:tc>
          <w:tcPr>
            <w:tcW w:w="1838" w:type="dxa"/>
            <w:tcBorders>
              <w:left w:val="thinThickSmallGap" w:sz="12" w:space="0" w:color="0000FF"/>
            </w:tcBorders>
          </w:tcPr>
          <w:p w14:paraId="48D3667F" w14:textId="77777777" w:rsidR="00FA3392" w:rsidRDefault="00FA3392" w:rsidP="00714E7D">
            <w:pPr>
              <w:spacing w:before="80" w:after="80"/>
              <w:rPr>
                <w:rFonts w:eastAsia="黑体"/>
                <w:lang w:eastAsia="zh-CN"/>
              </w:rPr>
            </w:pPr>
            <w:r>
              <w:rPr>
                <w:rFonts w:eastAsia="黑体"/>
                <w:lang w:eastAsia="zh-CN"/>
              </w:rPr>
              <w:t>N/A</w:t>
            </w:r>
          </w:p>
          <w:p w14:paraId="710FE9AE" w14:textId="77777777" w:rsidR="00FA3392" w:rsidRDefault="00FA3392" w:rsidP="00714E7D">
            <w:pPr>
              <w:spacing w:before="80" w:after="80"/>
              <w:rPr>
                <w:rFonts w:eastAsia="黑体"/>
                <w:lang w:eastAsia="zh-CN"/>
              </w:rPr>
            </w:pPr>
          </w:p>
          <w:p w14:paraId="0A84A65C" w14:textId="77777777" w:rsidR="00FA3392" w:rsidRDefault="00FA3392" w:rsidP="00714E7D">
            <w:pPr>
              <w:spacing w:before="80" w:after="80"/>
              <w:rPr>
                <w:rFonts w:eastAsia="黑体"/>
                <w:lang w:eastAsia="zh-CN"/>
              </w:rPr>
            </w:pPr>
            <w:r>
              <w:rPr>
                <w:lang w:eastAsia="zh-CN"/>
              </w:rPr>
              <w:t xml:space="preserve">NOTE: The IE is used for negotiation between NW nodes, thus not necessarily </w:t>
            </w:r>
            <w:r>
              <w:rPr>
                <w:lang w:eastAsia="zh-CN"/>
              </w:rPr>
              <w:lastRenderedPageBreak/>
              <w:t>visible to the UE reader.</w:t>
            </w:r>
          </w:p>
        </w:tc>
        <w:tc>
          <w:tcPr>
            <w:tcW w:w="4116" w:type="dxa"/>
            <w:vMerge/>
          </w:tcPr>
          <w:p w14:paraId="1DEECB80" w14:textId="77777777" w:rsidR="00FA3392" w:rsidRDefault="00FA3392" w:rsidP="00714E7D">
            <w:pPr>
              <w:spacing w:before="80" w:after="80"/>
              <w:rPr>
                <w:rFonts w:eastAsia="黑体"/>
                <w:lang w:eastAsia="zh-CN"/>
              </w:rPr>
            </w:pPr>
          </w:p>
        </w:tc>
      </w:tr>
      <w:tr w:rsidR="00FA3392" w14:paraId="33C85A81" w14:textId="77777777" w:rsidTr="00AB5110">
        <w:trPr>
          <w:trHeight w:val="204"/>
        </w:trPr>
        <w:tc>
          <w:tcPr>
            <w:tcW w:w="502" w:type="dxa"/>
          </w:tcPr>
          <w:p w14:paraId="73EAF895" w14:textId="64628582" w:rsidR="00FA3392" w:rsidRPr="00FA3392" w:rsidRDefault="00FA3392" w:rsidP="00714E7D">
            <w:pPr>
              <w:spacing w:before="80" w:after="80"/>
              <w:rPr>
                <w:rFonts w:eastAsiaTheme="minorEastAsia"/>
                <w:lang w:eastAsia="zh-CN"/>
              </w:rPr>
            </w:pPr>
            <w:r w:rsidRPr="00673714">
              <w:rPr>
                <w:rFonts w:eastAsiaTheme="minorEastAsia" w:hint="eastAsia"/>
                <w:highlight w:val="yellow"/>
                <w:lang w:eastAsia="zh-CN"/>
              </w:rPr>
              <w:t>8</w:t>
            </w:r>
          </w:p>
        </w:tc>
        <w:tc>
          <w:tcPr>
            <w:tcW w:w="1341" w:type="dxa"/>
          </w:tcPr>
          <w:p w14:paraId="184F63CB" w14:textId="77777777" w:rsidR="00FA3392" w:rsidRDefault="00FA3392" w:rsidP="00714E7D">
            <w:pPr>
              <w:spacing w:before="80" w:after="80"/>
              <w:rPr>
                <w:lang w:eastAsia="zh-CN"/>
              </w:rPr>
            </w:pPr>
            <w:r>
              <w:rPr>
                <w:lang w:eastAsia="ja-JP"/>
              </w:rPr>
              <w:t>Cause</w:t>
            </w:r>
          </w:p>
        </w:tc>
        <w:tc>
          <w:tcPr>
            <w:tcW w:w="1701" w:type="dxa"/>
            <w:tcBorders>
              <w:right w:val="thinThickSmallGap" w:sz="12" w:space="0" w:color="0000FF"/>
            </w:tcBorders>
          </w:tcPr>
          <w:p w14:paraId="38B4195F" w14:textId="341B3353" w:rsidR="00FA3392" w:rsidRDefault="00454BAE" w:rsidP="00714E7D">
            <w:pPr>
              <w:spacing w:before="80" w:after="80"/>
              <w:rPr>
                <w:bCs/>
                <w:lang w:eastAsia="zh-CN"/>
              </w:rPr>
            </w:pPr>
            <w:r w:rsidRPr="001D2E49">
              <w:rPr>
                <w:rFonts w:cs="Arial"/>
                <w:lang w:eastAsia="ja-JP"/>
              </w:rPr>
              <w:t>Radio Network Layer Cause</w:t>
            </w:r>
            <w:r>
              <w:rPr>
                <w:rFonts w:cs="Arial"/>
                <w:lang w:eastAsia="ja-JP"/>
              </w:rPr>
              <w:t xml:space="preserve">, </w:t>
            </w:r>
            <w:r w:rsidRPr="001D2E49">
              <w:rPr>
                <w:rFonts w:cs="Arial"/>
                <w:lang w:eastAsia="ja-JP"/>
              </w:rPr>
              <w:t>Transport Layer Cause</w:t>
            </w:r>
            <w:r>
              <w:rPr>
                <w:rFonts w:cs="Arial"/>
                <w:lang w:eastAsia="ja-JP"/>
              </w:rPr>
              <w:t>, NAS</w:t>
            </w:r>
            <w:r w:rsidRPr="001D2E49">
              <w:rPr>
                <w:rFonts w:cs="Arial"/>
                <w:lang w:eastAsia="ja-JP"/>
              </w:rPr>
              <w:t xml:space="preserve"> Cause</w:t>
            </w:r>
            <w:r>
              <w:rPr>
                <w:rFonts w:cs="Arial"/>
                <w:lang w:eastAsia="ja-JP"/>
              </w:rPr>
              <w:t>, etc.</w:t>
            </w:r>
          </w:p>
        </w:tc>
        <w:tc>
          <w:tcPr>
            <w:tcW w:w="1838" w:type="dxa"/>
            <w:tcBorders>
              <w:left w:val="thinThickSmallGap" w:sz="12" w:space="0" w:color="0000FF"/>
            </w:tcBorders>
          </w:tcPr>
          <w:p w14:paraId="703E14F2" w14:textId="532E7E2F" w:rsidR="00FA3392" w:rsidRDefault="00FA3392" w:rsidP="00714E7D">
            <w:pPr>
              <w:spacing w:before="80" w:after="80"/>
              <w:rPr>
                <w:rFonts w:eastAsia="黑体"/>
                <w:lang w:eastAsia="zh-CN"/>
              </w:rPr>
            </w:pPr>
            <w:r>
              <w:rPr>
                <w:rFonts w:eastAsia="黑体"/>
                <w:lang w:eastAsia="zh-CN"/>
              </w:rPr>
              <w:t xml:space="preserve">Used by the </w:t>
            </w:r>
            <w:proofErr w:type="spellStart"/>
            <w:r>
              <w:rPr>
                <w:rFonts w:eastAsia="黑体"/>
                <w:lang w:eastAsia="zh-CN"/>
              </w:rPr>
              <w:t>gNB</w:t>
            </w:r>
            <w:proofErr w:type="spellEnd"/>
            <w:r>
              <w:rPr>
                <w:rFonts w:eastAsia="黑体"/>
                <w:lang w:eastAsia="zh-CN"/>
              </w:rPr>
              <w:t xml:space="preserve"> to indicate the specific cause that the command procedure cannot be successfully completed.</w:t>
            </w:r>
          </w:p>
        </w:tc>
        <w:tc>
          <w:tcPr>
            <w:tcW w:w="4116" w:type="dxa"/>
          </w:tcPr>
          <w:p w14:paraId="2A8E5B4E" w14:textId="325FC264" w:rsidR="00FA3392" w:rsidRDefault="00FA3392" w:rsidP="00714E7D">
            <w:pPr>
              <w:spacing w:before="80" w:after="80"/>
              <w:rPr>
                <w:lang w:eastAsia="zh-CN"/>
              </w:rPr>
            </w:pPr>
            <w:r w:rsidRPr="00673714">
              <w:rPr>
                <w:rFonts w:eastAsia="黑体"/>
                <w:highlight w:val="yellow"/>
                <w:lang w:eastAsia="zh-CN"/>
              </w:rPr>
              <w:t>FFS</w:t>
            </w:r>
            <w:r w:rsidR="003437E6">
              <w:rPr>
                <w:rFonts w:eastAsia="黑体"/>
                <w:lang w:eastAsia="zh-CN"/>
              </w:rPr>
              <w:t>; m</w:t>
            </w:r>
            <w:r w:rsidRPr="00FA3392">
              <w:rPr>
                <w:rFonts w:eastAsia="黑体"/>
                <w:lang w:eastAsia="zh-CN"/>
              </w:rPr>
              <w:t xml:space="preserve">aybe derived from </w:t>
            </w:r>
            <w:r w:rsidRPr="001E6304">
              <w:rPr>
                <w:rFonts w:eastAsia="黑体"/>
                <w:i/>
                <w:iCs/>
                <w:lang w:eastAsia="zh-CN"/>
              </w:rPr>
              <w:t>a failure indication</w:t>
            </w:r>
            <w:r w:rsidR="001E6304" w:rsidRPr="001E6304">
              <w:rPr>
                <w:rFonts w:eastAsia="黑体"/>
                <w:i/>
                <w:iCs/>
                <w:lang w:eastAsia="zh-CN"/>
              </w:rPr>
              <w:t>/cause</w:t>
            </w:r>
            <w:r w:rsidRPr="00FA3392">
              <w:rPr>
                <w:rFonts w:eastAsia="黑体"/>
                <w:lang w:eastAsia="zh-CN"/>
              </w:rPr>
              <w:t xml:space="preserve"> generated and </w:t>
            </w:r>
            <w:r w:rsidR="003752D3" w:rsidRPr="00FA3392">
              <w:rPr>
                <w:rFonts w:eastAsia="黑体"/>
                <w:lang w:eastAsia="zh-CN"/>
              </w:rPr>
              <w:t>signal</w:t>
            </w:r>
            <w:r w:rsidR="003752D3">
              <w:rPr>
                <w:rFonts w:eastAsia="黑体"/>
                <w:lang w:eastAsia="zh-CN"/>
              </w:rPr>
              <w:t>l</w:t>
            </w:r>
            <w:r w:rsidR="003752D3" w:rsidRPr="00FA3392">
              <w:rPr>
                <w:rFonts w:eastAsia="黑体"/>
                <w:lang w:eastAsia="zh-CN"/>
              </w:rPr>
              <w:t>ed</w:t>
            </w:r>
            <w:r w:rsidRPr="00FA3392">
              <w:rPr>
                <w:rFonts w:eastAsia="黑体"/>
                <w:lang w:eastAsia="zh-CN"/>
              </w:rPr>
              <w:t xml:space="preserve"> in UL RRC </w:t>
            </w:r>
            <w:proofErr w:type="spellStart"/>
            <w:r w:rsidRPr="00FA3392">
              <w:rPr>
                <w:rFonts w:eastAsia="黑体"/>
                <w:lang w:eastAsia="zh-CN"/>
              </w:rPr>
              <w:t>msg</w:t>
            </w:r>
            <w:proofErr w:type="spellEnd"/>
            <w:r w:rsidRPr="00FA3392">
              <w:rPr>
                <w:rFonts w:eastAsia="黑体"/>
                <w:lang w:eastAsia="zh-CN"/>
              </w:rPr>
              <w:t xml:space="preserve"> by the UE reader </w:t>
            </w:r>
            <w:r>
              <w:rPr>
                <w:rFonts w:eastAsia="黑体"/>
                <w:lang w:eastAsia="zh-CN"/>
              </w:rPr>
              <w:t>(</w:t>
            </w:r>
            <w:r w:rsidRPr="00FA3392">
              <w:rPr>
                <w:rFonts w:eastAsia="黑体"/>
                <w:lang w:eastAsia="zh-CN"/>
              </w:rPr>
              <w:t>if confirmed as needed)</w:t>
            </w:r>
            <w:r w:rsidRPr="00FA3392">
              <w:rPr>
                <w:lang w:eastAsia="zh-CN"/>
              </w:rPr>
              <w:t xml:space="preserve"> </w:t>
            </w:r>
          </w:p>
          <w:p w14:paraId="3251979A" w14:textId="77777777" w:rsidR="00FA3392" w:rsidRDefault="00FA3392" w:rsidP="00714E7D">
            <w:pPr>
              <w:spacing w:before="80" w:after="80"/>
              <w:rPr>
                <w:lang w:eastAsia="zh-CN"/>
              </w:rPr>
            </w:pPr>
          </w:p>
          <w:p w14:paraId="7F31C7BB" w14:textId="4223505A" w:rsidR="00FA3392" w:rsidRDefault="00FA3392" w:rsidP="00673714">
            <w:pPr>
              <w:spacing w:before="80" w:after="80"/>
              <w:rPr>
                <w:rFonts w:eastAsia="黑体"/>
                <w:lang w:eastAsia="zh-CN"/>
              </w:rPr>
            </w:pPr>
            <w:r>
              <w:rPr>
                <w:lang w:eastAsia="zh-CN"/>
              </w:rPr>
              <w:t xml:space="preserve">(NOTE: </w:t>
            </w:r>
            <w:r w:rsidR="00454BAE">
              <w:rPr>
                <w:lang w:eastAsia="zh-CN"/>
              </w:rPr>
              <w:t>There is a cause value "</w:t>
            </w:r>
            <w:r w:rsidR="00454BAE" w:rsidRPr="00B46545">
              <w:rPr>
                <w:rFonts w:hint="eastAsia"/>
                <w:highlight w:val="cyan"/>
                <w:lang w:eastAsia="zh-CN"/>
              </w:rPr>
              <w:t>A-IoT d</w:t>
            </w:r>
            <w:r w:rsidR="00454BAE" w:rsidRPr="00B46545">
              <w:rPr>
                <w:rFonts w:eastAsia="Batang"/>
                <w:highlight w:val="cyan"/>
              </w:rPr>
              <w:t>evice not reachable</w:t>
            </w:r>
            <w:r w:rsidR="00454BAE">
              <w:rPr>
                <w:lang w:eastAsia="zh-CN"/>
              </w:rPr>
              <w:t xml:space="preserve">" included in the </w:t>
            </w:r>
            <w:r w:rsidR="00454BAE" w:rsidRPr="00454BAE">
              <w:rPr>
                <w:rFonts w:cs="Arial"/>
                <w:i/>
                <w:iCs/>
                <w:lang w:eastAsia="ja-JP"/>
              </w:rPr>
              <w:t>Radio Network Layer Cause</w:t>
            </w:r>
            <w:r w:rsidR="00454BAE">
              <w:rPr>
                <w:lang w:eastAsia="zh-CN"/>
              </w:rPr>
              <w:t xml:space="preserve">, as specified in </w:t>
            </w:r>
            <w:r w:rsidR="00FA2C88">
              <w:rPr>
                <w:lang w:eastAsia="zh-CN"/>
              </w:rPr>
              <w:t xml:space="preserve">TS 38.413 </w:t>
            </w:r>
            <w:r w:rsidR="00454BAE">
              <w:rPr>
                <w:lang w:eastAsia="zh-CN"/>
              </w:rPr>
              <w:t>[</w:t>
            </w:r>
            <w:r w:rsidR="00FA2C88">
              <w:rPr>
                <w:lang w:eastAsia="zh-CN"/>
              </w:rPr>
              <w:t>5</w:t>
            </w:r>
            <w:r w:rsidR="00454BAE">
              <w:rPr>
                <w:lang w:eastAsia="zh-CN"/>
              </w:rPr>
              <w:t xml:space="preserve">]; see </w:t>
            </w:r>
            <w:hyperlink w:anchor="_Annex_2:_COMMAND" w:history="1">
              <w:r w:rsidR="00454BAE" w:rsidRPr="00454BAE">
                <w:rPr>
                  <w:rStyle w:val="af6"/>
                  <w:lang w:eastAsia="zh-CN"/>
                </w:rPr>
                <w:t>Annex 2</w:t>
              </w:r>
            </w:hyperlink>
            <w:r w:rsidR="00454BAE">
              <w:rPr>
                <w:lang w:eastAsia="zh-CN"/>
              </w:rPr>
              <w:t xml:space="preserve">. If it can be </w:t>
            </w:r>
            <w:r w:rsidR="00484761">
              <w:rPr>
                <w:lang w:eastAsia="zh-CN"/>
              </w:rPr>
              <w:t xml:space="preserve">assumed </w:t>
            </w:r>
            <w:r w:rsidR="00454BAE">
              <w:rPr>
                <w:lang w:eastAsia="zh-CN"/>
              </w:rPr>
              <w:t xml:space="preserve">that this cause value can cover all the failure cases of unsuccessful Command request transmission in A-IoT interface, e.g. No NAS response due to </w:t>
            </w:r>
            <w:r w:rsidR="00B43A55">
              <w:rPr>
                <w:lang w:eastAsia="zh-CN"/>
              </w:rPr>
              <w:t>message too short</w:t>
            </w:r>
            <w:r w:rsidR="00454BAE">
              <w:rPr>
                <w:lang w:eastAsia="zh-CN"/>
              </w:rPr>
              <w:t xml:space="preserve">, </w:t>
            </w:r>
            <w:r w:rsidR="003752D3">
              <w:rPr>
                <w:lang w:eastAsia="zh-CN"/>
              </w:rPr>
              <w:t>no</w:t>
            </w:r>
            <w:r w:rsidR="00454BAE">
              <w:rPr>
                <w:lang w:eastAsia="zh-CN"/>
              </w:rPr>
              <w:t xml:space="preserve"> response due to integrity check, </w:t>
            </w:r>
            <w:r w:rsidR="0033274B">
              <w:rPr>
                <w:lang w:eastAsia="zh-CN"/>
              </w:rPr>
              <w:t>un</w:t>
            </w:r>
            <w:r w:rsidR="007A3C3E">
              <w:rPr>
                <w:lang w:eastAsia="zh-CN"/>
              </w:rPr>
              <w:t>successful</w:t>
            </w:r>
            <w:r w:rsidR="00454BAE">
              <w:rPr>
                <w:lang w:eastAsia="zh-CN"/>
              </w:rPr>
              <w:t xml:space="preserve"> reception of NAS response due to </w:t>
            </w:r>
            <w:r w:rsidR="0033274B">
              <w:rPr>
                <w:lang w:eastAsia="zh-CN"/>
              </w:rPr>
              <w:t xml:space="preserve">poor </w:t>
            </w:r>
            <w:r w:rsidR="00454BAE">
              <w:rPr>
                <w:lang w:eastAsia="zh-CN"/>
              </w:rPr>
              <w:t xml:space="preserve">radio </w:t>
            </w:r>
            <w:r w:rsidR="0033274B">
              <w:rPr>
                <w:lang w:eastAsia="zh-CN"/>
              </w:rPr>
              <w:t>conditions</w:t>
            </w:r>
            <w:r w:rsidR="00454BAE">
              <w:rPr>
                <w:lang w:eastAsia="zh-CN"/>
              </w:rPr>
              <w:t xml:space="preserve">, etc., it </w:t>
            </w:r>
            <w:r w:rsidR="007A3C3E">
              <w:rPr>
                <w:lang w:eastAsia="zh-CN"/>
              </w:rPr>
              <w:t xml:space="preserve">seems only a failure indication needs to be </w:t>
            </w:r>
            <w:r w:rsidR="00AB5110">
              <w:rPr>
                <w:lang w:eastAsia="zh-CN"/>
              </w:rPr>
              <w:t>signalled</w:t>
            </w:r>
            <w:r w:rsidR="007A3C3E">
              <w:rPr>
                <w:lang w:eastAsia="zh-CN"/>
              </w:rPr>
              <w:t xml:space="preserve"> by the UE reader without further distinction among above failure cases</w:t>
            </w:r>
            <w:r w:rsidR="00D665FD">
              <w:rPr>
                <w:lang w:eastAsia="zh-CN"/>
              </w:rPr>
              <w:t>. RAN3 may need to be enquired on how this cause value should be understood. See analyses after the table.)</w:t>
            </w:r>
          </w:p>
        </w:tc>
      </w:tr>
    </w:tbl>
    <w:p w14:paraId="39F514E8" w14:textId="5B42602F" w:rsidR="003C6293" w:rsidRDefault="00673714" w:rsidP="00BD2C9A">
      <w:pPr>
        <w:spacing w:before="180"/>
        <w:rPr>
          <w:rFonts w:eastAsia="Batang"/>
        </w:rPr>
      </w:pPr>
      <w:r>
        <w:rPr>
          <w:rFonts w:hint="eastAsia"/>
          <w:lang w:eastAsia="zh-CN"/>
        </w:rPr>
        <w:t>B</w:t>
      </w:r>
      <w:r>
        <w:rPr>
          <w:lang w:eastAsia="zh-CN"/>
        </w:rPr>
        <w:t xml:space="preserve">ased on Table </w:t>
      </w:r>
      <w:r w:rsidR="00AB5110">
        <w:rPr>
          <w:lang w:eastAsia="zh-CN"/>
        </w:rPr>
        <w:t>5.1-</w:t>
      </w:r>
      <w:r w:rsidR="003D4B7F">
        <w:rPr>
          <w:lang w:eastAsia="zh-CN"/>
        </w:rPr>
        <w:t>2</w:t>
      </w:r>
      <w:r>
        <w:rPr>
          <w:lang w:eastAsia="zh-CN"/>
        </w:rPr>
        <w:t xml:space="preserve">, </w:t>
      </w:r>
      <w:r w:rsidR="00127338">
        <w:rPr>
          <w:lang w:eastAsia="zh-CN"/>
        </w:rPr>
        <w:t xml:space="preserve">RAN2 can first confirm </w:t>
      </w:r>
      <w:r w:rsidR="00B52E65">
        <w:rPr>
          <w:lang w:eastAsia="zh-CN"/>
        </w:rPr>
        <w:t xml:space="preserve">(based on No.3) </w:t>
      </w:r>
      <w:r w:rsidR="00127338">
        <w:rPr>
          <w:lang w:eastAsia="zh-CN"/>
        </w:rPr>
        <w:t xml:space="preserve">that </w:t>
      </w:r>
      <w:r w:rsidR="00B52E65">
        <w:rPr>
          <w:lang w:eastAsia="zh-CN"/>
        </w:rPr>
        <w:t xml:space="preserve">upon </w:t>
      </w:r>
      <w:r w:rsidR="004A428C">
        <w:rPr>
          <w:lang w:eastAsia="zh-CN"/>
        </w:rPr>
        <w:t>r</w:t>
      </w:r>
      <w:r w:rsidR="00B52E65">
        <w:rPr>
          <w:lang w:eastAsia="zh-CN"/>
        </w:rPr>
        <w:t>eception of "</w:t>
      </w:r>
      <w:r w:rsidR="002F26E8">
        <w:rPr>
          <w:lang w:eastAsia="zh-CN"/>
        </w:rPr>
        <w:t>D2R Upper Layer Data Transfer</w:t>
      </w:r>
      <w:r w:rsidR="00B52E65">
        <w:rPr>
          <w:lang w:eastAsia="zh-CN"/>
        </w:rPr>
        <w:t>"</w:t>
      </w:r>
      <w:r w:rsidR="002F26E8">
        <w:rPr>
          <w:lang w:eastAsia="zh-CN"/>
        </w:rPr>
        <w:t xml:space="preserve"> </w:t>
      </w:r>
      <w:r w:rsidR="00AB5110">
        <w:rPr>
          <w:lang w:eastAsia="zh-CN"/>
        </w:rPr>
        <w:t xml:space="preserve">message </w:t>
      </w:r>
      <w:r w:rsidR="002F26E8">
        <w:rPr>
          <w:lang w:eastAsia="zh-CN"/>
        </w:rPr>
        <w:t>for Command Response</w:t>
      </w:r>
      <w:r w:rsidR="003C6293">
        <w:rPr>
          <w:lang w:eastAsia="zh-CN"/>
        </w:rPr>
        <w:t>,</w:t>
      </w:r>
      <w:r w:rsidR="00B52E65">
        <w:rPr>
          <w:lang w:eastAsia="zh-CN"/>
        </w:rPr>
        <w:t xml:space="preserve"> </w:t>
      </w:r>
      <w:r w:rsidR="002F26E8">
        <w:rPr>
          <w:lang w:eastAsia="zh-CN"/>
        </w:rPr>
        <w:t xml:space="preserve">UE reader </w:t>
      </w:r>
      <w:r w:rsidR="005F4984">
        <w:rPr>
          <w:lang w:eastAsia="zh-CN"/>
        </w:rPr>
        <w:t xml:space="preserve">forwards the received </w:t>
      </w:r>
      <w:r w:rsidR="00B52E65">
        <w:rPr>
          <w:lang w:eastAsia="zh-CN"/>
        </w:rPr>
        <w:t>A-IoT NAS PDU</w:t>
      </w:r>
      <w:r w:rsidR="002F26E8">
        <w:rPr>
          <w:lang w:eastAsia="zh-CN"/>
        </w:rPr>
        <w:t xml:space="preserve"> (correspond</w:t>
      </w:r>
      <w:r w:rsidR="005F4984">
        <w:rPr>
          <w:lang w:eastAsia="zh-CN"/>
        </w:rPr>
        <w:t>ing to the</w:t>
      </w:r>
      <w:r w:rsidR="002F26E8">
        <w:rPr>
          <w:lang w:eastAsia="zh-CN"/>
        </w:rPr>
        <w:t xml:space="preserve"> "Data SDU" field</w:t>
      </w:r>
      <w:r w:rsidR="005F4984">
        <w:rPr>
          <w:lang w:eastAsia="zh-CN"/>
        </w:rPr>
        <w:t>) as a container</w:t>
      </w:r>
      <w:r w:rsidR="002F26E8">
        <w:rPr>
          <w:lang w:eastAsia="zh-CN"/>
        </w:rPr>
        <w:t xml:space="preserve"> in the UL RRC </w:t>
      </w:r>
      <w:r w:rsidR="00B8321C">
        <w:rPr>
          <w:lang w:eastAsia="zh-CN"/>
        </w:rPr>
        <w:t>signalling</w:t>
      </w:r>
      <w:r w:rsidR="002F26E8">
        <w:rPr>
          <w:lang w:eastAsia="zh-CN"/>
        </w:rPr>
        <w:t xml:space="preserve"> sent to the </w:t>
      </w:r>
      <w:proofErr w:type="spellStart"/>
      <w:r w:rsidR="002F26E8">
        <w:rPr>
          <w:lang w:eastAsia="zh-CN"/>
        </w:rPr>
        <w:t>gNB</w:t>
      </w:r>
      <w:proofErr w:type="spellEnd"/>
      <w:r w:rsidR="002F26E8">
        <w:rPr>
          <w:lang w:eastAsia="zh-CN"/>
        </w:rPr>
        <w:t>.</w:t>
      </w:r>
    </w:p>
    <w:p w14:paraId="64FAF50E" w14:textId="5FCE6555" w:rsidR="00E76478" w:rsidRPr="003A31ED" w:rsidRDefault="004A428C" w:rsidP="00BD2C9A">
      <w:pPr>
        <w:rPr>
          <w:lang w:eastAsia="zh-CN"/>
        </w:rPr>
      </w:pPr>
      <w:r w:rsidRPr="004A428C">
        <w:rPr>
          <w:rFonts w:hint="eastAsia"/>
          <w:b/>
          <w:bCs/>
          <w:lang w:eastAsia="zh-CN"/>
        </w:rPr>
        <w:t>P</w:t>
      </w:r>
      <w:r w:rsidRPr="004A428C">
        <w:rPr>
          <w:b/>
          <w:bCs/>
          <w:lang w:eastAsia="zh-CN"/>
        </w:rPr>
        <w:t xml:space="preserve">roposal </w:t>
      </w:r>
      <w:r w:rsidR="00297CA4">
        <w:rPr>
          <w:b/>
          <w:bCs/>
          <w:lang w:eastAsia="zh-CN"/>
        </w:rPr>
        <w:t>15</w:t>
      </w:r>
      <w:r w:rsidRPr="004A428C">
        <w:rPr>
          <w:b/>
          <w:bCs/>
          <w:lang w:eastAsia="zh-CN"/>
        </w:rPr>
        <w:t xml:space="preserve">: Upon reception of "D2R Upper Layer Data Transfer" for Command Response, </w:t>
      </w:r>
      <w:r w:rsidR="005F4984">
        <w:rPr>
          <w:b/>
          <w:bCs/>
          <w:lang w:eastAsia="zh-CN"/>
        </w:rPr>
        <w:t xml:space="preserve">UE reader forwards </w:t>
      </w:r>
      <w:r w:rsidR="003A31ED">
        <w:rPr>
          <w:b/>
          <w:bCs/>
          <w:lang w:eastAsia="zh-CN"/>
        </w:rPr>
        <w:t xml:space="preserve">the </w:t>
      </w:r>
      <w:r w:rsidRPr="004A428C">
        <w:rPr>
          <w:b/>
          <w:bCs/>
          <w:lang w:eastAsia="zh-CN"/>
        </w:rPr>
        <w:t xml:space="preserve">A-IoT NAS PDU </w:t>
      </w:r>
      <w:r w:rsidR="003A31ED">
        <w:rPr>
          <w:b/>
          <w:bCs/>
          <w:lang w:eastAsia="zh-CN"/>
        </w:rPr>
        <w:t xml:space="preserve">received </w:t>
      </w:r>
      <w:r w:rsidRPr="004A428C">
        <w:rPr>
          <w:b/>
          <w:bCs/>
          <w:lang w:eastAsia="zh-CN"/>
        </w:rPr>
        <w:t>(</w:t>
      </w:r>
      <w:proofErr w:type="gramStart"/>
      <w:r w:rsidR="003A31ED">
        <w:rPr>
          <w:b/>
          <w:bCs/>
          <w:lang w:eastAsia="zh-CN"/>
        </w:rPr>
        <w:t>i.e.</w:t>
      </w:r>
      <w:proofErr w:type="gramEnd"/>
      <w:r>
        <w:rPr>
          <w:b/>
          <w:bCs/>
          <w:lang w:eastAsia="zh-CN"/>
        </w:rPr>
        <w:t xml:space="preserve"> </w:t>
      </w:r>
      <w:r w:rsidR="003A31ED">
        <w:rPr>
          <w:b/>
          <w:bCs/>
          <w:lang w:eastAsia="zh-CN"/>
        </w:rPr>
        <w:t xml:space="preserve">the </w:t>
      </w:r>
      <w:r w:rsidRPr="004A428C">
        <w:rPr>
          <w:b/>
          <w:bCs/>
          <w:lang w:eastAsia="zh-CN"/>
        </w:rPr>
        <w:t xml:space="preserve">"Data SDU" field) </w:t>
      </w:r>
      <w:r w:rsidR="003D22FB">
        <w:rPr>
          <w:b/>
          <w:bCs/>
          <w:lang w:eastAsia="zh-CN"/>
        </w:rPr>
        <w:t xml:space="preserve">as a container in UL RRC </w:t>
      </w:r>
      <w:r w:rsidR="00AB5110">
        <w:rPr>
          <w:b/>
          <w:bCs/>
          <w:lang w:eastAsia="zh-CN"/>
        </w:rPr>
        <w:t>signalling</w:t>
      </w:r>
      <w:r w:rsidR="005F4984">
        <w:rPr>
          <w:b/>
          <w:bCs/>
          <w:lang w:eastAsia="zh-CN"/>
        </w:rPr>
        <w:t xml:space="preserve"> to the </w:t>
      </w:r>
      <w:proofErr w:type="spellStart"/>
      <w:r w:rsidR="005F4984">
        <w:rPr>
          <w:b/>
          <w:bCs/>
          <w:lang w:eastAsia="zh-CN"/>
        </w:rPr>
        <w:t>gNB</w:t>
      </w:r>
      <w:proofErr w:type="spellEnd"/>
      <w:r w:rsidRPr="004A428C">
        <w:rPr>
          <w:b/>
          <w:bCs/>
          <w:lang w:eastAsia="zh-CN"/>
        </w:rPr>
        <w:t>.</w:t>
      </w:r>
    </w:p>
    <w:p w14:paraId="3D00C564" w14:textId="7A2B5926" w:rsidR="009E3745" w:rsidRPr="00687D79" w:rsidRDefault="00287D7C" w:rsidP="00673714">
      <w:pPr>
        <w:spacing w:before="180"/>
        <w:rPr>
          <w:lang w:eastAsia="zh-CN"/>
        </w:rPr>
      </w:pPr>
      <w:r>
        <w:rPr>
          <w:lang w:eastAsia="zh-CN"/>
        </w:rPr>
        <w:t>F</w:t>
      </w:r>
      <w:r w:rsidR="00687D79" w:rsidRPr="00687D79">
        <w:rPr>
          <w:lang w:eastAsia="zh-CN"/>
        </w:rPr>
        <w:t xml:space="preserve">or the </w:t>
      </w:r>
      <w:r w:rsidR="009E3745" w:rsidRPr="00687D79">
        <w:rPr>
          <w:lang w:eastAsia="zh-CN"/>
        </w:rPr>
        <w:t xml:space="preserve">"Cause" field </w:t>
      </w:r>
      <w:r w:rsidR="009A26BF" w:rsidRPr="00687D79">
        <w:rPr>
          <w:lang w:eastAsia="zh-CN"/>
        </w:rPr>
        <w:t>in</w:t>
      </w:r>
      <w:r w:rsidR="009E3745" w:rsidRPr="00687D79">
        <w:rPr>
          <w:lang w:eastAsia="zh-CN"/>
        </w:rPr>
        <w:t xml:space="preserve"> </w:t>
      </w:r>
      <w:r w:rsidR="009A26BF" w:rsidRPr="00687D79">
        <w:rPr>
          <w:lang w:eastAsia="zh-CN"/>
        </w:rPr>
        <w:t>"</w:t>
      </w:r>
      <w:r w:rsidR="009E3745" w:rsidRPr="00687D79">
        <w:rPr>
          <w:lang w:eastAsia="zh-CN"/>
        </w:rPr>
        <w:t xml:space="preserve">Command Failure </w:t>
      </w:r>
      <w:r w:rsidR="009A26BF" w:rsidRPr="00687D79">
        <w:rPr>
          <w:lang w:eastAsia="zh-CN"/>
        </w:rPr>
        <w:t xml:space="preserve">Transfer" </w:t>
      </w:r>
      <w:r w:rsidR="00673714" w:rsidRPr="00687D79">
        <w:rPr>
          <w:lang w:eastAsia="zh-CN"/>
        </w:rPr>
        <w:t>(i.e.</w:t>
      </w:r>
      <w:r w:rsidR="00B8321C">
        <w:rPr>
          <w:lang w:eastAsia="zh-CN"/>
        </w:rPr>
        <w:t>,</w:t>
      </w:r>
      <w:r w:rsidR="00673714" w:rsidRPr="00687D79">
        <w:rPr>
          <w:lang w:eastAsia="zh-CN"/>
        </w:rPr>
        <w:t xml:space="preserve"> </w:t>
      </w:r>
      <w:r w:rsidR="00673714" w:rsidRPr="00687D79">
        <w:rPr>
          <w:highlight w:val="yellow"/>
          <w:lang w:eastAsia="zh-CN"/>
        </w:rPr>
        <w:t>No.8</w:t>
      </w:r>
      <w:r w:rsidR="00673714" w:rsidRPr="00687D79">
        <w:rPr>
          <w:lang w:eastAsia="zh-CN"/>
        </w:rPr>
        <w:t xml:space="preserve"> in Table </w:t>
      </w:r>
      <w:r w:rsidR="00AB5110">
        <w:rPr>
          <w:lang w:eastAsia="zh-CN"/>
        </w:rPr>
        <w:t>5.1-</w:t>
      </w:r>
      <w:r>
        <w:rPr>
          <w:lang w:eastAsia="zh-CN"/>
        </w:rPr>
        <w:t>2</w:t>
      </w:r>
      <w:r w:rsidR="00673714" w:rsidRPr="00687D79">
        <w:rPr>
          <w:lang w:eastAsia="zh-CN"/>
        </w:rPr>
        <w:t>)</w:t>
      </w:r>
      <w:r w:rsidR="009E3745" w:rsidRPr="00687D79">
        <w:rPr>
          <w:lang w:eastAsia="zh-CN"/>
        </w:rPr>
        <w:t xml:space="preserve">, </w:t>
      </w:r>
      <w:r w:rsidR="00F34971">
        <w:rPr>
          <w:lang w:eastAsia="zh-CN"/>
        </w:rPr>
        <w:t>what</w:t>
      </w:r>
      <w:r w:rsidR="00484761">
        <w:rPr>
          <w:lang w:eastAsia="zh-CN"/>
        </w:rPr>
        <w:t xml:space="preserve"> needs to be further discussed is whether the cause</w:t>
      </w:r>
      <w:r w:rsidR="009E3745" w:rsidRPr="00687D79">
        <w:rPr>
          <w:lang w:eastAsia="zh-CN"/>
        </w:rPr>
        <w:t xml:space="preserve"> </w:t>
      </w:r>
      <w:r w:rsidR="00484761">
        <w:rPr>
          <w:lang w:eastAsia="zh-CN"/>
        </w:rPr>
        <w:t>value "</w:t>
      </w:r>
      <w:r w:rsidR="00484761" w:rsidRPr="00484761">
        <w:rPr>
          <w:lang w:eastAsia="zh-CN"/>
        </w:rPr>
        <w:t>A-IoT device not reachable</w:t>
      </w:r>
      <w:r w:rsidR="00484761">
        <w:rPr>
          <w:lang w:eastAsia="zh-CN"/>
        </w:rPr>
        <w:t xml:space="preserve">" </w:t>
      </w:r>
      <w:r>
        <w:rPr>
          <w:lang w:eastAsia="zh-CN"/>
        </w:rPr>
        <w:t xml:space="preserve">in the current </w:t>
      </w:r>
      <w:r w:rsidR="00FA2C88">
        <w:rPr>
          <w:lang w:eastAsia="zh-CN"/>
        </w:rPr>
        <w:t xml:space="preserve">TS 38.413 </w:t>
      </w:r>
      <w:r>
        <w:rPr>
          <w:lang w:eastAsia="zh-CN"/>
        </w:rPr>
        <w:t>[</w:t>
      </w:r>
      <w:r w:rsidR="00FA2C88">
        <w:rPr>
          <w:lang w:eastAsia="zh-CN"/>
        </w:rPr>
        <w:t>5</w:t>
      </w:r>
      <w:r>
        <w:rPr>
          <w:lang w:eastAsia="zh-CN"/>
        </w:rPr>
        <w:t xml:space="preserve">] </w:t>
      </w:r>
      <w:r w:rsidR="00AB5110">
        <w:rPr>
          <w:lang w:eastAsia="zh-CN"/>
        </w:rPr>
        <w:t xml:space="preserve">is relevant to Command failure case and whether it </w:t>
      </w:r>
      <w:r w:rsidR="00484761">
        <w:rPr>
          <w:lang w:eastAsia="zh-CN"/>
        </w:rPr>
        <w:t xml:space="preserve">can </w:t>
      </w:r>
      <w:r w:rsidR="009E3745" w:rsidRPr="00687D79">
        <w:rPr>
          <w:lang w:eastAsia="zh-CN"/>
        </w:rPr>
        <w:t xml:space="preserve">cover </w:t>
      </w:r>
      <w:r w:rsidR="00484761">
        <w:rPr>
          <w:lang w:eastAsia="zh-CN"/>
        </w:rPr>
        <w:t xml:space="preserve">all </w:t>
      </w:r>
      <w:r w:rsidR="009E3745" w:rsidRPr="00687D79">
        <w:rPr>
          <w:lang w:eastAsia="zh-CN"/>
        </w:rPr>
        <w:t xml:space="preserve">the </w:t>
      </w:r>
      <w:r w:rsidR="003D4B7F">
        <w:rPr>
          <w:lang w:eastAsia="zh-CN"/>
        </w:rPr>
        <w:t xml:space="preserve">failure </w:t>
      </w:r>
      <w:r w:rsidR="009E3745" w:rsidRPr="00687D79">
        <w:rPr>
          <w:lang w:eastAsia="zh-CN"/>
        </w:rPr>
        <w:t xml:space="preserve">case </w:t>
      </w:r>
      <w:r w:rsidR="009E3745" w:rsidRPr="003D4B7F">
        <w:rPr>
          <w:u w:val="single"/>
          <w:lang w:eastAsia="zh-CN"/>
        </w:rPr>
        <w:t>in the A-IoT radio interface</w:t>
      </w:r>
      <w:r w:rsidR="005A575D">
        <w:rPr>
          <w:u w:val="single"/>
          <w:lang w:eastAsia="zh-CN"/>
        </w:rPr>
        <w:t xml:space="preserve"> </w:t>
      </w:r>
      <w:r w:rsidR="005A575D" w:rsidRPr="005A575D">
        <w:rPr>
          <w:lang w:eastAsia="zh-CN"/>
        </w:rPr>
        <w:t>related to Command procedure</w:t>
      </w:r>
      <w:r w:rsidR="009E3745" w:rsidRPr="00687D79">
        <w:rPr>
          <w:lang w:eastAsia="zh-CN"/>
        </w:rPr>
        <w:t xml:space="preserve">. Actually, </w:t>
      </w:r>
      <w:r>
        <w:rPr>
          <w:lang w:eastAsia="zh-CN"/>
        </w:rPr>
        <w:t xml:space="preserve">as </w:t>
      </w:r>
      <w:r w:rsidR="009E3745" w:rsidRPr="00687D79">
        <w:rPr>
          <w:lang w:eastAsia="zh-CN"/>
        </w:rPr>
        <w:t xml:space="preserve">per </w:t>
      </w:r>
      <w:r w:rsidR="00687D79" w:rsidRPr="00687D79">
        <w:rPr>
          <w:lang w:eastAsia="zh-CN"/>
        </w:rPr>
        <w:t xml:space="preserve">the </w:t>
      </w:r>
      <w:r w:rsidR="009E3745" w:rsidRPr="00687D79">
        <w:rPr>
          <w:lang w:eastAsia="zh-CN"/>
        </w:rPr>
        <w:t xml:space="preserve">discussion in Rel-19 for Topology 1, there are a couple of </w:t>
      </w:r>
      <w:r w:rsidR="00392C2E">
        <w:rPr>
          <w:lang w:eastAsia="zh-CN"/>
        </w:rPr>
        <w:t xml:space="preserve">failure </w:t>
      </w:r>
      <w:r w:rsidR="009E3745" w:rsidRPr="00687D79">
        <w:rPr>
          <w:lang w:eastAsia="zh-CN"/>
        </w:rPr>
        <w:t xml:space="preserve">cases that the </w:t>
      </w:r>
      <w:proofErr w:type="spellStart"/>
      <w:r w:rsidR="009E3745" w:rsidRPr="00687D79">
        <w:rPr>
          <w:lang w:eastAsia="zh-CN"/>
        </w:rPr>
        <w:t>gNB</w:t>
      </w:r>
      <w:proofErr w:type="spellEnd"/>
      <w:r w:rsidR="009E3745" w:rsidRPr="00687D79">
        <w:rPr>
          <w:lang w:eastAsia="zh-CN"/>
        </w:rPr>
        <w:t xml:space="preserve"> reader actually transmitted the Command </w:t>
      </w:r>
      <w:r w:rsidR="005A575D">
        <w:rPr>
          <w:lang w:eastAsia="zh-CN"/>
        </w:rPr>
        <w:t>R</w:t>
      </w:r>
      <w:r w:rsidR="005A575D" w:rsidRPr="00687D79">
        <w:rPr>
          <w:lang w:eastAsia="zh-CN"/>
        </w:rPr>
        <w:t xml:space="preserve">equest </w:t>
      </w:r>
      <w:r w:rsidR="009E3745" w:rsidRPr="00687D79">
        <w:rPr>
          <w:lang w:eastAsia="zh-CN"/>
        </w:rPr>
        <w:t>NAS data, but the</w:t>
      </w:r>
      <w:r w:rsidR="003F6E5F">
        <w:rPr>
          <w:lang w:eastAsia="zh-CN"/>
        </w:rPr>
        <w:t xml:space="preserve"> command procedure finally fails</w:t>
      </w:r>
      <w:r w:rsidR="009A26BF" w:rsidRPr="00687D79">
        <w:rPr>
          <w:lang w:eastAsia="zh-CN"/>
        </w:rPr>
        <w:t xml:space="preserve"> </w:t>
      </w:r>
      <w:r w:rsidR="00673714" w:rsidRPr="00687D79">
        <w:rPr>
          <w:lang w:eastAsia="zh-CN"/>
        </w:rPr>
        <w:t>in A-</w:t>
      </w:r>
      <w:r w:rsidR="00673714" w:rsidRPr="00687D79">
        <w:rPr>
          <w:rFonts w:hint="eastAsia"/>
          <w:lang w:eastAsia="zh-CN"/>
        </w:rPr>
        <w:t>IoT</w:t>
      </w:r>
      <w:r w:rsidR="00673714" w:rsidRPr="00687D79">
        <w:rPr>
          <w:lang w:eastAsia="zh-CN"/>
        </w:rPr>
        <w:t xml:space="preserve"> radio interface</w:t>
      </w:r>
      <w:r w:rsidR="00392C2E">
        <w:rPr>
          <w:lang w:eastAsia="zh-CN"/>
        </w:rPr>
        <w:t>:</w:t>
      </w:r>
    </w:p>
    <w:p w14:paraId="72DB4684" w14:textId="0759B6C2" w:rsidR="009A26BF" w:rsidRPr="009A26BF" w:rsidRDefault="00673714" w:rsidP="009F4BDF">
      <w:pPr>
        <w:pStyle w:val="af9"/>
        <w:numPr>
          <w:ilvl w:val="0"/>
          <w:numId w:val="21"/>
        </w:numPr>
        <w:rPr>
          <w:rFonts w:ascii="Times New Roman" w:hAnsi="Times New Roman"/>
          <w:sz w:val="20"/>
          <w:szCs w:val="20"/>
          <w:lang w:eastAsia="zh-CN"/>
        </w:rPr>
      </w:pPr>
      <w:r>
        <w:rPr>
          <w:rFonts w:ascii="Times New Roman" w:hAnsi="Times New Roman"/>
          <w:sz w:val="20"/>
          <w:szCs w:val="20"/>
          <w:lang w:eastAsia="zh-CN"/>
        </w:rPr>
        <w:t xml:space="preserve">Case A: </w:t>
      </w:r>
      <w:r w:rsidR="009A26BF" w:rsidRPr="009A26BF">
        <w:rPr>
          <w:rFonts w:ascii="Times New Roman" w:hAnsi="Times New Roman"/>
          <w:sz w:val="20"/>
          <w:szCs w:val="20"/>
          <w:lang w:eastAsia="zh-CN"/>
        </w:rPr>
        <w:t xml:space="preserve">No NAS response indicated via </w:t>
      </w:r>
      <w:r w:rsidR="005A575D">
        <w:rPr>
          <w:rFonts w:ascii="Times New Roman" w:hAnsi="Times New Roman"/>
          <w:sz w:val="20"/>
          <w:szCs w:val="20"/>
          <w:lang w:eastAsia="zh-CN"/>
        </w:rPr>
        <w:t>"</w:t>
      </w:r>
      <w:r w:rsidR="009A26BF" w:rsidRPr="009A26BF">
        <w:rPr>
          <w:rFonts w:ascii="Times New Roman" w:hAnsi="Times New Roman"/>
          <w:sz w:val="20"/>
          <w:szCs w:val="20"/>
          <w:lang w:eastAsia="zh-CN"/>
        </w:rPr>
        <w:t>MDI</w:t>
      </w:r>
      <w:r w:rsidR="005A575D">
        <w:rPr>
          <w:rFonts w:ascii="Times New Roman" w:hAnsi="Times New Roman"/>
          <w:sz w:val="20"/>
          <w:szCs w:val="20"/>
          <w:lang w:eastAsia="zh-CN"/>
        </w:rPr>
        <w:t xml:space="preserve"> + 0 Data SDU"</w:t>
      </w:r>
      <w:r w:rsidR="009A26BF">
        <w:rPr>
          <w:rFonts w:ascii="Times New Roman" w:hAnsi="Times New Roman"/>
          <w:sz w:val="20"/>
          <w:szCs w:val="20"/>
          <w:lang w:eastAsia="zh-CN"/>
        </w:rPr>
        <w:t xml:space="preserve">, due to </w:t>
      </w:r>
      <w:r w:rsidR="009A26BF" w:rsidRPr="009A26BF">
        <w:rPr>
          <w:rFonts w:ascii="Times New Roman" w:hAnsi="Times New Roman"/>
          <w:sz w:val="20"/>
          <w:szCs w:val="20"/>
          <w:lang w:eastAsia="zh-CN"/>
        </w:rPr>
        <w:t xml:space="preserve">NAS </w:t>
      </w:r>
      <w:r w:rsidR="00B43A55">
        <w:rPr>
          <w:rFonts w:ascii="Times New Roman" w:hAnsi="Times New Roman"/>
          <w:sz w:val="20"/>
          <w:szCs w:val="20"/>
          <w:lang w:eastAsia="zh-CN"/>
        </w:rPr>
        <w:t>message too short</w:t>
      </w:r>
      <w:r w:rsidR="009A26BF" w:rsidRPr="009A26BF">
        <w:rPr>
          <w:rFonts w:ascii="Times New Roman" w:hAnsi="Times New Roman"/>
          <w:sz w:val="20"/>
          <w:szCs w:val="20"/>
          <w:lang w:eastAsia="zh-CN"/>
        </w:rPr>
        <w:t>;</w:t>
      </w:r>
    </w:p>
    <w:p w14:paraId="084651EC" w14:textId="5FAA9002" w:rsidR="009A26BF" w:rsidRPr="009A26BF" w:rsidRDefault="00673714" w:rsidP="009F4BDF">
      <w:pPr>
        <w:pStyle w:val="af9"/>
        <w:numPr>
          <w:ilvl w:val="0"/>
          <w:numId w:val="21"/>
        </w:numPr>
        <w:rPr>
          <w:rFonts w:ascii="Times New Roman" w:hAnsi="Times New Roman"/>
          <w:sz w:val="20"/>
          <w:szCs w:val="20"/>
          <w:lang w:eastAsia="zh-CN"/>
        </w:rPr>
      </w:pPr>
      <w:r>
        <w:rPr>
          <w:rFonts w:ascii="Times New Roman" w:hAnsi="Times New Roman"/>
          <w:sz w:val="20"/>
          <w:szCs w:val="20"/>
          <w:lang w:eastAsia="zh-CN"/>
        </w:rPr>
        <w:t xml:space="preserve">Case B: </w:t>
      </w:r>
      <w:r w:rsidR="009A26BF" w:rsidRPr="009A26BF">
        <w:rPr>
          <w:rFonts w:ascii="Times New Roman" w:hAnsi="Times New Roman"/>
          <w:sz w:val="20"/>
          <w:szCs w:val="20"/>
          <w:lang w:eastAsia="zh-CN"/>
        </w:rPr>
        <w:t xml:space="preserve">No response at all, due to integrity check failure for the Command </w:t>
      </w:r>
      <w:r w:rsidR="00287D7C">
        <w:rPr>
          <w:rFonts w:ascii="Times New Roman" w:hAnsi="Times New Roman"/>
          <w:sz w:val="20"/>
          <w:szCs w:val="20"/>
          <w:lang w:eastAsia="zh-CN"/>
        </w:rPr>
        <w:t>R</w:t>
      </w:r>
      <w:r w:rsidR="009A26BF" w:rsidRPr="009A26BF">
        <w:rPr>
          <w:rFonts w:ascii="Times New Roman" w:hAnsi="Times New Roman"/>
          <w:sz w:val="20"/>
          <w:szCs w:val="20"/>
          <w:lang w:eastAsia="zh-CN"/>
        </w:rPr>
        <w:t>equest NAS PDU;</w:t>
      </w:r>
    </w:p>
    <w:p w14:paraId="3DEA1B5B" w14:textId="33F8B489" w:rsidR="009A26BF" w:rsidRDefault="00673714" w:rsidP="009F4BDF">
      <w:pPr>
        <w:pStyle w:val="af9"/>
        <w:numPr>
          <w:ilvl w:val="0"/>
          <w:numId w:val="21"/>
        </w:numPr>
        <w:rPr>
          <w:rFonts w:ascii="Times New Roman" w:hAnsi="Times New Roman"/>
          <w:sz w:val="20"/>
          <w:szCs w:val="20"/>
          <w:lang w:eastAsia="zh-CN"/>
        </w:rPr>
      </w:pPr>
      <w:r>
        <w:rPr>
          <w:rFonts w:ascii="Times New Roman" w:hAnsi="Times New Roman"/>
          <w:sz w:val="20"/>
          <w:szCs w:val="20"/>
          <w:lang w:eastAsia="zh-CN"/>
        </w:rPr>
        <w:t xml:space="preserve">Case C: </w:t>
      </w:r>
      <w:r w:rsidR="009A26BF" w:rsidRPr="009A26BF">
        <w:rPr>
          <w:rFonts w:ascii="Times New Roman" w:hAnsi="Times New Roman"/>
          <w:sz w:val="20"/>
          <w:szCs w:val="20"/>
          <w:lang w:eastAsia="zh-CN"/>
        </w:rPr>
        <w:t>Unsuccessful rec</w:t>
      </w:r>
      <w:r w:rsidR="009A26BF">
        <w:rPr>
          <w:rFonts w:ascii="Times New Roman" w:hAnsi="Times New Roman"/>
          <w:sz w:val="20"/>
          <w:szCs w:val="20"/>
          <w:lang w:eastAsia="zh-CN"/>
        </w:rPr>
        <w:t>eption of</w:t>
      </w:r>
      <w:r w:rsidR="009A26BF" w:rsidRPr="009A26BF">
        <w:rPr>
          <w:rFonts w:ascii="Times New Roman" w:hAnsi="Times New Roman"/>
          <w:sz w:val="20"/>
          <w:szCs w:val="20"/>
          <w:lang w:eastAsia="zh-CN"/>
        </w:rPr>
        <w:t xml:space="preserve"> </w:t>
      </w:r>
      <w:r w:rsidR="00D53F99">
        <w:rPr>
          <w:rFonts w:ascii="Times New Roman" w:hAnsi="Times New Roman"/>
          <w:sz w:val="20"/>
          <w:szCs w:val="20"/>
          <w:lang w:eastAsia="zh-CN"/>
        </w:rPr>
        <w:t xml:space="preserve">the </w:t>
      </w:r>
      <w:r w:rsidR="009A26BF" w:rsidRPr="009A26BF">
        <w:rPr>
          <w:rFonts w:ascii="Times New Roman" w:hAnsi="Times New Roman"/>
          <w:sz w:val="20"/>
          <w:szCs w:val="20"/>
          <w:lang w:eastAsia="zh-CN"/>
        </w:rPr>
        <w:t>(</w:t>
      </w:r>
      <w:r w:rsidR="00D53F99">
        <w:rPr>
          <w:rFonts w:ascii="Times New Roman" w:hAnsi="Times New Roman"/>
          <w:sz w:val="20"/>
          <w:szCs w:val="20"/>
          <w:lang w:eastAsia="zh-CN"/>
        </w:rPr>
        <w:t>s</w:t>
      </w:r>
      <w:r w:rsidR="00D53F99" w:rsidRPr="009A26BF">
        <w:rPr>
          <w:rFonts w:ascii="Times New Roman" w:hAnsi="Times New Roman"/>
          <w:sz w:val="20"/>
          <w:szCs w:val="20"/>
          <w:lang w:eastAsia="zh-CN"/>
        </w:rPr>
        <w:t>egments</w:t>
      </w:r>
      <w:r w:rsidR="009A26BF" w:rsidRPr="009A26BF">
        <w:rPr>
          <w:rFonts w:ascii="Times New Roman" w:hAnsi="Times New Roman"/>
          <w:sz w:val="20"/>
          <w:szCs w:val="20"/>
          <w:lang w:eastAsia="zh-CN"/>
        </w:rPr>
        <w:t xml:space="preserve"> of) NAS response </w:t>
      </w:r>
      <w:r w:rsidR="00D53F99">
        <w:rPr>
          <w:rFonts w:ascii="Times New Roman" w:hAnsi="Times New Roman"/>
          <w:sz w:val="20"/>
          <w:szCs w:val="20"/>
          <w:lang w:eastAsia="zh-CN"/>
        </w:rPr>
        <w:t>in</w:t>
      </w:r>
      <w:r w:rsidR="009A26BF" w:rsidRPr="009A26BF">
        <w:rPr>
          <w:rFonts w:ascii="Times New Roman" w:hAnsi="Times New Roman"/>
          <w:sz w:val="20"/>
          <w:szCs w:val="20"/>
          <w:lang w:eastAsia="zh-CN"/>
        </w:rPr>
        <w:t xml:space="preserve"> "D2R Upper Layer Data Transfer" due to </w:t>
      </w:r>
      <w:r w:rsidR="003F6E5F">
        <w:rPr>
          <w:rFonts w:ascii="Times New Roman" w:hAnsi="Times New Roman"/>
          <w:sz w:val="20"/>
          <w:szCs w:val="20"/>
          <w:lang w:eastAsia="zh-CN"/>
        </w:rPr>
        <w:t xml:space="preserve">poor </w:t>
      </w:r>
      <w:r w:rsidR="009A26BF" w:rsidRPr="009A26BF">
        <w:rPr>
          <w:rFonts w:ascii="Times New Roman" w:hAnsi="Times New Roman"/>
          <w:sz w:val="20"/>
          <w:szCs w:val="20"/>
          <w:lang w:eastAsia="zh-CN"/>
        </w:rPr>
        <w:t xml:space="preserve">radio </w:t>
      </w:r>
      <w:r w:rsidR="003F6E5F">
        <w:rPr>
          <w:rFonts w:ascii="Times New Roman" w:hAnsi="Times New Roman"/>
          <w:sz w:val="20"/>
          <w:szCs w:val="20"/>
          <w:lang w:eastAsia="zh-CN"/>
        </w:rPr>
        <w:t>condition</w:t>
      </w:r>
      <w:r w:rsidR="009A26BF">
        <w:rPr>
          <w:rFonts w:ascii="Times New Roman" w:hAnsi="Times New Roman"/>
          <w:sz w:val="20"/>
          <w:szCs w:val="20"/>
          <w:lang w:eastAsia="zh-CN"/>
        </w:rPr>
        <w:t>.</w:t>
      </w:r>
    </w:p>
    <w:p w14:paraId="744CA773" w14:textId="453294F7" w:rsidR="009A26BF" w:rsidRDefault="00484761" w:rsidP="009A26BF">
      <w:pPr>
        <w:rPr>
          <w:lang w:eastAsia="zh-CN"/>
        </w:rPr>
      </w:pPr>
      <w:r>
        <w:rPr>
          <w:lang w:eastAsia="zh-CN"/>
        </w:rPr>
        <w:t>From the current</w:t>
      </w:r>
      <w:r w:rsidR="00466425">
        <w:rPr>
          <w:lang w:eastAsia="zh-CN"/>
        </w:rPr>
        <w:t xml:space="preserve"> [</w:t>
      </w:r>
      <w:r w:rsidR="00FA2C88">
        <w:rPr>
          <w:lang w:eastAsia="zh-CN"/>
        </w:rPr>
        <w:t>5</w:t>
      </w:r>
      <w:r w:rsidR="00466425">
        <w:rPr>
          <w:lang w:eastAsia="zh-CN"/>
        </w:rPr>
        <w:t xml:space="preserve">] (cited in </w:t>
      </w:r>
      <w:hyperlink w:anchor="_Annex_2:_COMMAND" w:history="1">
        <w:r w:rsidR="00466425" w:rsidRPr="000318FD">
          <w:rPr>
            <w:rStyle w:val="af6"/>
            <w:lang w:eastAsia="zh-CN"/>
          </w:rPr>
          <w:t>Annex 2</w:t>
        </w:r>
      </w:hyperlink>
      <w:r w:rsidR="00466425">
        <w:rPr>
          <w:lang w:eastAsia="zh-CN"/>
        </w:rPr>
        <w:t xml:space="preserve">), </w:t>
      </w:r>
      <w:r>
        <w:rPr>
          <w:lang w:eastAsia="zh-CN"/>
        </w:rPr>
        <w:t>this value cause "</w:t>
      </w:r>
      <w:r w:rsidRPr="00484761">
        <w:rPr>
          <w:lang w:eastAsia="zh-CN"/>
        </w:rPr>
        <w:t>A-IoT device not reachable</w:t>
      </w:r>
      <w:r>
        <w:rPr>
          <w:lang w:eastAsia="zh-CN"/>
        </w:rPr>
        <w:t xml:space="preserve">" </w:t>
      </w:r>
      <w:r w:rsidR="005A575D">
        <w:rPr>
          <w:lang w:eastAsia="zh-CN"/>
        </w:rPr>
        <w:t>looks like the</w:t>
      </w:r>
      <w:r>
        <w:rPr>
          <w:lang w:eastAsia="zh-CN"/>
        </w:rPr>
        <w:t xml:space="preserve"> only one that </w:t>
      </w:r>
      <w:r w:rsidR="005A575D">
        <w:rPr>
          <w:lang w:eastAsia="zh-CN"/>
        </w:rPr>
        <w:t>can be</w:t>
      </w:r>
      <w:r>
        <w:rPr>
          <w:lang w:eastAsia="zh-CN"/>
        </w:rPr>
        <w:t xml:space="preserve"> related to whether the transmission in A-IoT interface is successful or not, but it is still unclear whether it can cover all of the above failure Cases A</w:t>
      </w:r>
      <w:r w:rsidR="00B5389C">
        <w:rPr>
          <w:lang w:eastAsia="zh-CN"/>
        </w:rPr>
        <w:t xml:space="preserve"> </w:t>
      </w:r>
      <w:r>
        <w:rPr>
          <w:lang w:eastAsia="zh-CN"/>
        </w:rPr>
        <w:t>~</w:t>
      </w:r>
      <w:r w:rsidR="00B5389C">
        <w:rPr>
          <w:lang w:eastAsia="zh-CN"/>
        </w:rPr>
        <w:t xml:space="preserve"> </w:t>
      </w:r>
      <w:r>
        <w:rPr>
          <w:lang w:eastAsia="zh-CN"/>
        </w:rPr>
        <w:t>C</w:t>
      </w:r>
      <w:r w:rsidR="00E94FB9">
        <w:rPr>
          <w:lang w:eastAsia="zh-CN"/>
        </w:rPr>
        <w:t xml:space="preserve">. </w:t>
      </w:r>
      <w:r>
        <w:rPr>
          <w:lang w:eastAsia="zh-CN"/>
        </w:rPr>
        <w:t>Note that the understanding of this "</w:t>
      </w:r>
      <w:r w:rsidRPr="00484761">
        <w:rPr>
          <w:lang w:eastAsia="zh-CN"/>
        </w:rPr>
        <w:t>A-IoT device not reachable</w:t>
      </w:r>
      <w:r>
        <w:rPr>
          <w:lang w:eastAsia="zh-CN"/>
        </w:rPr>
        <w:t xml:space="preserve"> " cause value can have impact on the UL </w:t>
      </w:r>
      <w:r w:rsidR="00B43A55">
        <w:rPr>
          <w:lang w:eastAsia="zh-CN"/>
        </w:rPr>
        <w:t xml:space="preserve">RRC </w:t>
      </w:r>
      <w:r w:rsidR="005A575D">
        <w:rPr>
          <w:lang w:eastAsia="zh-CN"/>
        </w:rPr>
        <w:t>signalling</w:t>
      </w:r>
      <w:r>
        <w:rPr>
          <w:lang w:eastAsia="zh-CN"/>
        </w:rPr>
        <w:t xml:space="preserve"> design by the UE reader in T</w:t>
      </w:r>
      <w:r w:rsidR="00D04916">
        <w:rPr>
          <w:lang w:eastAsia="zh-CN"/>
        </w:rPr>
        <w:t xml:space="preserve">opology </w:t>
      </w:r>
      <w:r>
        <w:rPr>
          <w:lang w:eastAsia="zh-CN"/>
        </w:rPr>
        <w:t>2</w:t>
      </w:r>
      <w:r w:rsidR="00D04916">
        <w:rPr>
          <w:lang w:eastAsia="zh-CN"/>
        </w:rPr>
        <w:t>:</w:t>
      </w:r>
    </w:p>
    <w:p w14:paraId="140CC37A" w14:textId="4089AB4F" w:rsidR="00484761" w:rsidRPr="00714B5F" w:rsidRDefault="00484761" w:rsidP="00714B5F">
      <w:pPr>
        <w:pStyle w:val="af9"/>
        <w:numPr>
          <w:ilvl w:val="0"/>
          <w:numId w:val="26"/>
        </w:numPr>
        <w:rPr>
          <w:rFonts w:ascii="Times New Roman" w:hAnsi="Times New Roman"/>
          <w:sz w:val="20"/>
          <w:szCs w:val="20"/>
          <w:lang w:eastAsia="zh-CN"/>
        </w:rPr>
      </w:pPr>
      <w:r w:rsidRPr="00714B5F">
        <w:rPr>
          <w:rFonts w:ascii="Times New Roman" w:hAnsi="Times New Roman"/>
          <w:sz w:val="20"/>
          <w:szCs w:val="20"/>
          <w:lang w:eastAsia="zh-CN"/>
        </w:rPr>
        <w:t xml:space="preserve">If it can be assumed that "A-IoT device not reachable" can encompass all the above Case A, B and C, the UE reader only needs to </w:t>
      </w:r>
      <w:r w:rsidR="00EE73E9" w:rsidRPr="00714B5F">
        <w:rPr>
          <w:rFonts w:ascii="Times New Roman" w:hAnsi="Times New Roman"/>
          <w:sz w:val="20"/>
          <w:szCs w:val="20"/>
          <w:lang w:eastAsia="zh-CN"/>
        </w:rPr>
        <w:t>signal</w:t>
      </w:r>
      <w:r w:rsidRPr="00714B5F">
        <w:rPr>
          <w:rFonts w:ascii="Times New Roman" w:hAnsi="Times New Roman"/>
          <w:sz w:val="20"/>
          <w:szCs w:val="20"/>
          <w:lang w:eastAsia="zh-CN"/>
        </w:rPr>
        <w:t xml:space="preserve"> a </w:t>
      </w:r>
      <w:r w:rsidR="00B43A55">
        <w:rPr>
          <w:rFonts w:ascii="Times New Roman" w:hAnsi="Times New Roman"/>
          <w:sz w:val="20"/>
          <w:szCs w:val="20"/>
          <w:lang w:eastAsia="zh-CN"/>
        </w:rPr>
        <w:t xml:space="preserve">command </w:t>
      </w:r>
      <w:r w:rsidRPr="00714B5F">
        <w:rPr>
          <w:rFonts w:ascii="Times New Roman" w:hAnsi="Times New Roman"/>
          <w:sz w:val="20"/>
          <w:szCs w:val="20"/>
          <w:lang w:eastAsia="zh-CN"/>
        </w:rPr>
        <w:t xml:space="preserve">failure indication in UL RRC </w:t>
      </w:r>
      <w:r w:rsidR="005A575D" w:rsidRPr="00714B5F">
        <w:rPr>
          <w:rFonts w:ascii="Times New Roman" w:hAnsi="Times New Roman"/>
          <w:sz w:val="20"/>
          <w:szCs w:val="20"/>
          <w:lang w:eastAsia="zh-CN"/>
        </w:rPr>
        <w:t>signalling</w:t>
      </w:r>
      <w:r w:rsidRPr="00714B5F">
        <w:rPr>
          <w:rFonts w:ascii="Times New Roman" w:hAnsi="Times New Roman"/>
          <w:sz w:val="20"/>
          <w:szCs w:val="20"/>
          <w:lang w:eastAsia="zh-CN"/>
        </w:rPr>
        <w:t xml:space="preserve"> w/</w:t>
      </w:r>
      <w:r w:rsidR="00EE73E9" w:rsidRPr="00714B5F">
        <w:rPr>
          <w:rFonts w:ascii="Times New Roman" w:hAnsi="Times New Roman"/>
          <w:sz w:val="20"/>
          <w:szCs w:val="20"/>
          <w:lang w:eastAsia="zh-CN"/>
        </w:rPr>
        <w:t>o further distinction of the specific failure case;</w:t>
      </w:r>
    </w:p>
    <w:p w14:paraId="341A6437" w14:textId="4F2E2DE3" w:rsidR="00EE73E9" w:rsidRDefault="00EE73E9" w:rsidP="00714B5F">
      <w:pPr>
        <w:pStyle w:val="af9"/>
        <w:numPr>
          <w:ilvl w:val="0"/>
          <w:numId w:val="26"/>
        </w:numPr>
        <w:rPr>
          <w:lang w:eastAsia="zh-CN"/>
        </w:rPr>
      </w:pPr>
      <w:r w:rsidRPr="00714B5F">
        <w:rPr>
          <w:rFonts w:ascii="Times New Roman" w:hAnsi="Times New Roman"/>
          <w:sz w:val="20"/>
          <w:szCs w:val="20"/>
          <w:lang w:eastAsia="zh-CN"/>
        </w:rPr>
        <w:t xml:space="preserve">If this "A-IoT device not reachable" alone is insufficient to cover above failure cases or it is not intended to cover above failure cases </w:t>
      </w:r>
      <w:r w:rsidR="005A575D">
        <w:rPr>
          <w:rFonts w:ascii="Times New Roman" w:hAnsi="Times New Roman"/>
          <w:sz w:val="20"/>
          <w:szCs w:val="20"/>
          <w:lang w:eastAsia="zh-CN"/>
        </w:rPr>
        <w:t xml:space="preserve">for command procedure </w:t>
      </w:r>
      <w:r w:rsidRPr="00714B5F">
        <w:rPr>
          <w:rFonts w:ascii="Times New Roman" w:hAnsi="Times New Roman"/>
          <w:sz w:val="20"/>
          <w:szCs w:val="20"/>
          <w:lang w:eastAsia="zh-CN"/>
        </w:rPr>
        <w:t xml:space="preserve">at all, it needs to be clarified whether/how the above Cases </w:t>
      </w:r>
      <w:r w:rsidRPr="00714B5F">
        <w:rPr>
          <w:rFonts w:ascii="Times New Roman" w:hAnsi="Times New Roman"/>
          <w:sz w:val="20"/>
          <w:szCs w:val="20"/>
          <w:lang w:eastAsia="zh-CN"/>
        </w:rPr>
        <w:lastRenderedPageBreak/>
        <w:t xml:space="preserve">need to be </w:t>
      </w:r>
      <w:r w:rsidR="005A575D" w:rsidRPr="00714B5F">
        <w:rPr>
          <w:rFonts w:ascii="Times New Roman" w:hAnsi="Times New Roman"/>
          <w:sz w:val="20"/>
          <w:szCs w:val="20"/>
          <w:lang w:eastAsia="zh-CN"/>
        </w:rPr>
        <w:t>signalled</w:t>
      </w:r>
      <w:r w:rsidRPr="00714B5F">
        <w:rPr>
          <w:rFonts w:ascii="Times New Roman" w:hAnsi="Times New Roman"/>
          <w:sz w:val="20"/>
          <w:szCs w:val="20"/>
          <w:lang w:eastAsia="zh-CN"/>
        </w:rPr>
        <w:t xml:space="preserve">/differentiated in </w:t>
      </w:r>
      <w:r w:rsidR="005A575D">
        <w:rPr>
          <w:rFonts w:ascii="Times New Roman" w:hAnsi="Times New Roman"/>
          <w:sz w:val="20"/>
          <w:szCs w:val="20"/>
          <w:lang w:eastAsia="zh-CN"/>
        </w:rPr>
        <w:t xml:space="preserve">A-IoT </w:t>
      </w:r>
      <w:r w:rsidRPr="00714B5F">
        <w:rPr>
          <w:rFonts w:ascii="Times New Roman" w:hAnsi="Times New Roman"/>
          <w:sz w:val="20"/>
          <w:szCs w:val="20"/>
          <w:lang w:eastAsia="zh-CN"/>
        </w:rPr>
        <w:t xml:space="preserve">NGAP, </w:t>
      </w:r>
      <w:r>
        <w:rPr>
          <w:rFonts w:ascii="Times New Roman" w:hAnsi="Times New Roman"/>
          <w:sz w:val="20"/>
          <w:szCs w:val="20"/>
          <w:lang w:eastAsia="zh-CN"/>
        </w:rPr>
        <w:t xml:space="preserve">so as to decide what needs to be </w:t>
      </w:r>
      <w:r w:rsidR="003752D3">
        <w:rPr>
          <w:rFonts w:ascii="Times New Roman" w:hAnsi="Times New Roman"/>
          <w:sz w:val="20"/>
          <w:szCs w:val="20"/>
          <w:lang w:eastAsia="zh-CN"/>
        </w:rPr>
        <w:t>signalled</w:t>
      </w:r>
      <w:r>
        <w:rPr>
          <w:rFonts w:ascii="Times New Roman" w:hAnsi="Times New Roman"/>
          <w:sz w:val="20"/>
          <w:szCs w:val="20"/>
          <w:lang w:eastAsia="zh-CN"/>
        </w:rPr>
        <w:t xml:space="preserve"> by the UE reader to facilitate A-IoT NGAP </w:t>
      </w:r>
      <w:r w:rsidR="005A575D">
        <w:rPr>
          <w:rFonts w:ascii="Times New Roman" w:hAnsi="Times New Roman"/>
          <w:sz w:val="20"/>
          <w:szCs w:val="20"/>
          <w:lang w:eastAsia="zh-CN"/>
        </w:rPr>
        <w:t>signalling</w:t>
      </w:r>
      <w:r>
        <w:rPr>
          <w:rFonts w:ascii="Times New Roman" w:hAnsi="Times New Roman"/>
          <w:sz w:val="20"/>
          <w:szCs w:val="20"/>
          <w:lang w:eastAsia="zh-CN"/>
        </w:rPr>
        <w:t xml:space="preserve"> at the </w:t>
      </w:r>
      <w:proofErr w:type="spellStart"/>
      <w:r>
        <w:rPr>
          <w:rFonts w:ascii="Times New Roman" w:hAnsi="Times New Roman"/>
          <w:sz w:val="20"/>
          <w:szCs w:val="20"/>
          <w:lang w:eastAsia="zh-CN"/>
        </w:rPr>
        <w:t>gNB</w:t>
      </w:r>
      <w:proofErr w:type="spellEnd"/>
    </w:p>
    <w:p w14:paraId="242519AB" w14:textId="0C874115" w:rsidR="00E94FB9" w:rsidRDefault="005A6D20" w:rsidP="009A26BF">
      <w:pPr>
        <w:rPr>
          <w:b/>
          <w:bCs/>
          <w:lang w:eastAsia="zh-CN"/>
        </w:rPr>
      </w:pPr>
      <w:r w:rsidRPr="005A6D20">
        <w:rPr>
          <w:b/>
          <w:bCs/>
          <w:lang w:eastAsia="zh-CN"/>
        </w:rPr>
        <w:t>Observation 3: It is unclear whether the cause value "A-IoT device not reachable" in "Command Failure Transfer" in A-IoT NGAP can cover all the failure cases that Command Procedure fails in A-IoT radio interface (</w:t>
      </w:r>
      <w:proofErr w:type="gramStart"/>
      <w:r w:rsidRPr="005A6D20">
        <w:rPr>
          <w:b/>
          <w:bCs/>
          <w:lang w:eastAsia="zh-CN"/>
        </w:rPr>
        <w:t>i.e.</w:t>
      </w:r>
      <w:proofErr w:type="gramEnd"/>
      <w:r w:rsidRPr="005A6D20">
        <w:rPr>
          <w:b/>
          <w:bCs/>
          <w:lang w:eastAsia="zh-CN"/>
        </w:rPr>
        <w:t xml:space="preserve"> No NAS response due to message too short, No response due to integrity check failure, successful reception of NAS response due to radio reasons). This impacts whether/how the UE reader signals command failure indication/causes in UL RRC signalling (to facilitate the </w:t>
      </w:r>
      <w:proofErr w:type="spellStart"/>
      <w:r w:rsidRPr="005A6D20">
        <w:rPr>
          <w:b/>
          <w:bCs/>
          <w:lang w:eastAsia="zh-CN"/>
        </w:rPr>
        <w:t>gNB</w:t>
      </w:r>
      <w:proofErr w:type="spellEnd"/>
      <w:r w:rsidRPr="005A6D20">
        <w:rPr>
          <w:b/>
          <w:bCs/>
          <w:lang w:eastAsia="zh-CN"/>
        </w:rPr>
        <w:t xml:space="preserve"> setting the cause value in "Command Failure transfer" A-IoT NGAP IE). </w:t>
      </w:r>
      <w:r w:rsidR="003437E6">
        <w:rPr>
          <w:b/>
          <w:bCs/>
          <w:lang w:eastAsia="zh-CN"/>
        </w:rPr>
        <w:t xml:space="preserve"> </w:t>
      </w:r>
    </w:p>
    <w:p w14:paraId="6D8E70AF" w14:textId="11356848" w:rsidR="003437E6" w:rsidRDefault="00406EC3" w:rsidP="009A26BF">
      <w:pPr>
        <w:rPr>
          <w:lang w:eastAsia="zh-CN"/>
        </w:rPr>
      </w:pPr>
      <w:r>
        <w:rPr>
          <w:lang w:eastAsia="zh-CN"/>
        </w:rPr>
        <w:t>Considering that the cause value "</w:t>
      </w:r>
      <w:r w:rsidRPr="00484761">
        <w:rPr>
          <w:lang w:eastAsia="zh-CN"/>
        </w:rPr>
        <w:t>A-IoT device not reachable</w:t>
      </w:r>
      <w:r>
        <w:rPr>
          <w:lang w:eastAsia="zh-CN"/>
        </w:rPr>
        <w:t xml:space="preserve">" was specified by RAN3 and </w:t>
      </w:r>
      <w:r w:rsidR="00B43A55">
        <w:rPr>
          <w:lang w:eastAsia="zh-CN"/>
        </w:rPr>
        <w:t xml:space="preserve">it </w:t>
      </w:r>
      <w:r w:rsidR="003831EA">
        <w:rPr>
          <w:lang w:eastAsia="zh-CN"/>
        </w:rPr>
        <w:t xml:space="preserve">has </w:t>
      </w:r>
      <w:r>
        <w:rPr>
          <w:lang w:eastAsia="zh-CN"/>
        </w:rPr>
        <w:t xml:space="preserve">potential impact to RAN2 design on UL RRC </w:t>
      </w:r>
      <w:r w:rsidR="003831EA">
        <w:rPr>
          <w:lang w:eastAsia="zh-CN"/>
        </w:rPr>
        <w:t>signalling</w:t>
      </w:r>
      <w:r>
        <w:rPr>
          <w:lang w:eastAsia="zh-CN"/>
        </w:rPr>
        <w:t>, it is proposed that RAN2 sends LS to RAN3 for clarification based on which RAN2 further progress</w:t>
      </w:r>
      <w:r w:rsidR="003831EA">
        <w:rPr>
          <w:lang w:eastAsia="zh-CN"/>
        </w:rPr>
        <w:t>es</w:t>
      </w:r>
      <w:r>
        <w:rPr>
          <w:lang w:eastAsia="zh-CN"/>
        </w:rPr>
        <w:t xml:space="preserve"> the UL RRC </w:t>
      </w:r>
      <w:r w:rsidR="003831EA">
        <w:rPr>
          <w:lang w:eastAsia="zh-CN"/>
        </w:rPr>
        <w:t>signalling</w:t>
      </w:r>
      <w:r>
        <w:rPr>
          <w:lang w:eastAsia="zh-CN"/>
        </w:rPr>
        <w:t xml:space="preserve"> design </w:t>
      </w:r>
      <w:r w:rsidR="00B43A55">
        <w:rPr>
          <w:lang w:eastAsia="zh-CN"/>
        </w:rPr>
        <w:t>f</w:t>
      </w:r>
      <w:r>
        <w:rPr>
          <w:lang w:eastAsia="zh-CN"/>
        </w:rPr>
        <w:t>or the Command Failure case (</w:t>
      </w:r>
      <w:proofErr w:type="gramStart"/>
      <w:r>
        <w:rPr>
          <w:lang w:eastAsia="zh-CN"/>
        </w:rPr>
        <w:t>e.g.</w:t>
      </w:r>
      <w:proofErr w:type="gramEnd"/>
      <w:r>
        <w:rPr>
          <w:lang w:eastAsia="zh-CN"/>
        </w:rPr>
        <w:t xml:space="preserve"> whether a failure indication and/or cause value</w:t>
      </w:r>
      <w:r w:rsidR="003831EA">
        <w:rPr>
          <w:lang w:eastAsia="zh-CN"/>
        </w:rPr>
        <w:t>s</w:t>
      </w:r>
      <w:r>
        <w:rPr>
          <w:lang w:eastAsia="zh-CN"/>
        </w:rPr>
        <w:t xml:space="preserve"> to be </w:t>
      </w:r>
      <w:r w:rsidR="003831EA">
        <w:rPr>
          <w:lang w:eastAsia="zh-CN"/>
        </w:rPr>
        <w:t>signalled</w:t>
      </w:r>
      <w:r>
        <w:rPr>
          <w:lang w:eastAsia="zh-CN"/>
        </w:rPr>
        <w:t>)</w:t>
      </w:r>
      <w:r w:rsidR="00127338">
        <w:rPr>
          <w:lang w:eastAsia="zh-CN"/>
        </w:rPr>
        <w:t>.</w:t>
      </w:r>
    </w:p>
    <w:p w14:paraId="00C3E0AD" w14:textId="5D444C5D" w:rsidR="00127338" w:rsidRPr="005A6D20" w:rsidRDefault="005A6D20" w:rsidP="009A26BF">
      <w:pPr>
        <w:rPr>
          <w:rFonts w:hint="eastAsia"/>
          <w:b/>
          <w:bCs/>
          <w:lang w:eastAsia="zh-CN"/>
        </w:rPr>
      </w:pPr>
      <w:r w:rsidRPr="005C4B38">
        <w:rPr>
          <w:rFonts w:hint="eastAsia"/>
          <w:b/>
          <w:bCs/>
          <w:lang w:eastAsia="zh-CN"/>
        </w:rPr>
        <w:t>P</w:t>
      </w:r>
      <w:r w:rsidRPr="005C4B38">
        <w:rPr>
          <w:b/>
          <w:bCs/>
          <w:lang w:eastAsia="zh-CN"/>
        </w:rPr>
        <w:t xml:space="preserve">roposal </w:t>
      </w:r>
      <w:r>
        <w:rPr>
          <w:b/>
          <w:bCs/>
          <w:lang w:eastAsia="zh-CN"/>
        </w:rPr>
        <w:t>16</w:t>
      </w:r>
      <w:r w:rsidRPr="005C4B38">
        <w:rPr>
          <w:b/>
          <w:bCs/>
          <w:lang w:eastAsia="zh-CN"/>
        </w:rPr>
        <w:t xml:space="preserve">: Send LS to RAN3 asking whether </w:t>
      </w:r>
      <w:r>
        <w:rPr>
          <w:b/>
          <w:bCs/>
          <w:lang w:eastAsia="zh-CN"/>
        </w:rPr>
        <w:t>the cause value "A-IoT device not reachable"</w:t>
      </w:r>
      <w:r w:rsidR="0036588B">
        <w:rPr>
          <w:b/>
          <w:bCs/>
          <w:lang w:eastAsia="zh-CN"/>
        </w:rPr>
        <w:t xml:space="preserve"> in A-IoT NGAP</w:t>
      </w:r>
      <w:r>
        <w:rPr>
          <w:b/>
          <w:bCs/>
          <w:lang w:eastAsia="zh-CN"/>
        </w:rPr>
        <w:t xml:space="preserve"> is used to cover the failure cases that Command procedure fails in A-IoT radio interface</w:t>
      </w:r>
      <w:r w:rsidRPr="005C4B38">
        <w:rPr>
          <w:b/>
          <w:bCs/>
          <w:lang w:eastAsia="zh-CN"/>
        </w:rPr>
        <w:t xml:space="preserve"> (</w:t>
      </w:r>
      <w:proofErr w:type="gramStart"/>
      <w:r>
        <w:rPr>
          <w:b/>
          <w:bCs/>
          <w:lang w:eastAsia="zh-CN"/>
        </w:rPr>
        <w:t>i.e.</w:t>
      </w:r>
      <w:proofErr w:type="gramEnd"/>
      <w:r w:rsidRPr="005C4B38">
        <w:rPr>
          <w:b/>
          <w:bCs/>
          <w:lang w:eastAsia="zh-CN"/>
        </w:rPr>
        <w:t xml:space="preserve"> No NAS response</w:t>
      </w:r>
      <w:r>
        <w:rPr>
          <w:b/>
          <w:bCs/>
          <w:lang w:eastAsia="zh-CN"/>
        </w:rPr>
        <w:t xml:space="preserve"> due to too short </w:t>
      </w:r>
      <w:proofErr w:type="spellStart"/>
      <w:r>
        <w:rPr>
          <w:b/>
          <w:bCs/>
          <w:lang w:eastAsia="zh-CN"/>
        </w:rPr>
        <w:t>msg</w:t>
      </w:r>
      <w:proofErr w:type="spellEnd"/>
      <w:r w:rsidRPr="005C4B38">
        <w:rPr>
          <w:b/>
          <w:bCs/>
          <w:lang w:eastAsia="zh-CN"/>
        </w:rPr>
        <w:t xml:space="preserve">, No response </w:t>
      </w:r>
      <w:r>
        <w:rPr>
          <w:b/>
          <w:bCs/>
          <w:lang w:eastAsia="zh-CN"/>
        </w:rPr>
        <w:t>with</w:t>
      </w:r>
      <w:r w:rsidRPr="005C4B38">
        <w:rPr>
          <w:b/>
          <w:bCs/>
          <w:lang w:eastAsia="zh-CN"/>
        </w:rPr>
        <w:t xml:space="preserve"> integrity check failure, NAS response reception failure due to poor radio </w:t>
      </w:r>
      <w:r>
        <w:rPr>
          <w:b/>
          <w:bCs/>
          <w:lang w:eastAsia="zh-CN"/>
        </w:rPr>
        <w:t>condition</w:t>
      </w:r>
      <w:r w:rsidRPr="005C4B38">
        <w:rPr>
          <w:b/>
          <w:bCs/>
          <w:lang w:eastAsia="zh-CN"/>
        </w:rPr>
        <w:t xml:space="preserve">), and whether any </w:t>
      </w:r>
      <w:r>
        <w:rPr>
          <w:b/>
          <w:bCs/>
          <w:lang w:eastAsia="zh-CN"/>
        </w:rPr>
        <w:t>further distinction among above failure cases is needed.</w:t>
      </w:r>
    </w:p>
    <w:p w14:paraId="395D4578" w14:textId="4A855541" w:rsidR="002E32FA" w:rsidRDefault="002E32FA" w:rsidP="009A26BF">
      <w:pPr>
        <w:rPr>
          <w:lang w:eastAsia="zh-CN"/>
        </w:rPr>
      </w:pPr>
      <w:r w:rsidRPr="002E32FA">
        <w:rPr>
          <w:rFonts w:hint="eastAsia"/>
          <w:lang w:eastAsia="zh-CN"/>
        </w:rPr>
        <w:t>T</w:t>
      </w:r>
      <w:r w:rsidRPr="002E32FA">
        <w:rPr>
          <w:lang w:eastAsia="zh-CN"/>
        </w:rPr>
        <w:t xml:space="preserve">he draft LS is proposed in </w:t>
      </w:r>
      <w:hyperlink w:anchor="_Annex_3:_Draft" w:history="1">
        <w:r w:rsidRPr="002E32FA">
          <w:rPr>
            <w:rStyle w:val="af6"/>
            <w:lang w:eastAsia="zh-CN"/>
          </w:rPr>
          <w:t>Annex 3</w:t>
        </w:r>
      </w:hyperlink>
      <w:r w:rsidRPr="002E32FA">
        <w:rPr>
          <w:lang w:eastAsia="zh-CN"/>
        </w:rPr>
        <w:t xml:space="preserve">, and can be adopted as the baseline if Proposal 16 is agreed. </w:t>
      </w:r>
    </w:p>
    <w:p w14:paraId="78247394" w14:textId="10BFF718" w:rsidR="00775177" w:rsidRPr="00775177" w:rsidRDefault="00775177" w:rsidP="009A26BF">
      <w:pPr>
        <w:rPr>
          <w:b/>
          <w:bCs/>
          <w:lang w:eastAsia="zh-CN"/>
        </w:rPr>
      </w:pPr>
      <w:r w:rsidRPr="00775177">
        <w:rPr>
          <w:b/>
          <w:bCs/>
          <w:lang w:eastAsia="zh-CN"/>
        </w:rPr>
        <w:t xml:space="preserve">Proposal 16a: Adopt the </w:t>
      </w:r>
      <w:r w:rsidR="00257942">
        <w:rPr>
          <w:b/>
          <w:bCs/>
          <w:lang w:eastAsia="zh-CN"/>
        </w:rPr>
        <w:t xml:space="preserve">draft </w:t>
      </w:r>
      <w:r w:rsidRPr="00775177">
        <w:rPr>
          <w:b/>
          <w:bCs/>
          <w:lang w:eastAsia="zh-CN"/>
        </w:rPr>
        <w:t>LS in Annex 3 as the baseline</w:t>
      </w:r>
      <w:r>
        <w:rPr>
          <w:b/>
          <w:bCs/>
          <w:lang w:eastAsia="zh-CN"/>
        </w:rPr>
        <w:t>,</w:t>
      </w:r>
      <w:r w:rsidRPr="00775177">
        <w:rPr>
          <w:b/>
          <w:bCs/>
          <w:lang w:eastAsia="zh-CN"/>
        </w:rPr>
        <w:t xml:space="preserve"> if Proposal 16 is agreed.</w:t>
      </w:r>
    </w:p>
    <w:p w14:paraId="77ABA3E2" w14:textId="603FCB46" w:rsidR="00E632D3" w:rsidRDefault="00E632D3" w:rsidP="00CA4E3D">
      <w:pPr>
        <w:pStyle w:val="20"/>
        <w:ind w:left="851"/>
        <w:rPr>
          <w:lang w:eastAsia="zh-CN"/>
        </w:rPr>
      </w:pPr>
      <w:r>
        <w:rPr>
          <w:lang w:eastAsia="zh-CN"/>
        </w:rPr>
        <w:t xml:space="preserve">A-IoT data aggregation in </w:t>
      </w:r>
      <w:proofErr w:type="spellStart"/>
      <w:r>
        <w:rPr>
          <w:lang w:eastAsia="zh-CN"/>
        </w:rPr>
        <w:t>Uu</w:t>
      </w:r>
      <w:proofErr w:type="spellEnd"/>
    </w:p>
    <w:p w14:paraId="0D16F99F" w14:textId="48EE3B4B" w:rsidR="00714E7D" w:rsidRPr="00714E7D" w:rsidRDefault="005418A9" w:rsidP="00587696">
      <w:pPr>
        <w:rPr>
          <w:lang w:eastAsia="zh-CN"/>
        </w:rPr>
      </w:pPr>
      <w:r>
        <w:rPr>
          <w:lang w:eastAsia="zh-CN"/>
        </w:rPr>
        <w:t>F</w:t>
      </w:r>
      <w:r w:rsidR="00714E7D" w:rsidRPr="00714E7D">
        <w:rPr>
          <w:lang w:eastAsia="zh-CN"/>
        </w:rPr>
        <w:t xml:space="preserve">or </w:t>
      </w:r>
      <w:r>
        <w:rPr>
          <w:lang w:eastAsia="zh-CN"/>
        </w:rPr>
        <w:t>how the upper layer A-IoT data (</w:t>
      </w:r>
      <w:proofErr w:type="gramStart"/>
      <w:r>
        <w:rPr>
          <w:lang w:eastAsia="zh-CN"/>
        </w:rPr>
        <w:t>i.e.</w:t>
      </w:r>
      <w:proofErr w:type="gramEnd"/>
      <w:r>
        <w:rPr>
          <w:lang w:eastAsia="zh-CN"/>
        </w:rPr>
        <w:t xml:space="preserve"> A-IoT NAS PDU for inventory report/command response) is forwarded by the UE reader</w:t>
      </w:r>
      <w:r w:rsidR="00714E7D" w:rsidRPr="00714E7D">
        <w:rPr>
          <w:lang w:eastAsia="zh-CN"/>
        </w:rPr>
        <w:t>, another issue that is worth looking into is whether:</w:t>
      </w:r>
    </w:p>
    <w:p w14:paraId="45731291" w14:textId="77777777" w:rsidR="00714E7D" w:rsidRPr="004B7023" w:rsidRDefault="00714E7D" w:rsidP="009F4BDF">
      <w:pPr>
        <w:pStyle w:val="af9"/>
        <w:numPr>
          <w:ilvl w:val="0"/>
          <w:numId w:val="23"/>
        </w:numPr>
        <w:spacing w:after="180"/>
        <w:rPr>
          <w:rFonts w:ascii="Times New Roman" w:hAnsi="Times New Roman"/>
          <w:sz w:val="20"/>
          <w:szCs w:val="20"/>
          <w:lang w:eastAsia="zh-CN"/>
        </w:rPr>
      </w:pPr>
      <w:r w:rsidRPr="004B7023">
        <w:rPr>
          <w:rFonts w:ascii="Times New Roman" w:hAnsi="Times New Roman"/>
          <w:sz w:val="20"/>
          <w:szCs w:val="20"/>
          <w:lang w:eastAsia="zh-CN"/>
        </w:rPr>
        <w:t xml:space="preserve">The UE reader can aggregate A-IoT data received from multiple devices (e.g., inventory response and/or command response) into the same UL RRC message sent to the </w:t>
      </w:r>
      <w:proofErr w:type="spellStart"/>
      <w:r w:rsidRPr="004B7023">
        <w:rPr>
          <w:rFonts w:ascii="Times New Roman" w:hAnsi="Times New Roman"/>
          <w:sz w:val="20"/>
          <w:szCs w:val="20"/>
          <w:lang w:eastAsia="zh-CN"/>
        </w:rPr>
        <w:t>gNB</w:t>
      </w:r>
      <w:proofErr w:type="spellEnd"/>
      <w:r w:rsidRPr="004B7023">
        <w:rPr>
          <w:rFonts w:ascii="Times New Roman" w:hAnsi="Times New Roman"/>
          <w:sz w:val="20"/>
          <w:szCs w:val="20"/>
          <w:lang w:eastAsia="zh-CN"/>
        </w:rPr>
        <w:t xml:space="preserve">, or; </w:t>
      </w:r>
    </w:p>
    <w:p w14:paraId="6A9C1B4A" w14:textId="77777777" w:rsidR="00714E7D" w:rsidRPr="004B7023" w:rsidRDefault="00714E7D" w:rsidP="009F4BDF">
      <w:pPr>
        <w:pStyle w:val="af9"/>
        <w:numPr>
          <w:ilvl w:val="0"/>
          <w:numId w:val="23"/>
        </w:numPr>
        <w:spacing w:after="180"/>
        <w:rPr>
          <w:rFonts w:ascii="Times New Roman" w:hAnsi="Times New Roman"/>
          <w:sz w:val="20"/>
          <w:szCs w:val="20"/>
          <w:lang w:eastAsia="zh-CN"/>
        </w:rPr>
      </w:pPr>
      <w:r w:rsidRPr="004B7023">
        <w:rPr>
          <w:rFonts w:ascii="Times New Roman" w:hAnsi="Times New Roman"/>
          <w:sz w:val="20"/>
          <w:szCs w:val="20"/>
          <w:lang w:eastAsia="zh-CN"/>
        </w:rPr>
        <w:t>The UE reader has to forward the A-IoT data from multiple devices one by one.</w:t>
      </w:r>
    </w:p>
    <w:p w14:paraId="01CFE531" w14:textId="1E9DEBDC" w:rsidR="00714E7D" w:rsidRPr="00714E7D" w:rsidRDefault="004B7023" w:rsidP="00587696">
      <w:pPr>
        <w:rPr>
          <w:lang w:eastAsia="zh-CN"/>
        </w:rPr>
      </w:pPr>
      <w:r>
        <w:rPr>
          <w:lang w:eastAsia="zh-CN"/>
        </w:rPr>
        <w:t>At least for inventory</w:t>
      </w:r>
      <w:r w:rsidR="0038414A">
        <w:rPr>
          <w:lang w:eastAsia="zh-CN"/>
        </w:rPr>
        <w:t xml:space="preserve"> procedure</w:t>
      </w:r>
      <w:r>
        <w:rPr>
          <w:lang w:eastAsia="zh-CN"/>
        </w:rPr>
        <w:t xml:space="preserve">, it is possible that a large number of devices are inventoried by the on-going service. As a result, </w:t>
      </w:r>
      <w:r w:rsidR="00714E7D" w:rsidRPr="00714E7D">
        <w:rPr>
          <w:lang w:eastAsia="zh-CN"/>
        </w:rPr>
        <w:t xml:space="preserve">forwarding the data from multiple devices one by one may result in </w:t>
      </w:r>
      <w:r w:rsidR="00C13B80" w:rsidRPr="00714E7D">
        <w:rPr>
          <w:lang w:eastAsia="zh-CN"/>
        </w:rPr>
        <w:t>signalling</w:t>
      </w:r>
      <w:r w:rsidR="00714E7D" w:rsidRPr="00714E7D">
        <w:rPr>
          <w:lang w:eastAsia="zh-CN"/>
        </w:rPr>
        <w:t xml:space="preserve"> storm (due to e.g., </w:t>
      </w:r>
      <w:r w:rsidR="00C13B80" w:rsidRPr="00714E7D">
        <w:rPr>
          <w:lang w:eastAsia="zh-CN"/>
        </w:rPr>
        <w:t>signalling</w:t>
      </w:r>
      <w:r w:rsidR="00714E7D" w:rsidRPr="00714E7D">
        <w:rPr>
          <w:lang w:eastAsia="zh-CN"/>
        </w:rPr>
        <w:t xml:space="preserve"> to request </w:t>
      </w:r>
      <w:proofErr w:type="spellStart"/>
      <w:r w:rsidR="00714E7D" w:rsidRPr="00714E7D">
        <w:rPr>
          <w:lang w:eastAsia="zh-CN"/>
        </w:rPr>
        <w:t>Uu</w:t>
      </w:r>
      <w:proofErr w:type="spellEnd"/>
      <w:r w:rsidR="00714E7D" w:rsidRPr="00714E7D">
        <w:rPr>
          <w:lang w:eastAsia="zh-CN"/>
        </w:rPr>
        <w:t xml:space="preserve"> scheduling) between the reader and the </w:t>
      </w:r>
      <w:proofErr w:type="spellStart"/>
      <w:r w:rsidR="00714E7D" w:rsidRPr="00714E7D">
        <w:rPr>
          <w:lang w:eastAsia="zh-CN"/>
        </w:rPr>
        <w:t>gNB</w:t>
      </w:r>
      <w:proofErr w:type="spellEnd"/>
      <w:r w:rsidR="00714E7D" w:rsidRPr="00714E7D">
        <w:rPr>
          <w:lang w:eastAsia="zh-CN"/>
        </w:rPr>
        <w:t>, whereas aggregation of multiple device</w:t>
      </w:r>
      <w:r w:rsidR="009A4D33">
        <w:rPr>
          <w:lang w:eastAsia="zh-CN"/>
        </w:rPr>
        <w:t>s'</w:t>
      </w:r>
      <w:r w:rsidR="00714E7D" w:rsidRPr="00714E7D">
        <w:rPr>
          <w:lang w:eastAsia="zh-CN"/>
        </w:rPr>
        <w:t xml:space="preserve"> data into the same UL RRC message would have significant saving on </w:t>
      </w:r>
      <w:r w:rsidR="00C13B80" w:rsidRPr="00714E7D">
        <w:rPr>
          <w:lang w:eastAsia="zh-CN"/>
        </w:rPr>
        <w:t>signalling</w:t>
      </w:r>
      <w:r w:rsidR="00714E7D" w:rsidRPr="00714E7D">
        <w:rPr>
          <w:lang w:eastAsia="zh-CN"/>
        </w:rPr>
        <w:t xml:space="preserve"> overhead at the expense of some response latency.</w:t>
      </w:r>
      <w:r>
        <w:rPr>
          <w:lang w:eastAsia="zh-CN"/>
        </w:rPr>
        <w:t xml:space="preserve"> Relying on configured grant to serve the inventory responses </w:t>
      </w:r>
      <w:r w:rsidR="00AC362D">
        <w:rPr>
          <w:lang w:eastAsia="zh-CN"/>
        </w:rPr>
        <w:t>is</w:t>
      </w:r>
      <w:r>
        <w:rPr>
          <w:lang w:eastAsia="zh-CN"/>
        </w:rPr>
        <w:t xml:space="preserve"> not pragmatic and can lead to non-trivial UL resource wastage, as the inventory response from devices are </w:t>
      </w:r>
      <w:r w:rsidR="00AC362D">
        <w:rPr>
          <w:lang w:eastAsia="zh-CN"/>
        </w:rPr>
        <w:t>not predictable, not likely following a periodic traffic pattern</w:t>
      </w:r>
      <w:r>
        <w:rPr>
          <w:lang w:eastAsia="zh-CN"/>
        </w:rPr>
        <w:t>.</w:t>
      </w:r>
    </w:p>
    <w:p w14:paraId="27D235BA" w14:textId="3A57BCC9" w:rsidR="008F0F0C" w:rsidRPr="008F0F0C" w:rsidRDefault="008F0F0C" w:rsidP="00587696">
      <w:pPr>
        <w:rPr>
          <w:b/>
          <w:bCs/>
          <w:lang w:eastAsia="zh-CN"/>
        </w:rPr>
      </w:pPr>
      <w:r w:rsidRPr="008F0F0C">
        <w:rPr>
          <w:b/>
          <w:bCs/>
          <w:lang w:eastAsia="zh-CN"/>
        </w:rPr>
        <w:t>Observation</w:t>
      </w:r>
      <w:r>
        <w:rPr>
          <w:b/>
          <w:bCs/>
          <w:lang w:eastAsia="zh-CN"/>
        </w:rPr>
        <w:t xml:space="preserve"> </w:t>
      </w:r>
      <w:r w:rsidR="001E7334">
        <w:rPr>
          <w:b/>
          <w:bCs/>
          <w:lang w:eastAsia="zh-CN"/>
        </w:rPr>
        <w:t>4</w:t>
      </w:r>
      <w:r w:rsidRPr="008F0F0C">
        <w:rPr>
          <w:b/>
          <w:bCs/>
          <w:lang w:eastAsia="zh-CN"/>
        </w:rPr>
        <w:t xml:space="preserve">: In Topology 2, UE reader forwarding the D2R data transmissions one by one may result in </w:t>
      </w:r>
      <w:r w:rsidR="00C13B80" w:rsidRPr="008F0F0C">
        <w:rPr>
          <w:b/>
          <w:bCs/>
          <w:lang w:eastAsia="zh-CN"/>
        </w:rPr>
        <w:t>signalling</w:t>
      </w:r>
      <w:r w:rsidRPr="008F0F0C">
        <w:rPr>
          <w:b/>
          <w:bCs/>
          <w:lang w:eastAsia="zh-CN"/>
        </w:rPr>
        <w:t xml:space="preserve"> storm </w:t>
      </w:r>
      <w:r w:rsidR="009C1C53">
        <w:rPr>
          <w:b/>
          <w:bCs/>
          <w:lang w:eastAsia="zh-CN"/>
        </w:rPr>
        <w:t xml:space="preserve">for scheduling </w:t>
      </w:r>
      <w:r w:rsidRPr="008F0F0C">
        <w:rPr>
          <w:b/>
          <w:bCs/>
          <w:lang w:eastAsia="zh-CN"/>
        </w:rPr>
        <w:t xml:space="preserve">in the </w:t>
      </w:r>
      <w:proofErr w:type="spellStart"/>
      <w:r w:rsidRPr="008F0F0C">
        <w:rPr>
          <w:b/>
          <w:bCs/>
          <w:lang w:eastAsia="zh-CN"/>
        </w:rPr>
        <w:t>Uu</w:t>
      </w:r>
      <w:proofErr w:type="spellEnd"/>
      <w:r w:rsidRPr="008F0F0C">
        <w:rPr>
          <w:b/>
          <w:bCs/>
          <w:lang w:eastAsia="zh-CN"/>
        </w:rPr>
        <w:t xml:space="preserve"> interface. </w:t>
      </w:r>
    </w:p>
    <w:p w14:paraId="00970DCF" w14:textId="302681AD" w:rsidR="00FE4D49" w:rsidRDefault="00714E7D" w:rsidP="00587696">
      <w:pPr>
        <w:rPr>
          <w:lang w:eastAsia="zh-CN"/>
        </w:rPr>
      </w:pPr>
      <w:r w:rsidRPr="00714E7D">
        <w:rPr>
          <w:lang w:eastAsia="zh-CN"/>
        </w:rPr>
        <w:t>Actually, in Topology 1, the Inventory Report message over NGAP has already supported the aggregation of multiple devices</w:t>
      </w:r>
      <w:r w:rsidR="00C13B80">
        <w:rPr>
          <w:lang w:eastAsia="zh-CN"/>
        </w:rPr>
        <w:t>'</w:t>
      </w:r>
      <w:r w:rsidR="00C13B80" w:rsidRPr="00714E7D">
        <w:rPr>
          <w:lang w:eastAsia="zh-CN"/>
        </w:rPr>
        <w:t xml:space="preserve"> </w:t>
      </w:r>
      <w:r w:rsidRPr="00714E7D">
        <w:rPr>
          <w:lang w:eastAsia="zh-CN"/>
        </w:rPr>
        <w:t xml:space="preserve">inventory response. This means that the latency caused by the aggregation would not be a critical issue at least for inventory procedure. On the other hand, compared to the A-IoT forwarding over NGAP, </w:t>
      </w:r>
      <w:r w:rsidR="00FE4D49">
        <w:rPr>
          <w:lang w:eastAsia="zh-CN"/>
        </w:rPr>
        <w:t>what is</w:t>
      </w:r>
      <w:r w:rsidR="00FE4D49" w:rsidRPr="00714E7D">
        <w:rPr>
          <w:lang w:eastAsia="zh-CN"/>
        </w:rPr>
        <w:t xml:space="preserve"> </w:t>
      </w:r>
      <w:r w:rsidRPr="00714E7D">
        <w:rPr>
          <w:lang w:eastAsia="zh-CN"/>
        </w:rPr>
        <w:t>care</w:t>
      </w:r>
      <w:r w:rsidR="00FE4D49">
        <w:rPr>
          <w:lang w:eastAsia="zh-CN"/>
        </w:rPr>
        <w:t>d</w:t>
      </w:r>
      <w:r w:rsidRPr="00714E7D">
        <w:rPr>
          <w:lang w:eastAsia="zh-CN"/>
        </w:rPr>
        <w:t xml:space="preserve"> more about </w:t>
      </w:r>
      <w:r w:rsidR="00FE4D49">
        <w:rPr>
          <w:lang w:eastAsia="zh-CN"/>
        </w:rPr>
        <w:t xml:space="preserve">in Topology 2 is </w:t>
      </w:r>
      <w:r w:rsidRPr="00714E7D">
        <w:rPr>
          <w:lang w:eastAsia="zh-CN"/>
        </w:rPr>
        <w:t xml:space="preserve">the radio resource consumption and efficiency in the </w:t>
      </w:r>
      <w:proofErr w:type="spellStart"/>
      <w:r w:rsidRPr="00714E7D">
        <w:rPr>
          <w:lang w:eastAsia="zh-CN"/>
        </w:rPr>
        <w:t>Uu</w:t>
      </w:r>
      <w:proofErr w:type="spellEnd"/>
      <w:r w:rsidRPr="00714E7D">
        <w:rPr>
          <w:lang w:eastAsia="zh-CN"/>
        </w:rPr>
        <w:t xml:space="preserve"> interface. From the UE reader perspective, it also seems unusual for a UE to generate quite a number of UL RRC messages within a short period of time (e.g., due to inventory of huge number of devices), with each containing only one piece </w:t>
      </w:r>
      <w:r w:rsidR="00C13B80">
        <w:rPr>
          <w:lang w:eastAsia="zh-CN"/>
        </w:rPr>
        <w:t>of</w:t>
      </w:r>
      <w:r w:rsidR="00C13B80" w:rsidRPr="00714E7D">
        <w:rPr>
          <w:lang w:eastAsia="zh-CN"/>
        </w:rPr>
        <w:t xml:space="preserve"> </w:t>
      </w:r>
      <w:r w:rsidRPr="00714E7D">
        <w:rPr>
          <w:lang w:eastAsia="zh-CN"/>
        </w:rPr>
        <w:t xml:space="preserve">A-IoT data from one device. </w:t>
      </w:r>
    </w:p>
    <w:p w14:paraId="78E036CE" w14:textId="3E400AB7" w:rsidR="009C1C53" w:rsidRPr="005A6D20" w:rsidRDefault="005A6D20" w:rsidP="00587696">
      <w:pPr>
        <w:spacing w:before="80"/>
        <w:rPr>
          <w:rFonts w:eastAsia="黑体" w:hint="eastAsia"/>
          <w:b/>
          <w:bCs/>
          <w:lang w:eastAsia="zh-CN"/>
        </w:rPr>
      </w:pPr>
      <w:r w:rsidRPr="009C1C53">
        <w:rPr>
          <w:rFonts w:eastAsia="黑体"/>
          <w:b/>
          <w:bCs/>
          <w:lang w:eastAsia="zh-CN"/>
        </w:rPr>
        <w:t xml:space="preserve">Observation </w:t>
      </w:r>
      <w:r>
        <w:rPr>
          <w:rFonts w:eastAsia="黑体"/>
          <w:b/>
          <w:bCs/>
          <w:lang w:eastAsia="zh-CN"/>
        </w:rPr>
        <w:t>5</w:t>
      </w:r>
      <w:r w:rsidRPr="009C1C53">
        <w:rPr>
          <w:rFonts w:eastAsia="黑体"/>
          <w:b/>
          <w:bCs/>
          <w:lang w:eastAsia="zh-CN"/>
        </w:rPr>
        <w:t xml:space="preserve">: In Topology 1, it is already supported to aggregate inventory responses from multiple devices into the same </w:t>
      </w:r>
      <w:r>
        <w:rPr>
          <w:rFonts w:eastAsia="黑体"/>
          <w:b/>
          <w:bCs/>
          <w:lang w:eastAsia="zh-CN"/>
        </w:rPr>
        <w:t>INVENTORY REPORT</w:t>
      </w:r>
      <w:r w:rsidRPr="009C1C53">
        <w:rPr>
          <w:rFonts w:eastAsia="黑体"/>
          <w:b/>
          <w:bCs/>
          <w:lang w:eastAsia="zh-CN"/>
        </w:rPr>
        <w:t xml:space="preserve"> message over </w:t>
      </w:r>
      <w:r>
        <w:rPr>
          <w:rFonts w:eastAsia="黑体"/>
          <w:b/>
          <w:bCs/>
          <w:lang w:eastAsia="zh-CN"/>
        </w:rPr>
        <w:t xml:space="preserve">A-IoT </w:t>
      </w:r>
      <w:r w:rsidRPr="009C1C53">
        <w:rPr>
          <w:rFonts w:eastAsia="黑体"/>
          <w:b/>
          <w:bCs/>
          <w:lang w:eastAsia="zh-CN"/>
        </w:rPr>
        <w:t>NGAP.</w:t>
      </w:r>
    </w:p>
    <w:p w14:paraId="1F982D38" w14:textId="58CEF545" w:rsidR="00714E7D" w:rsidRPr="00714E7D" w:rsidRDefault="00714E7D" w:rsidP="00587696">
      <w:pPr>
        <w:rPr>
          <w:lang w:eastAsia="zh-CN"/>
        </w:rPr>
      </w:pPr>
      <w:r w:rsidRPr="00714E7D">
        <w:rPr>
          <w:lang w:eastAsia="zh-CN"/>
        </w:rPr>
        <w:t xml:space="preserve">Therefore, we propose </w:t>
      </w:r>
      <w:r w:rsidR="001F5394">
        <w:rPr>
          <w:lang w:eastAsia="zh-CN"/>
        </w:rPr>
        <w:t xml:space="preserve">to </w:t>
      </w:r>
      <w:r w:rsidR="00D50D52">
        <w:rPr>
          <w:lang w:eastAsia="zh-CN"/>
        </w:rPr>
        <w:t xml:space="preserve">support </w:t>
      </w:r>
      <w:r w:rsidR="001F5394">
        <w:rPr>
          <w:lang w:eastAsia="zh-CN"/>
        </w:rPr>
        <w:t xml:space="preserve">aggregation of D2R data </w:t>
      </w:r>
      <w:r w:rsidR="00D50D52">
        <w:rPr>
          <w:lang w:eastAsia="zh-CN"/>
        </w:rPr>
        <w:t xml:space="preserve">for </w:t>
      </w:r>
      <w:r w:rsidR="00FE4D49">
        <w:rPr>
          <w:lang w:eastAsia="zh-CN"/>
        </w:rPr>
        <w:t xml:space="preserve">inventory </w:t>
      </w:r>
      <w:r w:rsidR="00FA3AD8">
        <w:rPr>
          <w:lang w:eastAsia="zh-CN"/>
        </w:rPr>
        <w:t>response</w:t>
      </w:r>
      <w:r w:rsidR="001F5394">
        <w:rPr>
          <w:lang w:eastAsia="zh-CN"/>
        </w:rPr>
        <w:t xml:space="preserve"> in UL RRC signalling</w:t>
      </w:r>
      <w:r w:rsidR="00FE4D49">
        <w:rPr>
          <w:lang w:eastAsia="zh-CN"/>
        </w:rPr>
        <w:t xml:space="preserve">, </w:t>
      </w:r>
      <w:proofErr w:type="gramStart"/>
      <w:r w:rsidR="00D50D52">
        <w:rPr>
          <w:lang w:eastAsia="zh-CN"/>
        </w:rPr>
        <w:t>i.e.</w:t>
      </w:r>
      <w:proofErr w:type="gramEnd"/>
      <w:r w:rsidR="00D50D52">
        <w:rPr>
          <w:lang w:eastAsia="zh-CN"/>
        </w:rPr>
        <w:t xml:space="preserve"> </w:t>
      </w:r>
      <w:r w:rsidRPr="00714E7D">
        <w:rPr>
          <w:lang w:eastAsia="zh-CN"/>
        </w:rPr>
        <w:t xml:space="preserve">the UE </w:t>
      </w:r>
      <w:r w:rsidR="00FE4D49">
        <w:rPr>
          <w:lang w:eastAsia="zh-CN"/>
        </w:rPr>
        <w:t xml:space="preserve">reader </w:t>
      </w:r>
      <w:r w:rsidRPr="00714E7D">
        <w:rPr>
          <w:lang w:eastAsia="zh-CN"/>
        </w:rPr>
        <w:t xml:space="preserve">can aggregate the received D2R data from multiple devices in the same UL RRC message and forward them </w:t>
      </w:r>
      <w:r w:rsidRPr="00714E7D">
        <w:rPr>
          <w:lang w:eastAsia="zh-CN"/>
        </w:rPr>
        <w:lastRenderedPageBreak/>
        <w:t xml:space="preserve">to the </w:t>
      </w:r>
      <w:proofErr w:type="spellStart"/>
      <w:r w:rsidRPr="00714E7D">
        <w:rPr>
          <w:lang w:eastAsia="zh-CN"/>
        </w:rPr>
        <w:t>gNB</w:t>
      </w:r>
      <w:proofErr w:type="spellEnd"/>
      <w:r w:rsidRPr="00714E7D">
        <w:rPr>
          <w:lang w:eastAsia="zh-CN"/>
        </w:rPr>
        <w:t xml:space="preserve"> together. </w:t>
      </w:r>
      <w:r w:rsidR="00C86D82">
        <w:rPr>
          <w:lang w:eastAsia="zh-CN"/>
        </w:rPr>
        <w:t>The criteria</w:t>
      </w:r>
      <w:r w:rsidR="008F0F0C">
        <w:rPr>
          <w:lang w:eastAsia="zh-CN"/>
        </w:rPr>
        <w:t xml:space="preserve"> on how the report</w:t>
      </w:r>
      <w:r w:rsidR="00FA3AD8">
        <w:rPr>
          <w:lang w:eastAsia="zh-CN"/>
        </w:rPr>
        <w:t>ing</w:t>
      </w:r>
      <w:r w:rsidR="008F0F0C">
        <w:rPr>
          <w:lang w:eastAsia="zh-CN"/>
        </w:rPr>
        <w:t xml:space="preserve"> of aggre</w:t>
      </w:r>
      <w:r w:rsidR="00C86D82">
        <w:rPr>
          <w:lang w:eastAsia="zh-CN"/>
        </w:rPr>
        <w:t>gate</w:t>
      </w:r>
      <w:r w:rsidR="008F0F0C">
        <w:rPr>
          <w:lang w:eastAsia="zh-CN"/>
        </w:rPr>
        <w:t>d</w:t>
      </w:r>
      <w:r w:rsidR="00C86D82">
        <w:rPr>
          <w:lang w:eastAsia="zh-CN"/>
        </w:rPr>
        <w:t xml:space="preserve"> the received D2R data</w:t>
      </w:r>
      <w:r w:rsidR="008F0F0C">
        <w:rPr>
          <w:lang w:eastAsia="zh-CN"/>
        </w:rPr>
        <w:t xml:space="preserve"> is triggered (based on </w:t>
      </w:r>
      <w:proofErr w:type="gramStart"/>
      <w:r w:rsidR="008F0F0C">
        <w:rPr>
          <w:lang w:eastAsia="zh-CN"/>
        </w:rPr>
        <w:t>e.g.</w:t>
      </w:r>
      <w:proofErr w:type="gramEnd"/>
      <w:r w:rsidR="008F0F0C">
        <w:rPr>
          <w:lang w:eastAsia="zh-CN"/>
        </w:rPr>
        <w:t xml:space="preserve"> a time interval, a maximum received D2R data number/volum</w:t>
      </w:r>
      <w:r w:rsidR="00CD0FAE">
        <w:rPr>
          <w:lang w:eastAsia="zh-CN"/>
        </w:rPr>
        <w:t>e</w:t>
      </w:r>
      <w:r w:rsidR="008F0F0C">
        <w:rPr>
          <w:lang w:eastAsia="zh-CN"/>
        </w:rPr>
        <w:t xml:space="preserve">, etc.) </w:t>
      </w:r>
      <w:r w:rsidR="009C1C53">
        <w:rPr>
          <w:lang w:eastAsia="zh-CN"/>
        </w:rPr>
        <w:t>should be</w:t>
      </w:r>
      <w:r w:rsidR="008F0F0C">
        <w:rPr>
          <w:lang w:eastAsia="zh-CN"/>
        </w:rPr>
        <w:t xml:space="preserve"> configured by the </w:t>
      </w:r>
      <w:proofErr w:type="spellStart"/>
      <w:r w:rsidR="008F0F0C">
        <w:rPr>
          <w:lang w:eastAsia="zh-CN"/>
        </w:rPr>
        <w:t>gNB</w:t>
      </w:r>
      <w:proofErr w:type="spellEnd"/>
      <w:r w:rsidR="008F0F0C">
        <w:rPr>
          <w:lang w:eastAsia="zh-CN"/>
        </w:rPr>
        <w:t>, and can be further discussed after the support of UL data aggregation is first confirmed</w:t>
      </w:r>
      <w:r w:rsidR="00C86D82">
        <w:rPr>
          <w:lang w:eastAsia="zh-CN"/>
        </w:rPr>
        <w:t xml:space="preserve">. </w:t>
      </w:r>
    </w:p>
    <w:p w14:paraId="012B860D" w14:textId="378DDB40" w:rsidR="00672CF2" w:rsidRPr="00DF668B" w:rsidRDefault="00714E7D" w:rsidP="00587696">
      <w:pPr>
        <w:spacing w:before="80"/>
        <w:rPr>
          <w:rFonts w:eastAsia="黑体"/>
          <w:b/>
          <w:bCs/>
          <w:i/>
          <w:lang w:eastAsia="zh-CN"/>
        </w:rPr>
      </w:pPr>
      <w:r w:rsidRPr="00DF668B">
        <w:rPr>
          <w:rFonts w:eastAsia="黑体"/>
          <w:b/>
          <w:bCs/>
          <w:lang w:eastAsia="zh-CN"/>
        </w:rPr>
        <w:t>Proposal</w:t>
      </w:r>
      <w:r w:rsidR="00B713B5" w:rsidRPr="00DF668B">
        <w:rPr>
          <w:rFonts w:eastAsia="黑体"/>
          <w:b/>
          <w:bCs/>
          <w:lang w:eastAsia="zh-CN"/>
        </w:rPr>
        <w:t xml:space="preserve"> </w:t>
      </w:r>
      <w:r w:rsidR="00297CA4">
        <w:rPr>
          <w:rFonts w:eastAsia="黑体"/>
          <w:b/>
          <w:bCs/>
          <w:lang w:eastAsia="zh-CN"/>
        </w:rPr>
        <w:t>1</w:t>
      </w:r>
      <w:r w:rsidR="00E603E9">
        <w:rPr>
          <w:rFonts w:eastAsia="黑体"/>
          <w:b/>
          <w:bCs/>
          <w:lang w:eastAsia="zh-CN"/>
        </w:rPr>
        <w:t>7</w:t>
      </w:r>
      <w:r w:rsidRPr="00DF668B">
        <w:rPr>
          <w:rFonts w:eastAsia="黑体"/>
          <w:b/>
          <w:bCs/>
          <w:lang w:eastAsia="zh-CN"/>
        </w:rPr>
        <w:t xml:space="preserve">: In Topology 2, UE reader can aggregate the D2R data </w:t>
      </w:r>
      <w:r w:rsidR="00B713B5" w:rsidRPr="00DF668B">
        <w:rPr>
          <w:rFonts w:eastAsia="黑体"/>
          <w:b/>
          <w:bCs/>
          <w:lang w:eastAsia="zh-CN"/>
        </w:rPr>
        <w:t xml:space="preserve">received </w:t>
      </w:r>
      <w:r w:rsidRPr="00DF668B">
        <w:rPr>
          <w:rFonts w:eastAsia="黑体"/>
          <w:b/>
          <w:bCs/>
          <w:lang w:eastAsia="zh-CN"/>
        </w:rPr>
        <w:t xml:space="preserve">from multiple devices </w:t>
      </w:r>
      <w:r w:rsidR="00B713B5" w:rsidRPr="00DF668B">
        <w:rPr>
          <w:rFonts w:eastAsia="黑体"/>
          <w:b/>
          <w:bCs/>
          <w:lang w:eastAsia="zh-CN"/>
        </w:rPr>
        <w:t xml:space="preserve">for Inventory </w:t>
      </w:r>
      <w:r w:rsidR="00FA3AD8">
        <w:rPr>
          <w:rFonts w:eastAsia="黑体"/>
          <w:b/>
          <w:bCs/>
          <w:lang w:eastAsia="zh-CN"/>
        </w:rPr>
        <w:t>response</w:t>
      </w:r>
      <w:r w:rsidR="00B713B5" w:rsidRPr="00DF668B">
        <w:rPr>
          <w:rFonts w:eastAsia="黑体"/>
          <w:b/>
          <w:bCs/>
          <w:lang w:eastAsia="zh-CN"/>
        </w:rPr>
        <w:t xml:space="preserve"> </w:t>
      </w:r>
      <w:r w:rsidRPr="00DF668B">
        <w:rPr>
          <w:rFonts w:eastAsia="黑体"/>
          <w:b/>
          <w:bCs/>
          <w:lang w:eastAsia="zh-CN"/>
        </w:rPr>
        <w:t xml:space="preserve">in the same UL RRC message and forward them to the </w:t>
      </w:r>
      <w:proofErr w:type="spellStart"/>
      <w:r w:rsidRPr="00DF668B">
        <w:rPr>
          <w:rFonts w:eastAsia="黑体"/>
          <w:b/>
          <w:bCs/>
          <w:lang w:eastAsia="zh-CN"/>
        </w:rPr>
        <w:t>gNB</w:t>
      </w:r>
      <w:proofErr w:type="spellEnd"/>
      <w:r w:rsidRPr="00DF668B">
        <w:rPr>
          <w:rFonts w:eastAsia="黑体"/>
          <w:b/>
          <w:bCs/>
          <w:lang w:eastAsia="zh-CN"/>
        </w:rPr>
        <w:t xml:space="preserve"> together.</w:t>
      </w:r>
      <w:r w:rsidR="00B713B5" w:rsidRPr="00DF668B">
        <w:rPr>
          <w:rFonts w:eastAsia="黑体"/>
          <w:b/>
          <w:bCs/>
          <w:lang w:eastAsia="zh-CN"/>
        </w:rPr>
        <w:t xml:space="preserve"> FFS the criteria on how the report of aggregated D2R data is triggered (based on </w:t>
      </w:r>
      <w:proofErr w:type="gramStart"/>
      <w:r w:rsidR="00B713B5" w:rsidRPr="00DF668B">
        <w:rPr>
          <w:rFonts w:eastAsia="黑体"/>
          <w:b/>
          <w:bCs/>
          <w:lang w:eastAsia="zh-CN"/>
        </w:rPr>
        <w:t>e.g.</w:t>
      </w:r>
      <w:proofErr w:type="gramEnd"/>
      <w:r w:rsidR="00B713B5" w:rsidRPr="00DF668B">
        <w:rPr>
          <w:rFonts w:eastAsia="黑体"/>
          <w:b/>
          <w:bCs/>
          <w:lang w:eastAsia="zh-CN"/>
        </w:rPr>
        <w:t xml:space="preserve"> configured time interval, max accumulated D2R data number/volume, etc.)</w:t>
      </w:r>
      <w:r w:rsidRPr="00DF668B">
        <w:rPr>
          <w:rFonts w:eastAsia="黑体"/>
          <w:b/>
          <w:bCs/>
          <w:lang w:eastAsia="zh-CN"/>
        </w:rPr>
        <w:t xml:space="preserve"> </w:t>
      </w:r>
    </w:p>
    <w:p w14:paraId="7EA3B364" w14:textId="4442A5EC" w:rsidR="00CD0FAE" w:rsidRDefault="00672CF2" w:rsidP="00587696">
      <w:pPr>
        <w:rPr>
          <w:lang w:eastAsia="zh-CN"/>
        </w:rPr>
      </w:pPr>
      <w:r w:rsidRPr="00DF668B">
        <w:rPr>
          <w:lang w:eastAsia="zh-CN"/>
        </w:rPr>
        <w:t xml:space="preserve">Concerning the command procedure, </w:t>
      </w:r>
      <w:r w:rsidR="00CD0FAE">
        <w:rPr>
          <w:lang w:eastAsia="zh-CN"/>
        </w:rPr>
        <w:t>there is currently no data aggregation in the A-IoT NGAP [</w:t>
      </w:r>
      <w:r w:rsidR="00FA2C88">
        <w:rPr>
          <w:lang w:eastAsia="zh-CN"/>
        </w:rPr>
        <w:t>5</w:t>
      </w:r>
      <w:r w:rsidR="00CD0FAE">
        <w:rPr>
          <w:lang w:eastAsia="zh-CN"/>
        </w:rPr>
        <w:t xml:space="preserve">]. In </w:t>
      </w:r>
      <w:proofErr w:type="spellStart"/>
      <w:r w:rsidR="00CD0FAE">
        <w:rPr>
          <w:lang w:eastAsia="zh-CN"/>
        </w:rPr>
        <w:t>Uu</w:t>
      </w:r>
      <w:proofErr w:type="spellEnd"/>
      <w:r w:rsidR="00CD0FAE">
        <w:rPr>
          <w:lang w:eastAsia="zh-CN"/>
        </w:rPr>
        <w:t xml:space="preserve">, aggregating the Command response may not be as motivated as Inventory report, </w:t>
      </w:r>
      <w:r w:rsidR="005C3640">
        <w:rPr>
          <w:lang w:eastAsia="zh-CN"/>
        </w:rPr>
        <w:t xml:space="preserve">as </w:t>
      </w:r>
      <w:r w:rsidR="00CD0FAE">
        <w:rPr>
          <w:lang w:eastAsia="zh-CN"/>
        </w:rPr>
        <w:t xml:space="preserve">there is the command response from only one device for a given service and it is unclear </w:t>
      </w:r>
      <w:r w:rsidR="00D42262">
        <w:rPr>
          <w:lang w:eastAsia="zh-CN"/>
        </w:rPr>
        <w:t xml:space="preserve">whether </w:t>
      </w:r>
      <w:r w:rsidR="00CD0FAE">
        <w:rPr>
          <w:lang w:eastAsia="zh-CN"/>
        </w:rPr>
        <w:t>parallel command services can be supported by a UE reader. Even if the parallel command services are supported, there seems no strong reason for the data forwarding of one service to have to await another, upon service completion. To this end, RAN2 may further discuss need of UL data aggregation for command response at a UE reader.</w:t>
      </w:r>
    </w:p>
    <w:p w14:paraId="71B26020" w14:textId="58210076" w:rsidR="00E632D3" w:rsidRDefault="00B713B5" w:rsidP="00587696">
      <w:pPr>
        <w:spacing w:before="80"/>
        <w:rPr>
          <w:lang w:eastAsia="zh-CN"/>
        </w:rPr>
      </w:pPr>
      <w:r w:rsidRPr="00DF668B">
        <w:rPr>
          <w:rFonts w:eastAsia="黑体"/>
          <w:b/>
          <w:bCs/>
          <w:lang w:eastAsia="zh-CN"/>
        </w:rPr>
        <w:t xml:space="preserve">Proposal </w:t>
      </w:r>
      <w:r w:rsidR="00297CA4">
        <w:rPr>
          <w:rFonts w:eastAsia="黑体"/>
          <w:b/>
          <w:bCs/>
          <w:lang w:eastAsia="zh-CN"/>
        </w:rPr>
        <w:t>1</w:t>
      </w:r>
      <w:r w:rsidR="00E603E9">
        <w:rPr>
          <w:rFonts w:eastAsia="黑体"/>
          <w:b/>
          <w:bCs/>
          <w:lang w:eastAsia="zh-CN"/>
        </w:rPr>
        <w:t>8</w:t>
      </w:r>
      <w:r w:rsidRPr="00DF668B">
        <w:rPr>
          <w:rFonts w:eastAsia="黑体"/>
          <w:b/>
          <w:bCs/>
          <w:lang w:eastAsia="zh-CN"/>
        </w:rPr>
        <w:t xml:space="preserve">: </w:t>
      </w:r>
      <w:r w:rsidR="00714E7D" w:rsidRPr="00DF668B">
        <w:rPr>
          <w:rFonts w:eastAsia="黑体"/>
          <w:b/>
          <w:bCs/>
          <w:lang w:eastAsia="zh-CN"/>
        </w:rPr>
        <w:t xml:space="preserve">FFS on </w:t>
      </w:r>
      <w:r w:rsidRPr="00DF668B">
        <w:rPr>
          <w:rFonts w:eastAsia="黑体"/>
          <w:b/>
          <w:bCs/>
          <w:lang w:eastAsia="zh-CN"/>
        </w:rPr>
        <w:t xml:space="preserve">the need of UL data aggregation for </w:t>
      </w:r>
      <w:r w:rsidR="00714E7D" w:rsidRPr="00DF668B">
        <w:rPr>
          <w:rFonts w:eastAsia="黑体"/>
          <w:b/>
          <w:bCs/>
          <w:lang w:eastAsia="zh-CN"/>
        </w:rPr>
        <w:t>command response.</w:t>
      </w:r>
    </w:p>
    <w:p w14:paraId="688FCC9D" w14:textId="253F26AC" w:rsidR="00E632D3" w:rsidRDefault="008B12EC" w:rsidP="00C02BEC">
      <w:pPr>
        <w:pStyle w:val="20"/>
        <w:ind w:left="851"/>
        <w:rPr>
          <w:lang w:eastAsia="zh-CN"/>
        </w:rPr>
      </w:pPr>
      <w:r>
        <w:rPr>
          <w:lang w:eastAsia="zh-CN"/>
        </w:rPr>
        <w:t xml:space="preserve">SRB </w:t>
      </w:r>
      <w:r w:rsidR="00DE1A44">
        <w:rPr>
          <w:lang w:eastAsia="zh-CN"/>
        </w:rPr>
        <w:t xml:space="preserve">type for </w:t>
      </w:r>
      <w:r>
        <w:rPr>
          <w:lang w:eastAsia="zh-CN"/>
        </w:rPr>
        <w:t>A-IoT information</w:t>
      </w:r>
      <w:r w:rsidR="00297CA4" w:rsidRPr="00297CA4">
        <w:rPr>
          <w:lang w:eastAsia="zh-CN"/>
        </w:rPr>
        <w:t xml:space="preserve"> </w:t>
      </w:r>
      <w:r w:rsidR="00297CA4">
        <w:rPr>
          <w:lang w:eastAsia="zh-CN"/>
        </w:rPr>
        <w:t>transfer</w:t>
      </w:r>
    </w:p>
    <w:p w14:paraId="6F72AFC8" w14:textId="77777777" w:rsidR="003110FC" w:rsidRDefault="003110FC" w:rsidP="003110FC">
      <w:pPr>
        <w:rPr>
          <w:lang w:eastAsia="zh-CN"/>
        </w:rPr>
      </w:pPr>
      <w:r>
        <w:rPr>
          <w:lang w:eastAsia="zh-CN"/>
        </w:rPr>
        <w:t>A</w:t>
      </w:r>
      <w:r>
        <w:rPr>
          <w:rFonts w:hint="eastAsia"/>
          <w:lang w:eastAsia="zh-CN"/>
        </w:rPr>
        <w:t xml:space="preserve">nother issue is whether the RRC message(s) for A-IoT </w:t>
      </w:r>
      <w:r>
        <w:rPr>
          <w:lang w:eastAsia="zh-CN"/>
        </w:rPr>
        <w:t xml:space="preserve">related information, either the info related to the NGAP information or the NAS data for inventory/command, </w:t>
      </w:r>
      <w:r>
        <w:rPr>
          <w:rFonts w:hint="eastAsia"/>
          <w:lang w:eastAsia="zh-CN"/>
        </w:rPr>
        <w:t>is transmitted via existing SR</w:t>
      </w:r>
      <w:r>
        <w:rPr>
          <w:lang w:eastAsia="zh-CN"/>
        </w:rPr>
        <w:t>B</w:t>
      </w:r>
      <w:r>
        <w:rPr>
          <w:rFonts w:hint="eastAsia"/>
          <w:lang w:eastAsia="zh-CN"/>
        </w:rPr>
        <w:t xml:space="preserve"> or a new SRB. </w:t>
      </w:r>
    </w:p>
    <w:p w14:paraId="34095829" w14:textId="27408B7B" w:rsidR="003110FC" w:rsidRDefault="003110FC" w:rsidP="003110FC">
      <w:pPr>
        <w:rPr>
          <w:lang w:eastAsia="zh-CN"/>
        </w:rPr>
      </w:pPr>
      <w:r>
        <w:rPr>
          <w:rFonts w:hint="eastAsia"/>
          <w:lang w:eastAsia="zh-CN"/>
        </w:rPr>
        <w:t>The existing SRB</w:t>
      </w:r>
      <w:r>
        <w:rPr>
          <w:lang w:eastAsia="zh-CN"/>
        </w:rPr>
        <w:t>s</w:t>
      </w:r>
      <w:r>
        <w:rPr>
          <w:rFonts w:hint="eastAsia"/>
          <w:lang w:eastAsia="zh-CN"/>
        </w:rPr>
        <w:t xml:space="preserve"> for RRC message(s)</w:t>
      </w:r>
      <w:r>
        <w:rPr>
          <w:lang w:eastAsia="zh-CN"/>
        </w:rPr>
        <w:t xml:space="preserve"> are </w:t>
      </w:r>
      <w:r>
        <w:rPr>
          <w:rFonts w:hint="eastAsia"/>
          <w:lang w:eastAsia="zh-CN"/>
        </w:rPr>
        <w:t xml:space="preserve">defined as highlight below: </w:t>
      </w:r>
    </w:p>
    <w:p w14:paraId="6587FBC0" w14:textId="77777777" w:rsidR="003110FC" w:rsidRDefault="003110FC" w:rsidP="003110FC">
      <w:pPr>
        <w:pBdr>
          <w:top w:val="single" w:sz="4" w:space="0" w:color="auto"/>
          <w:left w:val="single" w:sz="4" w:space="0" w:color="auto"/>
          <w:bottom w:val="single" w:sz="4" w:space="0" w:color="auto"/>
          <w:right w:val="single" w:sz="4" w:space="0" w:color="auto"/>
        </w:pBdr>
      </w:pPr>
      <w:r>
        <w:rPr>
          <w:lang w:eastAsia="zh-CN"/>
        </w:rPr>
        <w:t>“</w:t>
      </w:r>
      <w:r>
        <w:t>Signalling Radio Bearers" (SRBs) are defined as Radio Bearers (RBs) that are used only for the transmission of RRC and NAS messages. More specifically, the following SRBs are defined:</w:t>
      </w:r>
    </w:p>
    <w:p w14:paraId="2CD1F34E" w14:textId="77777777" w:rsidR="003110FC" w:rsidRDefault="003110FC" w:rsidP="003110FC">
      <w:pPr>
        <w:pBdr>
          <w:top w:val="single" w:sz="4" w:space="0" w:color="auto"/>
          <w:left w:val="single" w:sz="4" w:space="0" w:color="auto"/>
          <w:bottom w:val="single" w:sz="4" w:space="0" w:color="auto"/>
          <w:right w:val="single" w:sz="4" w:space="0" w:color="auto"/>
        </w:pBdr>
      </w:pPr>
      <w:r>
        <w:t>-</w:t>
      </w:r>
      <w:r>
        <w:tab/>
        <w:t>SRB0 is for RRC messages using the CCCH logical channel (except SRB0 of L2 U2N Remote UE);</w:t>
      </w:r>
    </w:p>
    <w:p w14:paraId="0D6FC929" w14:textId="77777777" w:rsidR="003110FC" w:rsidRDefault="003110FC" w:rsidP="003110FC">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SRB1 is for RRC messages (which may include a piggybacked NAS message) as well as for NAS messages prior to the establishment of SRB2, all using DCCH logical channel (except SRB1 of L2 U2N Remote UE);</w:t>
      </w:r>
    </w:p>
    <w:p w14:paraId="1484EADC" w14:textId="77777777" w:rsidR="003110FC" w:rsidRDefault="003110FC" w:rsidP="003110FC">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SRB2 is for NAS messages and for RRC messages which include logged measurement information, all using DCCH logical channel (except SRB2 of L2 U2N Remote UE). SRB2 has a lower priority than SRB1 and may be configured by the network after AS security activation;</w:t>
      </w:r>
    </w:p>
    <w:p w14:paraId="4A32BFE8" w14:textId="77777777" w:rsidR="003110FC" w:rsidRDefault="003110FC" w:rsidP="003110FC">
      <w:pPr>
        <w:pBdr>
          <w:top w:val="single" w:sz="4" w:space="0" w:color="auto"/>
          <w:left w:val="single" w:sz="4" w:space="0" w:color="auto"/>
          <w:bottom w:val="single" w:sz="4" w:space="0" w:color="auto"/>
          <w:right w:val="single" w:sz="4" w:space="0" w:color="auto"/>
        </w:pBdr>
      </w:pPr>
      <w:r>
        <w:t>-</w:t>
      </w:r>
      <w:r>
        <w:tab/>
        <w:t>SRB3 is for specific RRC messages when UE is in (NG)EN-DC or NR-DC, all using DCCH logical channel;</w:t>
      </w:r>
    </w:p>
    <w:p w14:paraId="17F8F3C9" w14:textId="77777777" w:rsidR="003110FC" w:rsidRDefault="003110FC" w:rsidP="003110FC">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SRB4 is for RRC messages which include application layer measurement report information, all using DCCH logical channel. SRB4 has a lower priority than SRB1 and can only be configured by the network after AS security activation.</w:t>
      </w:r>
    </w:p>
    <w:p w14:paraId="44AD2AF4" w14:textId="77777777" w:rsidR="003110FC" w:rsidRDefault="003110FC" w:rsidP="003110FC">
      <w:pPr>
        <w:pBdr>
          <w:top w:val="single" w:sz="4" w:space="0" w:color="auto"/>
          <w:left w:val="single" w:sz="4" w:space="0" w:color="auto"/>
          <w:bottom w:val="single" w:sz="4" w:space="0" w:color="auto"/>
          <w:right w:val="single" w:sz="4" w:space="0" w:color="auto"/>
        </w:pBdr>
        <w:rPr>
          <w:lang w:eastAsia="zh-CN"/>
        </w:rPr>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4255B0AD" w14:textId="33DD0B54" w:rsidR="003110FC" w:rsidRDefault="003110FC" w:rsidP="003110FC">
      <w:pPr>
        <w:rPr>
          <w:lang w:eastAsia="zh-CN"/>
        </w:rPr>
      </w:pPr>
      <w:r>
        <w:rPr>
          <w:rFonts w:hint="eastAsia"/>
          <w:lang w:eastAsia="zh-CN"/>
        </w:rPr>
        <w:t>For A-IoT data</w:t>
      </w:r>
      <w:r>
        <w:rPr>
          <w:lang w:eastAsia="zh-CN"/>
        </w:rPr>
        <w:t>/information</w:t>
      </w:r>
      <w:r>
        <w:rPr>
          <w:rFonts w:hint="eastAsia"/>
          <w:lang w:eastAsia="zh-CN"/>
        </w:rPr>
        <w:t xml:space="preserve">, the transmission requirements may differ from those of existing control </w:t>
      </w:r>
      <w:proofErr w:type="spellStart"/>
      <w:r>
        <w:rPr>
          <w:rFonts w:hint="eastAsia"/>
          <w:lang w:eastAsia="zh-CN"/>
        </w:rPr>
        <w:t>signaling</w:t>
      </w:r>
      <w:proofErr w:type="spellEnd"/>
      <w:r>
        <w:rPr>
          <w:rFonts w:hint="eastAsia"/>
          <w:lang w:eastAsia="zh-CN"/>
        </w:rPr>
        <w:t xml:space="preserve"> transmitted via SRB1. For instance, A-IoT data typically is </w:t>
      </w:r>
      <w:r>
        <w:rPr>
          <w:lang w:eastAsia="zh-CN"/>
        </w:rPr>
        <w:t xml:space="preserve">of </w:t>
      </w:r>
      <w:r>
        <w:rPr>
          <w:rFonts w:hint="eastAsia"/>
          <w:lang w:eastAsia="zh-CN"/>
        </w:rPr>
        <w:t>latency-tolerant</w:t>
      </w:r>
      <w:r>
        <w:rPr>
          <w:lang w:eastAsia="zh-CN"/>
        </w:rPr>
        <w:t xml:space="preserve"> and may have lower</w:t>
      </w:r>
      <w:r w:rsidR="00FA3AD8">
        <w:rPr>
          <w:lang w:eastAsia="zh-CN"/>
        </w:rPr>
        <w:t xml:space="preserve"> priority</w:t>
      </w:r>
      <w:r>
        <w:rPr>
          <w:rFonts w:hint="eastAsia"/>
          <w:lang w:eastAsia="zh-CN"/>
        </w:rPr>
        <w:t xml:space="preserve">, </w:t>
      </w:r>
      <w:r>
        <w:rPr>
          <w:lang w:eastAsia="zh-CN"/>
        </w:rPr>
        <w:t xml:space="preserve">compared with existing </w:t>
      </w:r>
      <w:proofErr w:type="spellStart"/>
      <w:r>
        <w:rPr>
          <w:lang w:eastAsia="zh-CN"/>
        </w:rPr>
        <w:t>Uu</w:t>
      </w:r>
      <w:proofErr w:type="spellEnd"/>
      <w:r>
        <w:rPr>
          <w:rFonts w:hint="eastAsia"/>
          <w:lang w:eastAsia="zh-CN"/>
        </w:rPr>
        <w:t xml:space="preserve"> </w:t>
      </w:r>
      <w:r>
        <w:rPr>
          <w:lang w:eastAsia="zh-CN"/>
        </w:rPr>
        <w:t xml:space="preserve">RRC </w:t>
      </w:r>
      <w:r>
        <w:rPr>
          <w:rFonts w:hint="eastAsia"/>
          <w:lang w:eastAsia="zh-CN"/>
        </w:rPr>
        <w:t xml:space="preserve">control </w:t>
      </w:r>
      <w:proofErr w:type="spellStart"/>
      <w:r>
        <w:rPr>
          <w:rFonts w:hint="eastAsia"/>
          <w:lang w:eastAsia="zh-CN"/>
        </w:rPr>
        <w:t>signaling</w:t>
      </w:r>
      <w:proofErr w:type="spellEnd"/>
      <w:r>
        <w:rPr>
          <w:rFonts w:hint="eastAsia"/>
          <w:lang w:eastAsia="zh-CN"/>
        </w:rPr>
        <w:t xml:space="preserve"> </w:t>
      </w:r>
      <w:r>
        <w:rPr>
          <w:lang w:eastAsia="zh-CN"/>
        </w:rPr>
        <w:t xml:space="preserve">that </w:t>
      </w:r>
      <w:r>
        <w:rPr>
          <w:rFonts w:hint="eastAsia"/>
          <w:lang w:eastAsia="zh-CN"/>
        </w:rPr>
        <w:t xml:space="preserve">is </w:t>
      </w:r>
      <w:r w:rsidR="00FA3AD8">
        <w:rPr>
          <w:lang w:eastAsia="zh-CN"/>
        </w:rPr>
        <w:t xml:space="preserve">of </w:t>
      </w:r>
      <w:r>
        <w:rPr>
          <w:rFonts w:hint="eastAsia"/>
          <w:lang w:eastAsia="zh-CN"/>
        </w:rPr>
        <w:t>high</w:t>
      </w:r>
      <w:r w:rsidR="00FA3AD8">
        <w:rPr>
          <w:lang w:eastAsia="zh-CN"/>
        </w:rPr>
        <w:t xml:space="preserve"> </w:t>
      </w:r>
      <w:r>
        <w:rPr>
          <w:rFonts w:hint="eastAsia"/>
          <w:lang w:eastAsia="zh-CN"/>
        </w:rPr>
        <w:t xml:space="preserve">priority and latency-sensitive. </w:t>
      </w:r>
      <w:r>
        <w:rPr>
          <w:lang w:eastAsia="zh-CN"/>
        </w:rPr>
        <w:t>As for</w:t>
      </w:r>
      <w:r>
        <w:rPr>
          <w:rFonts w:hint="eastAsia"/>
          <w:lang w:eastAsia="zh-CN"/>
        </w:rPr>
        <w:t xml:space="preserve"> SRB2</w:t>
      </w:r>
      <w:r>
        <w:rPr>
          <w:lang w:eastAsia="zh-CN"/>
        </w:rPr>
        <w:t xml:space="preserve">, it carries the </w:t>
      </w:r>
      <w:r>
        <w:rPr>
          <w:rFonts w:hint="eastAsia"/>
          <w:lang w:eastAsia="zh-CN"/>
        </w:rPr>
        <w:t>normal</w:t>
      </w:r>
      <w:r>
        <w:rPr>
          <w:lang w:eastAsia="zh-CN"/>
        </w:rPr>
        <w:t xml:space="preserve"> NAS messages for </w:t>
      </w:r>
      <w:proofErr w:type="spellStart"/>
      <w:r>
        <w:rPr>
          <w:lang w:eastAsia="zh-CN"/>
        </w:rPr>
        <w:t>Uu</w:t>
      </w:r>
      <w:proofErr w:type="spellEnd"/>
      <w:r>
        <w:rPr>
          <w:lang w:eastAsia="zh-CN"/>
        </w:rPr>
        <w:t xml:space="preserve"> operations, and is typically of </w:t>
      </w:r>
      <w:r w:rsidR="00FA3AD8">
        <w:rPr>
          <w:lang w:eastAsia="zh-CN"/>
        </w:rPr>
        <w:t xml:space="preserve">no </w:t>
      </w:r>
      <w:r>
        <w:rPr>
          <w:lang w:eastAsia="zh-CN"/>
        </w:rPr>
        <w:t xml:space="preserve">dependency on the A-IoT NAS information/message. </w:t>
      </w:r>
      <w:r>
        <w:rPr>
          <w:rFonts w:hint="eastAsia"/>
          <w:lang w:eastAsia="zh-CN"/>
        </w:rPr>
        <w:t>SRB4</w:t>
      </w:r>
      <w:r>
        <w:rPr>
          <w:lang w:eastAsia="zh-CN"/>
        </w:rPr>
        <w:t>/5</w:t>
      </w:r>
      <w:r>
        <w:rPr>
          <w:rFonts w:hint="eastAsia"/>
          <w:lang w:eastAsia="zh-CN"/>
        </w:rPr>
        <w:t xml:space="preserve"> </w:t>
      </w:r>
      <w:r>
        <w:rPr>
          <w:lang w:eastAsia="zh-CN"/>
        </w:rPr>
        <w:t>carries the APP measurement info, which has nothing to do with A-IoT applications. T</w:t>
      </w:r>
      <w:r>
        <w:rPr>
          <w:rFonts w:hint="eastAsia"/>
          <w:lang w:eastAsia="zh-CN"/>
        </w:rPr>
        <w:t>herefore, it is better to decouple these</w:t>
      </w:r>
      <w:r>
        <w:rPr>
          <w:lang w:eastAsia="zh-CN"/>
        </w:rPr>
        <w:t xml:space="preserve"> SRBs from</w:t>
      </w:r>
      <w:r>
        <w:rPr>
          <w:rFonts w:hint="eastAsia"/>
          <w:lang w:eastAsia="zh-CN"/>
        </w:rPr>
        <w:t xml:space="preserve"> the A-IoT </w:t>
      </w:r>
      <w:r>
        <w:rPr>
          <w:lang w:eastAsia="zh-CN"/>
        </w:rPr>
        <w:t xml:space="preserve">related information/data transfer in </w:t>
      </w:r>
      <w:proofErr w:type="spellStart"/>
      <w:r>
        <w:rPr>
          <w:lang w:eastAsia="zh-CN"/>
        </w:rPr>
        <w:t>Uu</w:t>
      </w:r>
      <w:proofErr w:type="spellEnd"/>
      <w:r>
        <w:rPr>
          <w:rFonts w:hint="eastAsia"/>
          <w:lang w:eastAsia="zh-CN"/>
        </w:rPr>
        <w:t xml:space="preserve"> and introduce a new SBR </w:t>
      </w:r>
      <w:r>
        <w:rPr>
          <w:lang w:eastAsia="zh-CN"/>
        </w:rPr>
        <w:t>specific for the A-IoT Topology 2 purpose</w:t>
      </w:r>
      <w:r>
        <w:rPr>
          <w:rFonts w:hint="eastAsia"/>
          <w:lang w:eastAsia="zh-CN"/>
        </w:rPr>
        <w:t xml:space="preserve">. </w:t>
      </w:r>
    </w:p>
    <w:p w14:paraId="6C67B51C" w14:textId="4208525C" w:rsidR="003110FC" w:rsidRDefault="003110FC" w:rsidP="003110FC">
      <w:pPr>
        <w:pStyle w:val="Obs-prop"/>
        <w:rPr>
          <w:lang w:eastAsia="zh-CN"/>
        </w:rPr>
      </w:pPr>
      <w:r>
        <w:rPr>
          <w:rFonts w:hint="eastAsia"/>
          <w:lang w:eastAsia="zh-CN"/>
        </w:rPr>
        <w:lastRenderedPageBreak/>
        <w:t>Observation</w:t>
      </w:r>
      <w:r>
        <w:rPr>
          <w:lang w:eastAsia="zh-CN"/>
        </w:rPr>
        <w:t xml:space="preserve"> </w:t>
      </w:r>
      <w:r w:rsidR="001E7334">
        <w:rPr>
          <w:lang w:eastAsia="zh-CN"/>
        </w:rPr>
        <w:t>6</w:t>
      </w:r>
      <w:r>
        <w:rPr>
          <w:rFonts w:hint="eastAsia"/>
          <w:lang w:eastAsia="zh-CN"/>
        </w:rPr>
        <w:t xml:space="preserve">: The characters of the RRC message(s) transmission via the existing SRB may differ from that for A-IoT </w:t>
      </w:r>
      <w:r>
        <w:rPr>
          <w:lang w:eastAsia="zh-CN"/>
        </w:rPr>
        <w:t>information/</w:t>
      </w:r>
      <w:r>
        <w:rPr>
          <w:rFonts w:hint="eastAsia"/>
          <w:lang w:eastAsia="zh-CN"/>
        </w:rPr>
        <w:t>data</w:t>
      </w:r>
      <w:r>
        <w:rPr>
          <w:lang w:eastAsia="zh-CN"/>
        </w:rPr>
        <w:t xml:space="preserve"> transfer in </w:t>
      </w:r>
      <w:proofErr w:type="spellStart"/>
      <w:r>
        <w:rPr>
          <w:lang w:eastAsia="zh-CN"/>
        </w:rPr>
        <w:t>Uu</w:t>
      </w:r>
      <w:proofErr w:type="spellEnd"/>
      <w:r>
        <w:rPr>
          <w:lang w:eastAsia="zh-CN"/>
        </w:rPr>
        <w:t xml:space="preserve"> for Topology 2</w:t>
      </w:r>
      <w:r>
        <w:rPr>
          <w:rFonts w:hint="eastAsia"/>
          <w:lang w:eastAsia="zh-CN"/>
        </w:rPr>
        <w:t>.</w:t>
      </w:r>
    </w:p>
    <w:p w14:paraId="3A4354CE" w14:textId="0B227491" w:rsidR="00C02BEC" w:rsidRPr="003110FC" w:rsidRDefault="003110FC" w:rsidP="009D79AE">
      <w:pPr>
        <w:pStyle w:val="Obs-prop"/>
        <w:rPr>
          <w:lang w:eastAsia="zh-CN"/>
        </w:rPr>
      </w:pPr>
      <w:r>
        <w:rPr>
          <w:rFonts w:hint="eastAsia"/>
          <w:lang w:eastAsia="zh-CN"/>
        </w:rPr>
        <w:t>Proposal</w:t>
      </w:r>
      <w:r>
        <w:rPr>
          <w:lang w:eastAsia="zh-CN"/>
        </w:rPr>
        <w:t xml:space="preserve"> </w:t>
      </w:r>
      <w:r w:rsidR="009D79AE">
        <w:rPr>
          <w:lang w:eastAsia="zh-CN"/>
        </w:rPr>
        <w:t>1</w:t>
      </w:r>
      <w:r w:rsidR="00E603E9">
        <w:rPr>
          <w:lang w:eastAsia="zh-CN"/>
        </w:rPr>
        <w:t>9</w:t>
      </w:r>
      <w:r>
        <w:rPr>
          <w:rFonts w:hint="eastAsia"/>
          <w:lang w:eastAsia="zh-CN"/>
        </w:rPr>
        <w:t xml:space="preserve">: </w:t>
      </w:r>
      <w:r>
        <w:rPr>
          <w:lang w:eastAsia="zh-CN"/>
        </w:rPr>
        <w:t>D</w:t>
      </w:r>
      <w:r>
        <w:rPr>
          <w:rFonts w:hint="eastAsia"/>
          <w:lang w:eastAsia="zh-CN"/>
        </w:rPr>
        <w:t xml:space="preserve">efine a new SRB </w:t>
      </w:r>
      <w:r>
        <w:rPr>
          <w:lang w:eastAsia="zh-CN"/>
        </w:rPr>
        <w:t>for the UL/DL RRC signalling used for the A-IoT data/information transfer in Topology 2</w:t>
      </w:r>
      <w:r>
        <w:rPr>
          <w:rFonts w:hint="eastAsia"/>
          <w:lang w:eastAsia="zh-CN"/>
        </w:rPr>
        <w:t>.</w:t>
      </w:r>
    </w:p>
    <w:p w14:paraId="38F7E4E8" w14:textId="5FD64133" w:rsidR="00E632D3" w:rsidRPr="008B12EC" w:rsidRDefault="0058318F" w:rsidP="008B12EC">
      <w:pPr>
        <w:pStyle w:val="1"/>
        <w:tabs>
          <w:tab w:val="clear" w:pos="4680"/>
          <w:tab w:val="clear" w:pos="9360"/>
        </w:tabs>
        <w:rPr>
          <w:rFonts w:eastAsiaTheme="minorEastAsia"/>
          <w:lang w:eastAsia="zh-CN"/>
        </w:rPr>
      </w:pPr>
      <w:r w:rsidRPr="008B12EC">
        <w:rPr>
          <w:rFonts w:eastAsiaTheme="minorEastAsia"/>
          <w:lang w:eastAsia="zh-CN"/>
        </w:rPr>
        <w:t>Other impacts on A-IoT MAC at UE reader</w:t>
      </w:r>
    </w:p>
    <w:p w14:paraId="6813E7C8" w14:textId="77777777" w:rsidR="00572F6C" w:rsidRPr="003570ED" w:rsidRDefault="00572F6C" w:rsidP="00572F6C">
      <w:pPr>
        <w:rPr>
          <w:lang w:eastAsia="zh-CN"/>
        </w:rPr>
      </w:pPr>
      <w:r w:rsidRPr="003570ED">
        <w:rPr>
          <w:lang w:eastAsia="zh-CN"/>
        </w:rPr>
        <w:t xml:space="preserve">In the A-IoT radio interface, the </w:t>
      </w:r>
      <w:r w:rsidRPr="003570ED">
        <w:rPr>
          <w:rFonts w:hint="eastAsia"/>
          <w:lang w:eastAsia="zh-CN"/>
        </w:rPr>
        <w:t>reader</w:t>
      </w:r>
      <w:r w:rsidRPr="003570ED">
        <w:rPr>
          <w:lang w:eastAsia="zh-CN"/>
        </w:rPr>
        <w:t xml:space="preserve"> in Topology 2 is now the UE reader, so some operations in A-IoT MAC layer which was originally left to </w:t>
      </w:r>
      <w:proofErr w:type="spellStart"/>
      <w:r w:rsidRPr="003570ED">
        <w:rPr>
          <w:lang w:eastAsia="zh-CN"/>
        </w:rPr>
        <w:t>gNB</w:t>
      </w:r>
      <w:proofErr w:type="spellEnd"/>
      <w:r w:rsidRPr="003570ED">
        <w:rPr>
          <w:lang w:eastAsia="zh-CN"/>
        </w:rPr>
        <w:t xml:space="preserve"> reader implementation in Topology 1 now turns to be the UE behaviour and thus may need to be specified alternatively.</w:t>
      </w:r>
      <w:r w:rsidRPr="003570ED">
        <w:rPr>
          <w:rFonts w:hint="eastAsia"/>
          <w:lang w:eastAsia="zh-CN"/>
        </w:rPr>
        <w:t xml:space="preserve"> </w:t>
      </w:r>
      <w:r w:rsidRPr="003570ED">
        <w:rPr>
          <w:lang w:eastAsia="zh-CN"/>
        </w:rPr>
        <w:t xml:space="preserve">These operations/behaviours may include, </w:t>
      </w:r>
      <w:proofErr w:type="gramStart"/>
      <w:r w:rsidRPr="003570ED">
        <w:rPr>
          <w:lang w:eastAsia="zh-CN"/>
        </w:rPr>
        <w:t>e.g.</w:t>
      </w:r>
      <w:proofErr w:type="gramEnd"/>
      <w:r w:rsidRPr="003570ED">
        <w:rPr>
          <w:lang w:eastAsia="zh-CN"/>
        </w:rPr>
        <w:t xml:space="preserve"> reassembly for D2R reception, feedback and retransmission scheduling, generation of related R2D message and field setting, etc.</w:t>
      </w:r>
    </w:p>
    <w:p w14:paraId="5EAFCCA1" w14:textId="77777777" w:rsidR="00572F6C" w:rsidRPr="003570ED" w:rsidRDefault="00572F6C" w:rsidP="00572F6C">
      <w:pPr>
        <w:rPr>
          <w:lang w:eastAsia="zh-CN"/>
        </w:rPr>
      </w:pPr>
      <w:r w:rsidRPr="003570ED">
        <w:rPr>
          <w:lang w:eastAsia="zh-CN"/>
        </w:rPr>
        <w:t xml:space="preserve">RAN2 may need to identify what reader behaviour which were left to </w:t>
      </w:r>
      <w:proofErr w:type="spellStart"/>
      <w:r w:rsidRPr="003570ED">
        <w:rPr>
          <w:lang w:eastAsia="zh-CN"/>
        </w:rPr>
        <w:t>gNB</w:t>
      </w:r>
      <w:proofErr w:type="spellEnd"/>
      <w:r w:rsidRPr="003570ED">
        <w:rPr>
          <w:lang w:eastAsia="zh-CN"/>
        </w:rPr>
        <w:t xml:space="preserve"> reader implementation for Topology 1 should now be specified in the A-IoT MAC layer at the UE reader in Topology 2.</w:t>
      </w:r>
    </w:p>
    <w:p w14:paraId="71E51A93" w14:textId="4E5EDABA" w:rsidR="00E632D3" w:rsidRPr="00E632D3" w:rsidRDefault="00572F6C" w:rsidP="00E632D3">
      <w:pPr>
        <w:rPr>
          <w:lang w:eastAsia="zh-CN"/>
        </w:rPr>
      </w:pPr>
      <w:r w:rsidRPr="00572F6C">
        <w:rPr>
          <w:rFonts w:hint="eastAsia"/>
          <w:b/>
          <w:bCs/>
          <w:lang w:eastAsia="zh-CN"/>
        </w:rPr>
        <w:t>P</w:t>
      </w:r>
      <w:r w:rsidRPr="00572F6C">
        <w:rPr>
          <w:b/>
          <w:bCs/>
          <w:lang w:eastAsia="zh-CN"/>
        </w:rPr>
        <w:t xml:space="preserve">roposal </w:t>
      </w:r>
      <w:r w:rsidR="00E603E9">
        <w:rPr>
          <w:b/>
          <w:bCs/>
          <w:lang w:eastAsia="zh-CN"/>
        </w:rPr>
        <w:t>20</w:t>
      </w:r>
      <w:r w:rsidRPr="00572F6C">
        <w:rPr>
          <w:b/>
          <w:bCs/>
          <w:lang w:eastAsia="zh-CN"/>
        </w:rPr>
        <w:t xml:space="preserve">: RAN2 identifies which </w:t>
      </w:r>
      <w:proofErr w:type="spellStart"/>
      <w:r w:rsidRPr="00572F6C">
        <w:rPr>
          <w:b/>
          <w:bCs/>
          <w:lang w:eastAsia="zh-CN"/>
        </w:rPr>
        <w:t>gNB</w:t>
      </w:r>
      <w:proofErr w:type="spellEnd"/>
      <w:r w:rsidRPr="00572F6C">
        <w:rPr>
          <w:b/>
          <w:bCs/>
          <w:lang w:eastAsia="zh-CN"/>
        </w:rPr>
        <w:t xml:space="preserve"> reader behaviours in Topology 1 should be specified in the A-IoT MAC layer at the UE reader</w:t>
      </w:r>
      <w:r>
        <w:rPr>
          <w:b/>
          <w:bCs/>
          <w:lang w:eastAsia="zh-CN"/>
        </w:rPr>
        <w:t xml:space="preserve"> </w:t>
      </w:r>
      <w:r>
        <w:rPr>
          <w:rFonts w:hint="eastAsia"/>
          <w:b/>
          <w:bCs/>
          <w:lang w:eastAsia="zh-CN"/>
        </w:rPr>
        <w:t>for</w:t>
      </w:r>
      <w:r w:rsidRPr="00572F6C">
        <w:rPr>
          <w:b/>
          <w:bCs/>
          <w:lang w:eastAsia="zh-CN"/>
        </w:rPr>
        <w:t xml:space="preserve"> Topology 2</w:t>
      </w:r>
      <w:r w:rsidR="00D112B5">
        <w:rPr>
          <w:b/>
          <w:bCs/>
          <w:lang w:eastAsia="zh-CN"/>
        </w:rPr>
        <w:t xml:space="preserve"> (</w:t>
      </w:r>
      <w:proofErr w:type="gramStart"/>
      <w:r w:rsidR="00D112B5">
        <w:rPr>
          <w:b/>
          <w:bCs/>
          <w:lang w:eastAsia="zh-CN"/>
        </w:rPr>
        <w:t>e.g.</w:t>
      </w:r>
      <w:proofErr w:type="gramEnd"/>
      <w:r w:rsidR="00D112B5">
        <w:rPr>
          <w:b/>
          <w:bCs/>
          <w:lang w:eastAsia="zh-CN"/>
        </w:rPr>
        <w:t xml:space="preserve"> reassembly for D2R </w:t>
      </w:r>
      <w:proofErr w:type="spellStart"/>
      <w:r w:rsidR="00D112B5">
        <w:rPr>
          <w:b/>
          <w:bCs/>
          <w:lang w:eastAsia="zh-CN"/>
        </w:rPr>
        <w:t>msg</w:t>
      </w:r>
      <w:proofErr w:type="spellEnd"/>
      <w:r w:rsidR="00D112B5">
        <w:rPr>
          <w:b/>
          <w:bCs/>
          <w:lang w:eastAsia="zh-CN"/>
        </w:rPr>
        <w:t xml:space="preserve"> reception, scheduling of the feedback/retransmission for D2R, generation of related R2D messages and field setting, etc.). Details can be FFS.</w:t>
      </w:r>
    </w:p>
    <w:p w14:paraId="7862460C" w14:textId="77777777" w:rsidR="00365EB4" w:rsidRPr="003570ED" w:rsidRDefault="001060FF">
      <w:pPr>
        <w:pStyle w:val="1"/>
        <w:tabs>
          <w:tab w:val="clear" w:pos="4680"/>
          <w:tab w:val="clear" w:pos="9360"/>
        </w:tabs>
      </w:pPr>
      <w:r w:rsidRPr="003570ED">
        <w:t>Conclusion</w:t>
      </w:r>
    </w:p>
    <w:p w14:paraId="4FA835BB" w14:textId="7376B055" w:rsidR="00365EB4" w:rsidRDefault="001E7334">
      <w:pPr>
        <w:pStyle w:val="Obs-prop"/>
        <w:rPr>
          <w:rFonts w:eastAsiaTheme="minorEastAsia"/>
          <w:b w:val="0"/>
          <w:bCs w:val="0"/>
          <w:lang w:eastAsia="zh-CN"/>
        </w:rPr>
      </w:pPr>
      <w:r>
        <w:rPr>
          <w:rFonts w:eastAsiaTheme="minorEastAsia" w:hint="eastAsia"/>
          <w:b w:val="0"/>
          <w:bCs w:val="0"/>
          <w:lang w:eastAsia="zh-CN"/>
        </w:rPr>
        <w:t>T</w:t>
      </w:r>
      <w:r>
        <w:rPr>
          <w:rFonts w:eastAsiaTheme="minorEastAsia"/>
          <w:b w:val="0"/>
          <w:bCs w:val="0"/>
          <w:lang w:eastAsia="zh-CN"/>
        </w:rPr>
        <w:t>he contribution discusses A-IoT Topology 2 support with the following observations and proposals:</w:t>
      </w:r>
    </w:p>
    <w:p w14:paraId="226028A6" w14:textId="77777777" w:rsidR="001E7334" w:rsidRPr="00837D89" w:rsidRDefault="001E7334" w:rsidP="001E7334">
      <w:pPr>
        <w:pStyle w:val="af9"/>
        <w:numPr>
          <w:ilvl w:val="0"/>
          <w:numId w:val="39"/>
        </w:numPr>
        <w:spacing w:before="180"/>
        <w:rPr>
          <w:rFonts w:ascii="Arial" w:hAnsi="Arial" w:cs="Arial"/>
          <w:sz w:val="20"/>
          <w:szCs w:val="20"/>
          <w:u w:val="single"/>
          <w:lang w:eastAsia="zh-CN"/>
        </w:rPr>
      </w:pPr>
      <w:r w:rsidRPr="00837D89">
        <w:rPr>
          <w:rFonts w:ascii="Arial" w:hAnsi="Arial" w:cs="Arial"/>
          <w:sz w:val="20"/>
          <w:szCs w:val="20"/>
          <w:u w:val="single"/>
          <w:lang w:eastAsia="zh-CN"/>
        </w:rPr>
        <w:t>ID management in Topology 2</w:t>
      </w:r>
    </w:p>
    <w:p w14:paraId="08D3F20F" w14:textId="5699F1B8" w:rsidR="00073887" w:rsidRDefault="00073887" w:rsidP="00073887">
      <w:pPr>
        <w:pStyle w:val="Obs-prop"/>
        <w:rPr>
          <w:lang w:eastAsia="zh-CN"/>
        </w:rPr>
      </w:pPr>
      <w:r>
        <w:rPr>
          <w:lang w:eastAsia="zh-CN"/>
        </w:rPr>
        <w:t xml:space="preserve">Observation 1: For CBRA In Topology 1, </w:t>
      </w:r>
      <w:proofErr w:type="spellStart"/>
      <w:r>
        <w:rPr>
          <w:lang w:eastAsia="zh-CN"/>
        </w:rPr>
        <w:t>gNB</w:t>
      </w:r>
      <w:proofErr w:type="spellEnd"/>
      <w:r>
        <w:rPr>
          <w:lang w:eastAsia="zh-CN"/>
        </w:rPr>
        <w:t xml:space="preserve"> reader associates the "RAN A-IoT Device NGAP ID" and "AS ID" assigned by itself, and maps the two IDs with each other to identify the correct device to which the Command </w:t>
      </w:r>
      <w:r w:rsidR="00EE4561">
        <w:rPr>
          <w:lang w:eastAsia="zh-CN"/>
        </w:rPr>
        <w:t>R</w:t>
      </w:r>
      <w:r>
        <w:rPr>
          <w:lang w:eastAsia="zh-CN"/>
        </w:rPr>
        <w:t xml:space="preserve">equest message is </w:t>
      </w:r>
      <w:r>
        <w:rPr>
          <w:rFonts w:hint="eastAsia"/>
          <w:lang w:eastAsia="zh-CN"/>
        </w:rPr>
        <w:t>signal</w:t>
      </w:r>
      <w:r>
        <w:rPr>
          <w:lang w:eastAsia="zh-CN"/>
        </w:rPr>
        <w:t>l</w:t>
      </w:r>
      <w:r>
        <w:rPr>
          <w:rFonts w:hint="eastAsia"/>
          <w:lang w:eastAsia="zh-CN"/>
        </w:rPr>
        <w:t>ed</w:t>
      </w:r>
      <w:r>
        <w:rPr>
          <w:lang w:eastAsia="zh-CN"/>
        </w:rPr>
        <w:t xml:space="preserve"> and from which the Command </w:t>
      </w:r>
      <w:r w:rsidR="00EE4561">
        <w:rPr>
          <w:lang w:eastAsia="zh-CN"/>
        </w:rPr>
        <w:t>R</w:t>
      </w:r>
      <w:r>
        <w:rPr>
          <w:lang w:eastAsia="zh-CN"/>
        </w:rPr>
        <w:t xml:space="preserve">esponse message is received. </w:t>
      </w:r>
    </w:p>
    <w:p w14:paraId="0435F86A" w14:textId="77777777" w:rsidR="00073887" w:rsidRDefault="00073887" w:rsidP="00073887">
      <w:pPr>
        <w:spacing w:before="180"/>
        <w:rPr>
          <w:b/>
          <w:bCs/>
          <w:lang w:eastAsia="zh-CN"/>
        </w:rPr>
      </w:pPr>
    </w:p>
    <w:p w14:paraId="5EC98A62" w14:textId="76CBD1A1" w:rsidR="00073887" w:rsidRDefault="00073887" w:rsidP="00073887">
      <w:pPr>
        <w:spacing w:before="180"/>
        <w:rPr>
          <w:b/>
          <w:bCs/>
          <w:lang w:eastAsia="zh-CN"/>
        </w:rPr>
      </w:pPr>
      <w:r w:rsidRPr="008A447A">
        <w:rPr>
          <w:b/>
          <w:bCs/>
          <w:lang w:eastAsia="zh-CN"/>
        </w:rPr>
        <w:t xml:space="preserve">Proposal </w:t>
      </w:r>
      <w:r>
        <w:rPr>
          <w:b/>
          <w:bCs/>
          <w:lang w:eastAsia="zh-CN"/>
        </w:rPr>
        <w:t>1</w:t>
      </w:r>
      <w:r w:rsidRPr="008A447A">
        <w:rPr>
          <w:b/>
          <w:bCs/>
          <w:lang w:eastAsia="zh-CN"/>
        </w:rPr>
        <w:t xml:space="preserve">: RAN2 discussion on device identification for command procedure </w:t>
      </w:r>
      <w:r>
        <w:rPr>
          <w:b/>
          <w:bCs/>
          <w:lang w:eastAsia="zh-CN"/>
        </w:rPr>
        <w:t>in</w:t>
      </w:r>
      <w:r w:rsidRPr="008A447A">
        <w:rPr>
          <w:b/>
          <w:bCs/>
          <w:lang w:eastAsia="zh-CN"/>
        </w:rPr>
        <w:t xml:space="preserve"> </w:t>
      </w:r>
      <w:proofErr w:type="spellStart"/>
      <w:r w:rsidRPr="008A447A">
        <w:rPr>
          <w:b/>
          <w:bCs/>
          <w:lang w:eastAsia="zh-CN"/>
        </w:rPr>
        <w:t>Uu</w:t>
      </w:r>
      <w:proofErr w:type="spellEnd"/>
      <w:r w:rsidRPr="008A447A">
        <w:rPr>
          <w:b/>
          <w:bCs/>
          <w:lang w:eastAsia="zh-CN"/>
        </w:rPr>
        <w:t xml:space="preserve"> </w:t>
      </w:r>
      <w:r>
        <w:rPr>
          <w:b/>
          <w:bCs/>
          <w:lang w:eastAsia="zh-CN"/>
        </w:rPr>
        <w:t>does</w:t>
      </w:r>
      <w:r w:rsidRPr="008A447A">
        <w:rPr>
          <w:b/>
          <w:bCs/>
          <w:lang w:eastAsia="zh-CN"/>
        </w:rPr>
        <w:t xml:space="preserve"> NOT involve UE reader identification (which can be done by the </w:t>
      </w:r>
      <w:proofErr w:type="spellStart"/>
      <w:r w:rsidRPr="008A447A">
        <w:rPr>
          <w:b/>
          <w:bCs/>
          <w:lang w:eastAsia="zh-CN"/>
        </w:rPr>
        <w:t>gNB</w:t>
      </w:r>
      <w:proofErr w:type="spellEnd"/>
      <w:r w:rsidRPr="008A447A">
        <w:rPr>
          <w:b/>
          <w:bCs/>
          <w:lang w:eastAsia="zh-CN"/>
        </w:rPr>
        <w:t xml:space="preserve"> via UE reader's own RRC connection), and </w:t>
      </w:r>
      <w:r>
        <w:rPr>
          <w:b/>
          <w:bCs/>
          <w:lang w:eastAsia="zh-CN"/>
        </w:rPr>
        <w:t xml:space="preserve">should </w:t>
      </w:r>
      <w:r w:rsidRPr="008A447A">
        <w:rPr>
          <w:b/>
          <w:bCs/>
          <w:lang w:eastAsia="zh-CN"/>
        </w:rPr>
        <w:t>only address how to identify each device under a given UE reader</w:t>
      </w:r>
      <w:r>
        <w:rPr>
          <w:b/>
          <w:bCs/>
          <w:lang w:eastAsia="zh-CN"/>
        </w:rPr>
        <w:t xml:space="preserve"> in </w:t>
      </w:r>
      <w:proofErr w:type="spellStart"/>
      <w:r>
        <w:rPr>
          <w:b/>
          <w:bCs/>
          <w:lang w:eastAsia="zh-CN"/>
        </w:rPr>
        <w:t>Uu</w:t>
      </w:r>
      <w:proofErr w:type="spellEnd"/>
      <w:r w:rsidRPr="008A447A">
        <w:rPr>
          <w:b/>
          <w:bCs/>
          <w:lang w:eastAsia="zh-CN"/>
        </w:rPr>
        <w:t xml:space="preserve">. </w:t>
      </w:r>
    </w:p>
    <w:p w14:paraId="74CEAC69" w14:textId="77777777" w:rsidR="00073887" w:rsidRPr="008A447A" w:rsidRDefault="00073887" w:rsidP="00073887">
      <w:pPr>
        <w:spacing w:before="180"/>
        <w:rPr>
          <w:b/>
          <w:bCs/>
          <w:lang w:eastAsia="zh-CN"/>
        </w:rPr>
      </w:pPr>
      <w:r>
        <w:rPr>
          <w:b/>
          <w:bCs/>
          <w:lang w:eastAsia="zh-CN"/>
        </w:rPr>
        <w:t xml:space="preserve">Proposal 1a: </w:t>
      </w:r>
      <w:r w:rsidRPr="008A447A">
        <w:rPr>
          <w:b/>
          <w:bCs/>
          <w:lang w:eastAsia="zh-CN"/>
        </w:rPr>
        <w:t xml:space="preserve">How </w:t>
      </w:r>
      <w:r>
        <w:rPr>
          <w:b/>
          <w:bCs/>
          <w:lang w:eastAsia="zh-CN"/>
        </w:rPr>
        <w:t xml:space="preserve">each </w:t>
      </w:r>
      <w:r w:rsidRPr="008A447A">
        <w:rPr>
          <w:b/>
          <w:bCs/>
          <w:lang w:eastAsia="zh-CN"/>
        </w:rPr>
        <w:t xml:space="preserve">UE reader is identified between </w:t>
      </w:r>
      <w:proofErr w:type="spellStart"/>
      <w:r w:rsidRPr="008A447A">
        <w:rPr>
          <w:b/>
          <w:bCs/>
          <w:lang w:eastAsia="zh-CN"/>
        </w:rPr>
        <w:t>gNB</w:t>
      </w:r>
      <w:proofErr w:type="spellEnd"/>
      <w:r w:rsidRPr="008A447A">
        <w:rPr>
          <w:b/>
          <w:bCs/>
          <w:lang w:eastAsia="zh-CN"/>
        </w:rPr>
        <w:t xml:space="preserve"> and A-IoT CN in Topology 2 is up to RAN3 (no need for RAN2 discussion)</w:t>
      </w:r>
      <w:r>
        <w:rPr>
          <w:b/>
          <w:bCs/>
          <w:lang w:eastAsia="zh-CN"/>
        </w:rPr>
        <w:t>.</w:t>
      </w:r>
    </w:p>
    <w:p w14:paraId="629BD469" w14:textId="3774B754" w:rsidR="00073887" w:rsidRDefault="00073887" w:rsidP="00073887">
      <w:pPr>
        <w:pStyle w:val="Obs-prop"/>
        <w:snapToGrid w:val="0"/>
        <w:spacing w:after="180"/>
        <w:rPr>
          <w:lang w:val="en-US"/>
        </w:rPr>
      </w:pPr>
      <w:r>
        <w:rPr>
          <w:lang w:eastAsia="zh-CN"/>
        </w:rPr>
        <w:t xml:space="preserve">Proposal 2: For CBRA in Topology 2, AS ID in A-IoT radio interface is reused </w:t>
      </w:r>
      <w:r>
        <w:rPr>
          <w:rFonts w:eastAsiaTheme="minorEastAsia"/>
          <w:lang w:eastAsia="zh-CN"/>
        </w:rPr>
        <w:t xml:space="preserve">for device identification in </w:t>
      </w:r>
      <w:proofErr w:type="spellStart"/>
      <w:r>
        <w:rPr>
          <w:rFonts w:eastAsiaTheme="minorEastAsia"/>
          <w:lang w:eastAsia="zh-CN"/>
        </w:rPr>
        <w:t>Uu</w:t>
      </w:r>
      <w:proofErr w:type="spellEnd"/>
      <w:r w:rsidR="00EE4561">
        <w:rPr>
          <w:rFonts w:eastAsiaTheme="minorEastAsia"/>
          <w:lang w:eastAsia="zh-CN"/>
        </w:rPr>
        <w:t xml:space="preserve"> for command procedure</w:t>
      </w:r>
      <w:r>
        <w:rPr>
          <w:rFonts w:eastAsiaTheme="minorEastAsia"/>
          <w:lang w:eastAsia="zh-CN"/>
        </w:rPr>
        <w:t xml:space="preserve">, </w:t>
      </w:r>
      <w:r w:rsidR="00EE4561">
        <w:rPr>
          <w:rFonts w:eastAsiaTheme="minorEastAsia"/>
          <w:lang w:eastAsia="zh-CN"/>
        </w:rPr>
        <w:t xml:space="preserve">i.e., </w:t>
      </w:r>
      <w:r>
        <w:rPr>
          <w:rFonts w:eastAsiaTheme="minorEastAsia"/>
          <w:lang w:eastAsia="zh-CN"/>
        </w:rPr>
        <w:t xml:space="preserve">to </w:t>
      </w:r>
      <w:r w:rsidRPr="0092496C">
        <w:rPr>
          <w:lang w:val="en-US"/>
        </w:rPr>
        <w:t>associat</w:t>
      </w:r>
      <w:r>
        <w:rPr>
          <w:lang w:val="en-US"/>
        </w:rPr>
        <w:t xml:space="preserve">e </w:t>
      </w:r>
      <w:r w:rsidRPr="0092496C">
        <w:t xml:space="preserve">the </w:t>
      </w:r>
      <w:r w:rsidRPr="0092496C">
        <w:rPr>
          <w:lang w:val="en-US"/>
        </w:rPr>
        <w:t xml:space="preserve">specific device for </w:t>
      </w:r>
      <w:r>
        <w:rPr>
          <w:lang w:val="en-US"/>
        </w:rPr>
        <w:t xml:space="preserve">the on-going </w:t>
      </w:r>
      <w:r w:rsidRPr="0092496C">
        <w:rPr>
          <w:lang w:val="en-US"/>
        </w:rPr>
        <w:t>command procedure</w:t>
      </w:r>
      <w:r>
        <w:rPr>
          <w:lang w:val="en-US"/>
        </w:rPr>
        <w:t xml:space="preserve">. </w:t>
      </w:r>
    </w:p>
    <w:p w14:paraId="0F309BEF" w14:textId="77777777" w:rsidR="00073887" w:rsidRPr="0092496C" w:rsidRDefault="00073887" w:rsidP="00073887">
      <w:pPr>
        <w:pStyle w:val="Obs-prop"/>
        <w:spacing w:after="60"/>
        <w:rPr>
          <w:lang w:eastAsia="zh-CN"/>
        </w:rPr>
      </w:pPr>
      <w:r>
        <w:rPr>
          <w:lang w:val="en-US" w:eastAsia="zh-CN"/>
        </w:rPr>
        <w:t xml:space="preserve">Proposal 2a: </w:t>
      </w:r>
      <w:r>
        <w:rPr>
          <w:lang w:eastAsia="zh-CN"/>
        </w:rPr>
        <w:t>For CBRA in Topology 2,</w:t>
      </w:r>
      <w:r>
        <w:rPr>
          <w:lang w:val="en-US" w:eastAsia="zh-CN"/>
        </w:rPr>
        <w:t xml:space="preserve"> the device identification in </w:t>
      </w:r>
      <w:proofErr w:type="spellStart"/>
      <w:r>
        <w:rPr>
          <w:lang w:val="en-US" w:eastAsia="zh-CN"/>
        </w:rPr>
        <w:t>Uu</w:t>
      </w:r>
      <w:proofErr w:type="spellEnd"/>
      <w:r>
        <w:rPr>
          <w:lang w:val="en-US" w:eastAsia="zh-CN"/>
        </w:rPr>
        <w:t xml:space="preserve"> is performed as follows</w:t>
      </w:r>
      <w:r>
        <w:rPr>
          <w:lang w:eastAsia="zh-CN"/>
        </w:rPr>
        <w:t xml:space="preserve">: </w:t>
      </w:r>
    </w:p>
    <w:p w14:paraId="56DAE6DB" w14:textId="77777777" w:rsidR="00073887" w:rsidRDefault="00073887" w:rsidP="00073887">
      <w:pPr>
        <w:pStyle w:val="Obs-prop"/>
        <w:numPr>
          <w:ilvl w:val="0"/>
          <w:numId w:val="13"/>
        </w:numPr>
        <w:spacing w:after="60"/>
        <w:rPr>
          <w:szCs w:val="20"/>
          <w:lang w:eastAsia="zh-CN"/>
        </w:rPr>
      </w:pPr>
      <w:r>
        <w:rPr>
          <w:szCs w:val="20"/>
          <w:lang w:eastAsia="zh-CN"/>
        </w:rPr>
        <w:t>AS ID is signalled</w:t>
      </w:r>
      <w:r w:rsidRPr="00DB2D21">
        <w:rPr>
          <w:szCs w:val="20"/>
          <w:lang w:eastAsia="zh-CN"/>
        </w:rPr>
        <w:t xml:space="preserve"> </w:t>
      </w:r>
      <w:r>
        <w:rPr>
          <w:szCs w:val="20"/>
          <w:lang w:eastAsia="zh-CN"/>
        </w:rPr>
        <w:t>in the DL RRC signalling, to identify to which device the Command Request NAS PDU is to be transmitted;</w:t>
      </w:r>
    </w:p>
    <w:p w14:paraId="26D740E4" w14:textId="1720323F" w:rsidR="00073887" w:rsidRDefault="00073887" w:rsidP="00073887">
      <w:pPr>
        <w:pStyle w:val="Obs-prop"/>
        <w:numPr>
          <w:ilvl w:val="0"/>
          <w:numId w:val="13"/>
        </w:numPr>
        <w:spacing w:after="60"/>
        <w:rPr>
          <w:szCs w:val="20"/>
          <w:lang w:eastAsia="zh-CN"/>
        </w:rPr>
      </w:pPr>
      <w:r>
        <w:rPr>
          <w:szCs w:val="20"/>
          <w:lang w:eastAsia="zh-CN"/>
        </w:rPr>
        <w:t xml:space="preserve">AS ID is signalled in the UL RRC signalling, to identify from which device the Inventory/Command </w:t>
      </w:r>
      <w:r w:rsidR="00EE4561">
        <w:rPr>
          <w:szCs w:val="20"/>
          <w:lang w:eastAsia="zh-CN"/>
        </w:rPr>
        <w:t>R</w:t>
      </w:r>
      <w:r>
        <w:rPr>
          <w:szCs w:val="20"/>
          <w:lang w:eastAsia="zh-CN"/>
        </w:rPr>
        <w:t>esponse NAS PDU was received.</w:t>
      </w:r>
    </w:p>
    <w:p w14:paraId="2AE142CC" w14:textId="77777777" w:rsidR="00073887" w:rsidRPr="00DB2D21" w:rsidRDefault="00073887" w:rsidP="00073887">
      <w:pPr>
        <w:rPr>
          <w:b/>
          <w:bCs/>
          <w:lang w:eastAsia="zh-CN"/>
        </w:rPr>
      </w:pPr>
      <w:r>
        <w:rPr>
          <w:b/>
          <w:bCs/>
          <w:lang w:eastAsia="zh-CN"/>
        </w:rPr>
        <w:t>How t</w:t>
      </w:r>
      <w:r w:rsidRPr="00DB2D21">
        <w:rPr>
          <w:b/>
          <w:bCs/>
          <w:lang w:eastAsia="zh-CN"/>
        </w:rPr>
        <w:t xml:space="preserve">he </w:t>
      </w:r>
      <w:proofErr w:type="spellStart"/>
      <w:r w:rsidRPr="00DB2D21">
        <w:rPr>
          <w:b/>
          <w:bCs/>
          <w:lang w:eastAsia="zh-CN"/>
        </w:rPr>
        <w:t>gNB</w:t>
      </w:r>
      <w:proofErr w:type="spellEnd"/>
      <w:r w:rsidRPr="00DB2D21">
        <w:rPr>
          <w:b/>
          <w:bCs/>
          <w:lang w:eastAsia="zh-CN"/>
        </w:rPr>
        <w:t xml:space="preserve"> maps the AS ID to/from RAN A-IoT Device NGAP ID </w:t>
      </w:r>
      <w:r>
        <w:rPr>
          <w:b/>
          <w:bCs/>
          <w:lang w:eastAsia="zh-CN"/>
        </w:rPr>
        <w:t xml:space="preserve">is </w:t>
      </w:r>
      <w:r w:rsidRPr="00DB2D21">
        <w:rPr>
          <w:b/>
          <w:bCs/>
          <w:lang w:eastAsia="zh-CN"/>
        </w:rPr>
        <w:t xml:space="preserve">based on </w:t>
      </w:r>
      <w:proofErr w:type="spellStart"/>
      <w:r w:rsidRPr="00DB2D21">
        <w:rPr>
          <w:b/>
          <w:bCs/>
          <w:lang w:eastAsia="zh-CN"/>
        </w:rPr>
        <w:t>gNB</w:t>
      </w:r>
      <w:proofErr w:type="spellEnd"/>
      <w:r w:rsidRPr="00DB2D21">
        <w:rPr>
          <w:b/>
          <w:bCs/>
          <w:lang w:eastAsia="zh-CN"/>
        </w:rPr>
        <w:t xml:space="preserve"> implementation. </w:t>
      </w:r>
    </w:p>
    <w:p w14:paraId="1D3D6599" w14:textId="77777777" w:rsidR="00073887" w:rsidRPr="00D80226" w:rsidRDefault="00073887" w:rsidP="00073887">
      <w:pPr>
        <w:pStyle w:val="Obs-prop"/>
        <w:rPr>
          <w:lang w:eastAsia="zh-CN"/>
        </w:rPr>
      </w:pPr>
      <w:r>
        <w:rPr>
          <w:lang w:eastAsia="zh-CN"/>
        </w:rPr>
        <w:t>Proposal 3</w:t>
      </w:r>
      <w:r w:rsidRPr="00D80226">
        <w:rPr>
          <w:lang w:eastAsia="zh-CN"/>
        </w:rPr>
        <w:t xml:space="preserve">: </w:t>
      </w:r>
      <w:r>
        <w:rPr>
          <w:lang w:eastAsia="zh-CN"/>
        </w:rPr>
        <w:t xml:space="preserve">RAN assumes that no specification impact is needed for device identification in </w:t>
      </w:r>
      <w:proofErr w:type="spellStart"/>
      <w:r>
        <w:rPr>
          <w:lang w:eastAsia="zh-CN"/>
        </w:rPr>
        <w:t>Uu</w:t>
      </w:r>
      <w:proofErr w:type="spellEnd"/>
      <w:r>
        <w:rPr>
          <w:lang w:eastAsia="zh-CN"/>
        </w:rPr>
        <w:t xml:space="preserve"> for</w:t>
      </w:r>
      <w:r w:rsidRPr="00D80226">
        <w:rPr>
          <w:lang w:eastAsia="zh-CN"/>
        </w:rPr>
        <w:t xml:space="preserve"> CFA in Topology 2</w:t>
      </w:r>
      <w:r>
        <w:rPr>
          <w:lang w:eastAsia="zh-CN"/>
        </w:rPr>
        <w:t xml:space="preserve"> (assuming that group device access based on CFA is not supported in Rel-20)</w:t>
      </w:r>
      <w:r w:rsidRPr="00D80226">
        <w:rPr>
          <w:lang w:eastAsia="zh-CN"/>
        </w:rPr>
        <w:t>.</w:t>
      </w:r>
    </w:p>
    <w:p w14:paraId="77777F97" w14:textId="2587B5C7" w:rsidR="001E7334" w:rsidRDefault="00073887" w:rsidP="001E7334">
      <w:pPr>
        <w:spacing w:before="80" w:after="80"/>
        <w:rPr>
          <w:rFonts w:eastAsia="黑体"/>
          <w:b/>
          <w:bCs/>
          <w:lang w:eastAsia="zh-CN"/>
        </w:rPr>
      </w:pPr>
      <w:r w:rsidRPr="00617E1E">
        <w:rPr>
          <w:rFonts w:eastAsia="黑体"/>
          <w:b/>
          <w:bCs/>
          <w:lang w:eastAsia="zh-CN"/>
        </w:rPr>
        <w:t xml:space="preserve">Proposal </w:t>
      </w:r>
      <w:r>
        <w:rPr>
          <w:rFonts w:eastAsia="黑体"/>
          <w:b/>
          <w:bCs/>
          <w:lang w:eastAsia="zh-CN"/>
        </w:rPr>
        <w:t>4</w:t>
      </w:r>
      <w:r w:rsidRPr="00617E1E">
        <w:rPr>
          <w:rFonts w:eastAsia="黑体"/>
          <w:b/>
          <w:bCs/>
          <w:lang w:eastAsia="zh-CN"/>
        </w:rPr>
        <w:t xml:space="preserve">: RAN2 assumes that in Topology 2 the </w:t>
      </w:r>
      <w:r>
        <w:rPr>
          <w:rFonts w:eastAsia="黑体"/>
          <w:b/>
          <w:bCs/>
          <w:lang w:eastAsia="zh-CN"/>
        </w:rPr>
        <w:t>"</w:t>
      </w:r>
      <w:r w:rsidRPr="00617E1E">
        <w:rPr>
          <w:rFonts w:eastAsia="黑体"/>
          <w:b/>
          <w:bCs/>
          <w:lang w:eastAsia="zh-CN"/>
        </w:rPr>
        <w:t>Transaction ID</w:t>
      </w:r>
      <w:r>
        <w:rPr>
          <w:rFonts w:eastAsia="黑体"/>
          <w:b/>
          <w:bCs/>
          <w:lang w:eastAsia="zh-CN"/>
        </w:rPr>
        <w:t>"</w:t>
      </w:r>
      <w:r w:rsidRPr="00617E1E">
        <w:rPr>
          <w:rFonts w:eastAsia="黑体"/>
          <w:b/>
          <w:bCs/>
          <w:lang w:eastAsia="zh-CN"/>
        </w:rPr>
        <w:t xml:space="preserve"> is assigned for a service by the </w:t>
      </w:r>
      <w:proofErr w:type="spellStart"/>
      <w:r w:rsidRPr="00617E1E">
        <w:rPr>
          <w:rFonts w:eastAsia="黑体"/>
          <w:b/>
          <w:bCs/>
          <w:lang w:eastAsia="zh-CN"/>
        </w:rPr>
        <w:t>gNB</w:t>
      </w:r>
      <w:proofErr w:type="spellEnd"/>
      <w:r>
        <w:rPr>
          <w:rFonts w:eastAsia="黑体"/>
          <w:b/>
          <w:bCs/>
          <w:lang w:eastAsia="zh-CN"/>
        </w:rPr>
        <w:t xml:space="preserve"> based on A-IoT Correlation ID and UE reader ID (if supported by RAN3)</w:t>
      </w:r>
      <w:r w:rsidRPr="00617E1E">
        <w:rPr>
          <w:rFonts w:eastAsia="黑体"/>
          <w:b/>
          <w:bCs/>
          <w:lang w:eastAsia="zh-CN"/>
        </w:rPr>
        <w:t xml:space="preserve">, and signalled in DL RRC </w:t>
      </w:r>
      <w:r w:rsidRPr="00617E1E">
        <w:rPr>
          <w:rFonts w:eastAsia="黑体"/>
          <w:b/>
          <w:bCs/>
          <w:lang w:eastAsia="zh-CN"/>
        </w:rPr>
        <w:lastRenderedPageBreak/>
        <w:t xml:space="preserve">signalling to the UE reader </w:t>
      </w:r>
      <w:r>
        <w:rPr>
          <w:rFonts w:eastAsia="黑体"/>
          <w:b/>
          <w:bCs/>
          <w:lang w:eastAsia="zh-CN"/>
        </w:rPr>
        <w:t>(</w:t>
      </w:r>
      <w:r w:rsidRPr="00617E1E">
        <w:rPr>
          <w:rFonts w:eastAsia="黑体"/>
          <w:b/>
          <w:bCs/>
          <w:lang w:eastAsia="zh-CN"/>
        </w:rPr>
        <w:t xml:space="preserve">which then includes it in A-IoT Paging message). How the </w:t>
      </w:r>
      <w:proofErr w:type="spellStart"/>
      <w:r w:rsidRPr="00617E1E">
        <w:rPr>
          <w:rFonts w:eastAsia="黑体"/>
          <w:b/>
          <w:bCs/>
          <w:lang w:eastAsia="zh-CN"/>
        </w:rPr>
        <w:t>gNB</w:t>
      </w:r>
      <w:proofErr w:type="spellEnd"/>
      <w:r w:rsidRPr="00617E1E">
        <w:rPr>
          <w:rFonts w:eastAsia="黑体"/>
          <w:b/>
          <w:bCs/>
          <w:lang w:eastAsia="zh-CN"/>
        </w:rPr>
        <w:t xml:space="preserve"> assigns the Transaction ID</w:t>
      </w:r>
      <w:r>
        <w:rPr>
          <w:rFonts w:eastAsia="黑体"/>
          <w:b/>
          <w:bCs/>
          <w:lang w:eastAsia="zh-CN"/>
        </w:rPr>
        <w:t xml:space="preserve"> </w:t>
      </w:r>
      <w:r w:rsidRPr="00617E1E">
        <w:rPr>
          <w:rFonts w:eastAsia="黑体"/>
          <w:b/>
          <w:bCs/>
          <w:lang w:eastAsia="zh-CN"/>
        </w:rPr>
        <w:t xml:space="preserve">is up to </w:t>
      </w:r>
      <w:proofErr w:type="spellStart"/>
      <w:r>
        <w:rPr>
          <w:rFonts w:eastAsia="黑体"/>
          <w:b/>
          <w:bCs/>
          <w:lang w:eastAsia="zh-CN"/>
        </w:rPr>
        <w:t>gNB</w:t>
      </w:r>
      <w:proofErr w:type="spellEnd"/>
      <w:r w:rsidRPr="00617E1E">
        <w:rPr>
          <w:rFonts w:eastAsia="黑体"/>
          <w:b/>
          <w:bCs/>
          <w:lang w:eastAsia="zh-CN"/>
        </w:rPr>
        <w:t xml:space="preserve"> implementation. Any other impacts related to service differentiation in </w:t>
      </w:r>
      <w:proofErr w:type="spellStart"/>
      <w:r w:rsidRPr="00617E1E">
        <w:rPr>
          <w:rFonts w:eastAsia="黑体"/>
          <w:b/>
          <w:bCs/>
          <w:lang w:eastAsia="zh-CN"/>
        </w:rPr>
        <w:t>Uu</w:t>
      </w:r>
      <w:proofErr w:type="spellEnd"/>
      <w:r w:rsidRPr="00617E1E">
        <w:rPr>
          <w:rFonts w:eastAsia="黑体"/>
          <w:b/>
          <w:bCs/>
          <w:lang w:eastAsia="zh-CN"/>
        </w:rPr>
        <w:t xml:space="preserve"> is not considered until the support of multi-service is first confirmed for Topology 2.</w:t>
      </w:r>
    </w:p>
    <w:p w14:paraId="625560C4" w14:textId="77777777" w:rsidR="00073887" w:rsidRPr="00073887" w:rsidRDefault="00073887" w:rsidP="001E7334">
      <w:pPr>
        <w:spacing w:before="80" w:after="80"/>
        <w:rPr>
          <w:rFonts w:eastAsia="黑体"/>
          <w:b/>
          <w:bCs/>
          <w:lang w:eastAsia="zh-CN"/>
        </w:rPr>
      </w:pPr>
    </w:p>
    <w:p w14:paraId="6F9083E2" w14:textId="38FA9F8F" w:rsidR="00365EB4" w:rsidRPr="00837D89" w:rsidRDefault="001E7334" w:rsidP="001E7334">
      <w:pPr>
        <w:pStyle w:val="af9"/>
        <w:numPr>
          <w:ilvl w:val="0"/>
          <w:numId w:val="39"/>
        </w:numPr>
        <w:spacing w:before="180"/>
        <w:rPr>
          <w:rFonts w:ascii="Arial" w:hAnsi="Arial" w:cs="Arial"/>
          <w:sz w:val="20"/>
          <w:szCs w:val="20"/>
          <w:u w:val="single"/>
          <w:lang w:eastAsia="zh-CN"/>
        </w:rPr>
      </w:pPr>
      <w:r w:rsidRPr="00837D89">
        <w:rPr>
          <w:rFonts w:ascii="Arial" w:hAnsi="Arial" w:cs="Arial" w:hint="eastAsia"/>
          <w:sz w:val="20"/>
          <w:szCs w:val="20"/>
          <w:u w:val="single"/>
          <w:lang w:eastAsia="zh-CN"/>
        </w:rPr>
        <w:t>S</w:t>
      </w:r>
      <w:r w:rsidRPr="00837D89">
        <w:rPr>
          <w:rFonts w:ascii="Arial" w:hAnsi="Arial" w:cs="Arial"/>
          <w:sz w:val="20"/>
          <w:szCs w:val="20"/>
          <w:u w:val="single"/>
          <w:lang w:eastAsia="zh-CN"/>
        </w:rPr>
        <w:t xml:space="preserve">ervice continuity aspects </w:t>
      </w:r>
      <w:proofErr w:type="spellStart"/>
      <w:r w:rsidRPr="00837D89">
        <w:rPr>
          <w:rFonts w:ascii="Arial" w:hAnsi="Arial" w:cs="Arial"/>
          <w:sz w:val="20"/>
          <w:szCs w:val="20"/>
          <w:u w:val="single"/>
          <w:lang w:eastAsia="zh-CN"/>
        </w:rPr>
        <w:t>w.r.t.</w:t>
      </w:r>
      <w:proofErr w:type="spellEnd"/>
      <w:r w:rsidRPr="00837D89">
        <w:rPr>
          <w:rFonts w:ascii="Arial" w:hAnsi="Arial" w:cs="Arial"/>
          <w:sz w:val="20"/>
          <w:szCs w:val="20"/>
          <w:u w:val="single"/>
          <w:lang w:eastAsia="zh-CN"/>
        </w:rPr>
        <w:t xml:space="preserve"> UE reader RLF/HO</w:t>
      </w:r>
    </w:p>
    <w:p w14:paraId="5024CCB2" w14:textId="77777777" w:rsidR="00073887" w:rsidRDefault="00073887" w:rsidP="00073887">
      <w:pPr>
        <w:rPr>
          <w:b/>
          <w:bCs/>
          <w:lang w:eastAsia="zh-CN"/>
        </w:rPr>
      </w:pPr>
      <w:r w:rsidRPr="009B5186">
        <w:rPr>
          <w:rFonts w:hint="eastAsia"/>
          <w:b/>
          <w:bCs/>
          <w:lang w:eastAsia="zh-CN"/>
        </w:rPr>
        <w:t>O</w:t>
      </w:r>
      <w:r w:rsidRPr="009B5186">
        <w:rPr>
          <w:b/>
          <w:bCs/>
          <w:lang w:eastAsia="zh-CN"/>
        </w:rPr>
        <w:t xml:space="preserve">bservation </w:t>
      </w:r>
      <w:r>
        <w:rPr>
          <w:b/>
          <w:bCs/>
          <w:lang w:eastAsia="zh-CN"/>
        </w:rPr>
        <w:t>2</w:t>
      </w:r>
      <w:r w:rsidRPr="009B5186">
        <w:rPr>
          <w:b/>
          <w:bCs/>
          <w:lang w:eastAsia="zh-CN"/>
        </w:rPr>
        <w:t xml:space="preserve">: </w:t>
      </w:r>
      <w:r w:rsidRPr="00991FC3">
        <w:rPr>
          <w:b/>
          <w:bCs/>
          <w:lang w:eastAsia="zh-CN"/>
        </w:rPr>
        <w:t xml:space="preserve">A validity timer </w:t>
      </w:r>
      <w:r>
        <w:rPr>
          <w:b/>
          <w:bCs/>
          <w:lang w:eastAsia="zh-CN"/>
        </w:rPr>
        <w:t>with start Condition 1 can ensure synchronized understanding between UE and NW on when the UE reader released the configured A-IoT</w:t>
      </w:r>
      <w:r w:rsidRPr="00991FC3">
        <w:rPr>
          <w:b/>
          <w:bCs/>
          <w:lang w:eastAsia="zh-CN"/>
        </w:rPr>
        <w:t xml:space="preserve"> resource </w:t>
      </w:r>
      <w:r>
        <w:rPr>
          <w:b/>
          <w:bCs/>
          <w:lang w:eastAsia="zh-CN"/>
        </w:rPr>
        <w:t xml:space="preserve">by the source cell in the case of HO/RLF, whereas a validity timer with start Condition 2 cannot at least for RLF case. </w:t>
      </w:r>
    </w:p>
    <w:p w14:paraId="2ECD965E" w14:textId="7F57EE5E" w:rsidR="00073887" w:rsidRDefault="00073887" w:rsidP="00073887">
      <w:pPr>
        <w:rPr>
          <w:b/>
          <w:bCs/>
          <w:lang w:eastAsia="zh-CN"/>
        </w:rPr>
      </w:pPr>
      <w:r w:rsidRPr="009B5186">
        <w:rPr>
          <w:rFonts w:hint="eastAsia"/>
          <w:b/>
          <w:bCs/>
          <w:lang w:eastAsia="zh-CN"/>
        </w:rPr>
        <w:t>O</w:t>
      </w:r>
      <w:r w:rsidRPr="009B5186">
        <w:rPr>
          <w:b/>
          <w:bCs/>
          <w:lang w:eastAsia="zh-CN"/>
        </w:rPr>
        <w:t xml:space="preserve">bservation </w:t>
      </w:r>
      <w:r>
        <w:rPr>
          <w:b/>
          <w:bCs/>
          <w:lang w:eastAsia="zh-CN"/>
        </w:rPr>
        <w:t>2a</w:t>
      </w:r>
      <w:r w:rsidRPr="009B5186">
        <w:rPr>
          <w:b/>
          <w:bCs/>
          <w:lang w:eastAsia="zh-CN"/>
        </w:rPr>
        <w:t xml:space="preserve">: </w:t>
      </w:r>
      <w:r w:rsidRPr="00991FC3">
        <w:rPr>
          <w:b/>
          <w:bCs/>
          <w:lang w:eastAsia="zh-CN"/>
        </w:rPr>
        <w:t xml:space="preserve">A validity timer </w:t>
      </w:r>
      <w:r>
        <w:rPr>
          <w:b/>
          <w:bCs/>
          <w:lang w:eastAsia="zh-CN"/>
        </w:rPr>
        <w:t xml:space="preserve">with start Condition </w:t>
      </w:r>
      <w:r w:rsidR="00F6561F">
        <w:rPr>
          <w:b/>
          <w:bCs/>
          <w:lang w:eastAsia="zh-CN"/>
        </w:rPr>
        <w:t>1</w:t>
      </w:r>
      <w:r>
        <w:rPr>
          <w:b/>
          <w:bCs/>
          <w:lang w:eastAsia="zh-CN"/>
        </w:rPr>
        <w:t xml:space="preserve"> may not well support s</w:t>
      </w:r>
      <w:r w:rsidRPr="008B6FAD">
        <w:rPr>
          <w:b/>
          <w:bCs/>
          <w:lang w:eastAsia="zh-CN"/>
        </w:rPr>
        <w:t>ervice transmission continuity</w:t>
      </w:r>
      <w:r>
        <w:rPr>
          <w:b/>
          <w:bCs/>
          <w:lang w:eastAsia="zh-CN"/>
        </w:rPr>
        <w:t xml:space="preserve"> of the on-going A-IoT session </w:t>
      </w:r>
      <w:r w:rsidRPr="008B6FAD">
        <w:rPr>
          <w:b/>
          <w:bCs/>
          <w:lang w:eastAsia="zh-CN"/>
        </w:rPr>
        <w:t xml:space="preserve">in some cases </w:t>
      </w:r>
      <w:r>
        <w:rPr>
          <w:b/>
          <w:bCs/>
          <w:lang w:eastAsia="zh-CN"/>
        </w:rPr>
        <w:t>(</w:t>
      </w:r>
      <w:proofErr w:type="gramStart"/>
      <w:r w:rsidRPr="008B6FAD">
        <w:rPr>
          <w:b/>
          <w:bCs/>
          <w:lang w:eastAsia="zh-CN"/>
        </w:rPr>
        <w:t>e.g.</w:t>
      </w:r>
      <w:proofErr w:type="gramEnd"/>
      <w:r w:rsidRPr="008B6FAD">
        <w:rPr>
          <w:b/>
          <w:bCs/>
          <w:lang w:eastAsia="zh-CN"/>
        </w:rPr>
        <w:t xml:space="preserve"> when HO/RLF is triggered right before or after the timer expiry</w:t>
      </w:r>
      <w:r>
        <w:rPr>
          <w:b/>
          <w:bCs/>
          <w:lang w:eastAsia="zh-CN"/>
        </w:rPr>
        <w:t>), whereas a</w:t>
      </w:r>
      <w:r w:rsidRPr="00991FC3">
        <w:rPr>
          <w:b/>
          <w:bCs/>
          <w:lang w:eastAsia="zh-CN"/>
        </w:rPr>
        <w:t xml:space="preserve"> validity timer </w:t>
      </w:r>
      <w:r>
        <w:rPr>
          <w:b/>
          <w:bCs/>
          <w:lang w:eastAsia="zh-CN"/>
        </w:rPr>
        <w:t xml:space="preserve">with start Condition 2 can ensure the service transmission continuity as expected/configured by the NW. </w:t>
      </w:r>
    </w:p>
    <w:p w14:paraId="645F8F9C" w14:textId="77777777" w:rsidR="00073887" w:rsidRDefault="00073887" w:rsidP="00073887">
      <w:pPr>
        <w:rPr>
          <w:b/>
          <w:bCs/>
          <w:lang w:eastAsia="zh-CN"/>
        </w:rPr>
      </w:pPr>
    </w:p>
    <w:p w14:paraId="7C400B1A" w14:textId="77777777" w:rsidR="00073887" w:rsidRPr="00BB5965" w:rsidRDefault="00073887" w:rsidP="00073887">
      <w:pPr>
        <w:spacing w:after="60"/>
        <w:rPr>
          <w:b/>
          <w:bCs/>
          <w:lang w:eastAsia="zh-CN"/>
        </w:rPr>
      </w:pPr>
      <w:r w:rsidRPr="00BB5965">
        <w:rPr>
          <w:b/>
          <w:bCs/>
          <w:lang w:eastAsia="zh-CN"/>
        </w:rPr>
        <w:t xml:space="preserve">Proposal 5: For the resource validity timer agreed for UE reader RLF/HO last meeting, RAN2 concludes the Start </w:t>
      </w:r>
      <w:r>
        <w:rPr>
          <w:b/>
          <w:bCs/>
          <w:lang w:eastAsia="zh-CN"/>
        </w:rPr>
        <w:t>C</w:t>
      </w:r>
      <w:r w:rsidRPr="00BB5965">
        <w:rPr>
          <w:b/>
          <w:bCs/>
          <w:lang w:eastAsia="zh-CN"/>
        </w:rPr>
        <w:t>ondition of the timer as follows:</w:t>
      </w:r>
    </w:p>
    <w:p w14:paraId="3FF6EF5D" w14:textId="691297D8" w:rsidR="00073887" w:rsidRDefault="00073887" w:rsidP="00073887">
      <w:pPr>
        <w:pStyle w:val="af9"/>
        <w:numPr>
          <w:ilvl w:val="0"/>
          <w:numId w:val="38"/>
        </w:numPr>
        <w:rPr>
          <w:rFonts w:ascii="Times New Roman" w:hAnsi="Times New Roman"/>
          <w:b/>
          <w:bCs/>
          <w:sz w:val="20"/>
          <w:szCs w:val="20"/>
          <w:lang w:eastAsia="zh-CN"/>
        </w:rPr>
      </w:pPr>
      <w:r>
        <w:rPr>
          <w:rFonts w:ascii="Times New Roman" w:hAnsi="Times New Roman"/>
          <w:b/>
          <w:bCs/>
          <w:sz w:val="20"/>
          <w:szCs w:val="20"/>
          <w:lang w:eastAsia="zh-CN"/>
        </w:rPr>
        <w:t>a</w:t>
      </w:r>
      <w:r w:rsidRPr="00BB5965">
        <w:rPr>
          <w:rFonts w:ascii="Times New Roman" w:hAnsi="Times New Roman"/>
          <w:b/>
          <w:bCs/>
          <w:sz w:val="20"/>
          <w:szCs w:val="20"/>
          <w:lang w:eastAsia="zh-CN"/>
        </w:rPr>
        <w:t xml:space="preserve">gree the </w:t>
      </w:r>
      <w:r>
        <w:rPr>
          <w:rFonts w:ascii="Times New Roman" w:hAnsi="Times New Roman"/>
          <w:b/>
          <w:bCs/>
          <w:sz w:val="20"/>
          <w:szCs w:val="20"/>
          <w:lang w:eastAsia="zh-CN"/>
        </w:rPr>
        <w:t>s</w:t>
      </w:r>
      <w:r w:rsidRPr="00BB5965">
        <w:rPr>
          <w:rFonts w:ascii="Times New Roman" w:hAnsi="Times New Roman"/>
          <w:b/>
          <w:bCs/>
          <w:sz w:val="20"/>
          <w:szCs w:val="20"/>
          <w:lang w:eastAsia="zh-CN"/>
        </w:rPr>
        <w:t>tart condition "the timer is star</w:t>
      </w:r>
      <w:r w:rsidR="00F6561F">
        <w:rPr>
          <w:rFonts w:ascii="Times New Roman" w:hAnsi="Times New Roman"/>
          <w:b/>
          <w:bCs/>
          <w:sz w:val="20"/>
          <w:szCs w:val="20"/>
          <w:lang w:eastAsia="zh-CN"/>
        </w:rPr>
        <w:t>t</w:t>
      </w:r>
      <w:r w:rsidRPr="00BB5965">
        <w:rPr>
          <w:rFonts w:ascii="Times New Roman" w:hAnsi="Times New Roman"/>
          <w:b/>
          <w:bCs/>
          <w:sz w:val="20"/>
          <w:szCs w:val="20"/>
          <w:lang w:eastAsia="zh-CN"/>
        </w:rPr>
        <w:t xml:space="preserve">ed upon the A-IoT resources </w:t>
      </w:r>
      <w:r w:rsidR="00F6561F">
        <w:rPr>
          <w:rFonts w:ascii="Times New Roman" w:hAnsi="Times New Roman"/>
          <w:b/>
          <w:bCs/>
          <w:sz w:val="20"/>
          <w:szCs w:val="20"/>
          <w:lang w:eastAsia="zh-CN"/>
        </w:rPr>
        <w:t>being</w:t>
      </w:r>
      <w:r w:rsidRPr="00BB5965">
        <w:rPr>
          <w:rFonts w:ascii="Times New Roman" w:hAnsi="Times New Roman"/>
          <w:b/>
          <w:bCs/>
          <w:sz w:val="20"/>
          <w:szCs w:val="20"/>
          <w:lang w:eastAsia="zh-CN"/>
        </w:rPr>
        <w:t xml:space="preserve"> configured ", if synchronization between UE and NW on when UE reader autonomously release the configured resource needs to be ensured</w:t>
      </w:r>
      <w:r>
        <w:rPr>
          <w:rFonts w:ascii="Times New Roman" w:hAnsi="Times New Roman"/>
          <w:b/>
          <w:bCs/>
          <w:sz w:val="20"/>
          <w:szCs w:val="20"/>
          <w:lang w:eastAsia="zh-CN"/>
        </w:rPr>
        <w:t>; or</w:t>
      </w:r>
      <w:r w:rsidRPr="00BB5965">
        <w:rPr>
          <w:rFonts w:ascii="Times New Roman" w:hAnsi="Times New Roman"/>
          <w:b/>
          <w:bCs/>
          <w:sz w:val="20"/>
          <w:szCs w:val="20"/>
          <w:lang w:eastAsia="zh-CN"/>
        </w:rPr>
        <w:t xml:space="preserve"> </w:t>
      </w:r>
    </w:p>
    <w:p w14:paraId="7F4993A1" w14:textId="77777777" w:rsidR="00073887" w:rsidRPr="00BB5965" w:rsidRDefault="00073887" w:rsidP="00073887">
      <w:pPr>
        <w:pStyle w:val="af9"/>
        <w:numPr>
          <w:ilvl w:val="0"/>
          <w:numId w:val="38"/>
        </w:numPr>
        <w:rPr>
          <w:rFonts w:ascii="Times New Roman" w:hAnsi="Times New Roman"/>
          <w:b/>
          <w:bCs/>
          <w:sz w:val="20"/>
          <w:szCs w:val="20"/>
          <w:lang w:eastAsia="zh-CN"/>
        </w:rPr>
      </w:pPr>
      <w:r>
        <w:rPr>
          <w:rFonts w:ascii="Times New Roman" w:hAnsi="Times New Roman"/>
          <w:b/>
          <w:bCs/>
          <w:sz w:val="20"/>
          <w:szCs w:val="20"/>
          <w:lang w:eastAsia="zh-CN"/>
        </w:rPr>
        <w:t>a</w:t>
      </w:r>
      <w:r w:rsidRPr="00BB5965">
        <w:rPr>
          <w:rFonts w:ascii="Times New Roman" w:hAnsi="Times New Roman"/>
          <w:b/>
          <w:bCs/>
          <w:sz w:val="20"/>
          <w:szCs w:val="20"/>
          <w:lang w:eastAsia="zh-CN"/>
        </w:rPr>
        <w:t xml:space="preserve">gree the </w:t>
      </w:r>
      <w:r>
        <w:rPr>
          <w:rFonts w:ascii="Times New Roman" w:hAnsi="Times New Roman"/>
          <w:b/>
          <w:bCs/>
          <w:sz w:val="20"/>
          <w:szCs w:val="20"/>
          <w:lang w:eastAsia="zh-CN"/>
        </w:rPr>
        <w:t>s</w:t>
      </w:r>
      <w:r w:rsidRPr="00BB5965">
        <w:rPr>
          <w:rFonts w:ascii="Times New Roman" w:hAnsi="Times New Roman"/>
          <w:b/>
          <w:bCs/>
          <w:sz w:val="20"/>
          <w:szCs w:val="20"/>
          <w:lang w:eastAsia="zh-CN"/>
        </w:rPr>
        <w:t>tart condition "the tim</w:t>
      </w:r>
      <w:r>
        <w:rPr>
          <w:rFonts w:ascii="Times New Roman" w:hAnsi="Times New Roman"/>
          <w:b/>
          <w:bCs/>
          <w:sz w:val="20"/>
          <w:szCs w:val="20"/>
          <w:lang w:eastAsia="zh-CN"/>
        </w:rPr>
        <w:t>e</w:t>
      </w:r>
      <w:r w:rsidRPr="00BB5965">
        <w:rPr>
          <w:rFonts w:ascii="Times New Roman" w:hAnsi="Times New Roman"/>
          <w:b/>
          <w:bCs/>
          <w:sz w:val="20"/>
          <w:szCs w:val="20"/>
          <w:lang w:eastAsia="zh-CN"/>
        </w:rPr>
        <w:t>r is started upon HO/RLF initiation at UE reader", if service transmission continuity needs to be ensured as much as possible under NW control.</w:t>
      </w:r>
    </w:p>
    <w:p w14:paraId="44B18751" w14:textId="3E9F5799" w:rsidR="00073887" w:rsidRDefault="00073887" w:rsidP="00073887">
      <w:pPr>
        <w:rPr>
          <w:b/>
          <w:bCs/>
          <w:lang w:eastAsia="zh-CN"/>
        </w:rPr>
      </w:pPr>
      <w:r w:rsidRPr="00F077A2">
        <w:rPr>
          <w:rFonts w:hint="eastAsia"/>
          <w:b/>
          <w:bCs/>
          <w:lang w:eastAsia="zh-CN"/>
        </w:rPr>
        <w:t>P</w:t>
      </w:r>
      <w:r w:rsidRPr="00F077A2">
        <w:rPr>
          <w:b/>
          <w:bCs/>
          <w:lang w:eastAsia="zh-CN"/>
        </w:rPr>
        <w:t xml:space="preserve">roposal </w:t>
      </w:r>
      <w:r>
        <w:rPr>
          <w:b/>
          <w:bCs/>
          <w:lang w:eastAsia="zh-CN"/>
        </w:rPr>
        <w:t>6</w:t>
      </w:r>
      <w:r w:rsidRPr="00F077A2">
        <w:rPr>
          <w:b/>
          <w:bCs/>
          <w:lang w:eastAsia="zh-CN"/>
        </w:rPr>
        <w:t xml:space="preserve">: The UE reader shall stop using and release the A-IoT resource configured by the source cell upon </w:t>
      </w:r>
      <w:r>
        <w:rPr>
          <w:b/>
          <w:bCs/>
          <w:lang w:eastAsia="zh-CN"/>
        </w:rPr>
        <w:t xml:space="preserve">the </w:t>
      </w:r>
      <w:r w:rsidRPr="00F077A2">
        <w:rPr>
          <w:b/>
          <w:bCs/>
          <w:lang w:eastAsia="zh-CN"/>
        </w:rPr>
        <w:t xml:space="preserve">initiation of RLF/HO, if the validity timer is not configured </w:t>
      </w:r>
      <w:r w:rsidR="00F6561F">
        <w:rPr>
          <w:b/>
          <w:bCs/>
          <w:lang w:eastAsia="zh-CN"/>
        </w:rPr>
        <w:t>with</w:t>
      </w:r>
      <w:r w:rsidRPr="00F077A2">
        <w:rPr>
          <w:b/>
          <w:bCs/>
          <w:lang w:eastAsia="zh-CN"/>
        </w:rPr>
        <w:t xml:space="preserve"> the A-IoT resource</w:t>
      </w:r>
      <w:r w:rsidR="00F6561F">
        <w:rPr>
          <w:b/>
          <w:bCs/>
          <w:lang w:eastAsia="zh-CN"/>
        </w:rPr>
        <w:t xml:space="preserve"> configuration</w:t>
      </w:r>
      <w:r w:rsidRPr="00F077A2">
        <w:rPr>
          <w:b/>
          <w:bCs/>
          <w:lang w:eastAsia="zh-CN"/>
        </w:rPr>
        <w:t>.</w:t>
      </w:r>
    </w:p>
    <w:p w14:paraId="69A103C4" w14:textId="77777777" w:rsidR="00073887" w:rsidRDefault="00073887" w:rsidP="00073887">
      <w:pPr>
        <w:spacing w:before="80" w:after="80"/>
        <w:rPr>
          <w:b/>
          <w:bCs/>
          <w:i/>
          <w:lang w:eastAsia="zh-CN"/>
        </w:rPr>
      </w:pPr>
      <w:r w:rsidRPr="007767FB">
        <w:rPr>
          <w:rFonts w:hint="eastAsia"/>
          <w:b/>
          <w:bCs/>
          <w:lang w:eastAsia="zh-CN"/>
        </w:rPr>
        <w:t>P</w:t>
      </w:r>
      <w:r w:rsidRPr="007767FB">
        <w:rPr>
          <w:b/>
          <w:bCs/>
          <w:lang w:eastAsia="zh-CN"/>
        </w:rPr>
        <w:t>roposal 7: Support uplink A-IoT data forwarding in the</w:t>
      </w:r>
      <w:r>
        <w:rPr>
          <w:b/>
          <w:bCs/>
          <w:lang w:eastAsia="zh-CN"/>
        </w:rPr>
        <w:t xml:space="preserve"> current</w:t>
      </w:r>
      <w:r w:rsidRPr="007767FB">
        <w:rPr>
          <w:b/>
          <w:bCs/>
          <w:lang w:eastAsia="zh-CN"/>
        </w:rPr>
        <w:t xml:space="preserve"> serving cell</w:t>
      </w:r>
      <w:r>
        <w:rPr>
          <w:b/>
          <w:bCs/>
          <w:lang w:eastAsia="zh-CN"/>
        </w:rPr>
        <w:t xml:space="preserve"> </w:t>
      </w:r>
      <w:r w:rsidRPr="007767FB">
        <w:rPr>
          <w:b/>
          <w:bCs/>
          <w:lang w:eastAsia="zh-CN"/>
        </w:rPr>
        <w:t xml:space="preserve">to avoid A-IoT data loss in the case of UE reader handover/RLF. RAN2 further discusses </w:t>
      </w:r>
      <w:r>
        <w:rPr>
          <w:b/>
          <w:bCs/>
          <w:lang w:eastAsia="zh-CN"/>
        </w:rPr>
        <w:t>the trigger of this uplink</w:t>
      </w:r>
      <w:r w:rsidRPr="007767FB">
        <w:rPr>
          <w:b/>
          <w:bCs/>
          <w:lang w:eastAsia="zh-CN"/>
        </w:rPr>
        <w:t xml:space="preserve"> A-IoT data forwarding </w:t>
      </w:r>
      <w:r>
        <w:rPr>
          <w:b/>
          <w:bCs/>
          <w:lang w:eastAsia="zh-CN"/>
        </w:rPr>
        <w:t>(</w:t>
      </w:r>
      <w:r w:rsidRPr="007767FB">
        <w:rPr>
          <w:b/>
          <w:bCs/>
          <w:lang w:eastAsia="zh-CN"/>
        </w:rPr>
        <w:t xml:space="preserve">e.g., </w:t>
      </w:r>
      <w:r>
        <w:rPr>
          <w:b/>
          <w:bCs/>
          <w:lang w:eastAsia="zh-CN"/>
        </w:rPr>
        <w:t xml:space="preserve">UE-triggered forwarding </w:t>
      </w:r>
      <w:r w:rsidRPr="007767FB">
        <w:rPr>
          <w:b/>
          <w:bCs/>
          <w:lang w:eastAsia="zh-CN"/>
        </w:rPr>
        <w:t xml:space="preserve">based on </w:t>
      </w:r>
      <w:r>
        <w:rPr>
          <w:b/>
          <w:bCs/>
          <w:lang w:eastAsia="zh-CN"/>
        </w:rPr>
        <w:t xml:space="preserve">configured </w:t>
      </w:r>
      <w:r w:rsidRPr="007767FB">
        <w:rPr>
          <w:b/>
          <w:bCs/>
          <w:lang w:eastAsia="zh-CN"/>
        </w:rPr>
        <w:t xml:space="preserve">RSRP-level or </w:t>
      </w:r>
      <w:r>
        <w:rPr>
          <w:b/>
          <w:bCs/>
          <w:lang w:eastAsia="zh-CN"/>
        </w:rPr>
        <w:t xml:space="preserve">NW triggered forwarding based on </w:t>
      </w:r>
      <w:r w:rsidRPr="007767FB">
        <w:rPr>
          <w:b/>
          <w:bCs/>
          <w:lang w:eastAsia="zh-CN"/>
        </w:rPr>
        <w:t>NW indication</w:t>
      </w:r>
      <w:r>
        <w:rPr>
          <w:b/>
          <w:bCs/>
          <w:lang w:eastAsia="zh-CN"/>
        </w:rPr>
        <w:t>)</w:t>
      </w:r>
      <w:r w:rsidRPr="007767FB">
        <w:rPr>
          <w:b/>
          <w:bCs/>
          <w:lang w:eastAsia="zh-CN"/>
        </w:rPr>
        <w:t>.</w:t>
      </w:r>
    </w:p>
    <w:p w14:paraId="611A7222" w14:textId="77777777" w:rsidR="00073887" w:rsidRPr="007767FB" w:rsidRDefault="00073887" w:rsidP="00073887">
      <w:pPr>
        <w:rPr>
          <w:b/>
          <w:bCs/>
          <w:lang w:eastAsia="zh-CN"/>
        </w:rPr>
      </w:pPr>
      <w:r w:rsidRPr="007767FB">
        <w:rPr>
          <w:rFonts w:hint="eastAsia"/>
          <w:b/>
          <w:bCs/>
          <w:lang w:eastAsia="zh-CN"/>
        </w:rPr>
        <w:t>P</w:t>
      </w:r>
      <w:r w:rsidRPr="007767FB">
        <w:rPr>
          <w:b/>
          <w:bCs/>
          <w:lang w:eastAsia="zh-CN"/>
        </w:rPr>
        <w:t>roposal 8: If there is no valid A</w:t>
      </w:r>
      <w:r>
        <w:rPr>
          <w:b/>
          <w:bCs/>
          <w:lang w:eastAsia="zh-CN"/>
        </w:rPr>
        <w:t>-</w:t>
      </w:r>
      <w:r w:rsidRPr="007767FB">
        <w:rPr>
          <w:b/>
          <w:bCs/>
          <w:lang w:eastAsia="zh-CN"/>
        </w:rPr>
        <w:t>IoT</w:t>
      </w:r>
      <w:r>
        <w:rPr>
          <w:b/>
          <w:bCs/>
          <w:lang w:eastAsia="zh-CN"/>
        </w:rPr>
        <w:t xml:space="preserve"> resource</w:t>
      </w:r>
      <w:r w:rsidRPr="007767FB">
        <w:rPr>
          <w:b/>
          <w:bCs/>
          <w:lang w:eastAsia="zh-CN"/>
        </w:rPr>
        <w:t xml:space="preserve"> configuration in the UE reader while the UE is undergoing </w:t>
      </w:r>
      <w:r>
        <w:rPr>
          <w:b/>
          <w:bCs/>
          <w:lang w:eastAsia="zh-CN"/>
        </w:rPr>
        <w:t>HO/RLF</w:t>
      </w:r>
      <w:r w:rsidRPr="007767FB">
        <w:rPr>
          <w:b/>
          <w:bCs/>
          <w:lang w:eastAsia="zh-CN"/>
        </w:rPr>
        <w:t xml:space="preserve">, UE suspends </w:t>
      </w:r>
      <w:r>
        <w:rPr>
          <w:b/>
          <w:bCs/>
          <w:lang w:eastAsia="zh-CN"/>
        </w:rPr>
        <w:t>the on-going A-IoT session (</w:t>
      </w:r>
      <w:proofErr w:type="gramStart"/>
      <w:r>
        <w:rPr>
          <w:b/>
          <w:bCs/>
          <w:lang w:eastAsia="zh-CN"/>
        </w:rPr>
        <w:t>e.g.</w:t>
      </w:r>
      <w:proofErr w:type="gramEnd"/>
      <w:r>
        <w:rPr>
          <w:b/>
          <w:bCs/>
          <w:lang w:eastAsia="zh-CN"/>
        </w:rPr>
        <w:t xml:space="preserve"> buffering </w:t>
      </w:r>
      <w:r w:rsidRPr="007767FB">
        <w:rPr>
          <w:b/>
          <w:bCs/>
          <w:lang w:eastAsia="zh-CN"/>
        </w:rPr>
        <w:t>the D2R data received</w:t>
      </w:r>
      <w:r>
        <w:rPr>
          <w:b/>
          <w:bCs/>
          <w:lang w:eastAsia="zh-CN"/>
        </w:rPr>
        <w:t>, keeping A-IoT context, etc.)</w:t>
      </w:r>
      <w:r w:rsidRPr="007767FB">
        <w:rPr>
          <w:rFonts w:hint="eastAsia"/>
          <w:b/>
          <w:bCs/>
          <w:lang w:eastAsia="zh-CN"/>
        </w:rPr>
        <w:t>.</w:t>
      </w:r>
    </w:p>
    <w:p w14:paraId="53C2DDA5" w14:textId="77777777" w:rsidR="00073887" w:rsidRDefault="00073887" w:rsidP="001E7334">
      <w:pPr>
        <w:rPr>
          <w:b/>
          <w:bCs/>
          <w:lang w:eastAsia="zh-CN"/>
        </w:rPr>
      </w:pPr>
      <w:r w:rsidRPr="007767FB">
        <w:rPr>
          <w:rFonts w:hint="eastAsia"/>
          <w:b/>
          <w:bCs/>
          <w:lang w:eastAsia="zh-CN"/>
        </w:rPr>
        <w:t>P</w:t>
      </w:r>
      <w:r w:rsidRPr="007767FB">
        <w:rPr>
          <w:b/>
          <w:bCs/>
          <w:lang w:eastAsia="zh-CN"/>
        </w:rPr>
        <w:t xml:space="preserve">roposal 9: After </w:t>
      </w:r>
      <w:r>
        <w:rPr>
          <w:b/>
          <w:bCs/>
          <w:lang w:eastAsia="zh-CN"/>
        </w:rPr>
        <w:t>handover/reestablishment is successfully completed</w:t>
      </w:r>
      <w:r w:rsidRPr="007767FB">
        <w:rPr>
          <w:b/>
          <w:bCs/>
          <w:lang w:eastAsia="zh-CN"/>
        </w:rPr>
        <w:t xml:space="preserve">, the UE decides whether to </w:t>
      </w:r>
      <w:r>
        <w:rPr>
          <w:b/>
          <w:bCs/>
          <w:lang w:eastAsia="zh-CN"/>
        </w:rPr>
        <w:t>resume/</w:t>
      </w:r>
      <w:r w:rsidRPr="007767FB">
        <w:rPr>
          <w:b/>
          <w:bCs/>
          <w:lang w:eastAsia="zh-CN"/>
        </w:rPr>
        <w:t xml:space="preserve">release </w:t>
      </w:r>
      <w:r>
        <w:rPr>
          <w:b/>
          <w:bCs/>
          <w:lang w:eastAsia="zh-CN"/>
        </w:rPr>
        <w:t>on-going A-IoT session</w:t>
      </w:r>
      <w:r w:rsidRPr="007767FB">
        <w:rPr>
          <w:b/>
          <w:bCs/>
          <w:lang w:eastAsia="zh-CN"/>
        </w:rPr>
        <w:t xml:space="preserve"> </w:t>
      </w:r>
      <w:r>
        <w:rPr>
          <w:b/>
          <w:bCs/>
          <w:lang w:eastAsia="zh-CN"/>
        </w:rPr>
        <w:t>(</w:t>
      </w:r>
      <w:proofErr w:type="gramStart"/>
      <w:r>
        <w:rPr>
          <w:b/>
          <w:bCs/>
          <w:lang w:eastAsia="zh-CN"/>
        </w:rPr>
        <w:t>e.g.</w:t>
      </w:r>
      <w:proofErr w:type="gramEnd"/>
      <w:r>
        <w:rPr>
          <w:b/>
          <w:bCs/>
          <w:lang w:eastAsia="zh-CN"/>
        </w:rPr>
        <w:t xml:space="preserve"> keep or clear buffered A-IoT data and A-IoT contexts, etc.) </w:t>
      </w:r>
      <w:r w:rsidRPr="007767FB">
        <w:rPr>
          <w:b/>
          <w:bCs/>
          <w:lang w:eastAsia="zh-CN"/>
        </w:rPr>
        <w:t xml:space="preserve">based on </w:t>
      </w:r>
      <w:r>
        <w:rPr>
          <w:b/>
          <w:bCs/>
          <w:lang w:eastAsia="zh-CN"/>
        </w:rPr>
        <w:t xml:space="preserve">an indication from the current serving cell on whether A-IoT </w:t>
      </w:r>
      <w:r w:rsidRPr="007767FB">
        <w:rPr>
          <w:rFonts w:hint="eastAsia"/>
          <w:b/>
          <w:bCs/>
          <w:lang w:eastAsia="zh-CN"/>
        </w:rPr>
        <w:t>service continuity</w:t>
      </w:r>
      <w:r>
        <w:rPr>
          <w:b/>
          <w:bCs/>
          <w:lang w:eastAsia="zh-CN"/>
        </w:rPr>
        <w:t xml:space="preserve"> is enabled or not</w:t>
      </w:r>
      <w:r w:rsidRPr="007767FB">
        <w:rPr>
          <w:b/>
          <w:bCs/>
          <w:lang w:eastAsia="zh-CN"/>
        </w:rPr>
        <w:t xml:space="preserve">. </w:t>
      </w:r>
    </w:p>
    <w:p w14:paraId="16383E95" w14:textId="23ECF013" w:rsidR="001E7334" w:rsidRPr="008B12EC" w:rsidRDefault="001E7334" w:rsidP="001E7334">
      <w:pPr>
        <w:rPr>
          <w:b/>
          <w:bCs/>
          <w:lang w:eastAsia="zh-CN"/>
        </w:rPr>
      </w:pPr>
      <w:r w:rsidRPr="007767FB">
        <w:rPr>
          <w:b/>
          <w:bCs/>
          <w:lang w:eastAsia="zh-CN"/>
        </w:rPr>
        <w:t xml:space="preserve"> </w:t>
      </w:r>
    </w:p>
    <w:p w14:paraId="43777948" w14:textId="6ADC6CBE" w:rsidR="001E7334" w:rsidRPr="00837D89" w:rsidRDefault="001E7334" w:rsidP="001E7334">
      <w:pPr>
        <w:pStyle w:val="af9"/>
        <w:numPr>
          <w:ilvl w:val="0"/>
          <w:numId w:val="39"/>
        </w:numPr>
        <w:spacing w:before="180"/>
        <w:rPr>
          <w:rFonts w:ascii="Arial" w:hAnsi="Arial" w:cs="Arial"/>
          <w:sz w:val="20"/>
          <w:szCs w:val="20"/>
          <w:u w:val="single"/>
          <w:lang w:eastAsia="zh-CN"/>
        </w:rPr>
      </w:pPr>
      <w:r w:rsidRPr="00837D89">
        <w:rPr>
          <w:rFonts w:ascii="Arial" w:hAnsi="Arial" w:cs="Arial"/>
          <w:sz w:val="20"/>
          <w:szCs w:val="20"/>
          <w:u w:val="single"/>
          <w:lang w:eastAsia="zh-CN"/>
        </w:rPr>
        <w:t>Resource allocation for A-IoT radio interface</w:t>
      </w:r>
    </w:p>
    <w:p w14:paraId="0CEFE6AC" w14:textId="77777777" w:rsidR="00073887" w:rsidRPr="00C36AD8" w:rsidRDefault="00073887" w:rsidP="00073887">
      <w:pPr>
        <w:rPr>
          <w:b/>
          <w:bCs/>
          <w:lang w:eastAsia="zh-CN"/>
        </w:rPr>
      </w:pPr>
      <w:r w:rsidRPr="00C36AD8">
        <w:rPr>
          <w:b/>
          <w:bCs/>
          <w:lang w:eastAsia="zh-CN"/>
        </w:rPr>
        <w:t xml:space="preserve">Proposal </w:t>
      </w:r>
      <w:r>
        <w:rPr>
          <w:b/>
          <w:bCs/>
          <w:lang w:eastAsia="zh-CN"/>
        </w:rPr>
        <w:t>10</w:t>
      </w:r>
      <w:r w:rsidRPr="00C36AD8">
        <w:rPr>
          <w:b/>
          <w:bCs/>
          <w:lang w:eastAsia="zh-CN"/>
        </w:rPr>
        <w:t xml:space="preserve">: The A-IoT resource configured by the </w:t>
      </w:r>
      <w:proofErr w:type="spellStart"/>
      <w:r w:rsidRPr="00C36AD8">
        <w:rPr>
          <w:b/>
          <w:bCs/>
          <w:lang w:eastAsia="zh-CN"/>
        </w:rPr>
        <w:t>gNB</w:t>
      </w:r>
      <w:proofErr w:type="spellEnd"/>
      <w:r w:rsidRPr="00C36AD8">
        <w:rPr>
          <w:b/>
          <w:bCs/>
          <w:lang w:eastAsia="zh-CN"/>
        </w:rPr>
        <w:t xml:space="preserve"> is a set resources used in A-IoT radio interface which are continuous in time domain and are comprised of </w:t>
      </w:r>
      <w:r>
        <w:rPr>
          <w:b/>
          <w:bCs/>
          <w:lang w:eastAsia="zh-CN"/>
        </w:rPr>
        <w:t xml:space="preserve">contiguous </w:t>
      </w:r>
      <w:r w:rsidRPr="00C36AD8">
        <w:rPr>
          <w:b/>
          <w:bCs/>
          <w:lang w:eastAsia="zh-CN"/>
        </w:rPr>
        <w:t xml:space="preserve">frequency domain resources </w:t>
      </w:r>
      <w:r>
        <w:rPr>
          <w:b/>
          <w:bCs/>
          <w:lang w:eastAsia="zh-CN"/>
        </w:rPr>
        <w:t>in the UL spectrum</w:t>
      </w:r>
      <w:r w:rsidRPr="00C36AD8">
        <w:rPr>
          <w:b/>
          <w:bCs/>
          <w:lang w:eastAsia="zh-CN"/>
        </w:rPr>
        <w:t xml:space="preserve">. </w:t>
      </w:r>
      <w:r>
        <w:rPr>
          <w:b/>
          <w:bCs/>
          <w:lang w:eastAsia="zh-CN"/>
        </w:rPr>
        <w:t xml:space="preserve">The valid duration of the </w:t>
      </w:r>
      <w:r w:rsidRPr="00C36AD8">
        <w:rPr>
          <w:b/>
          <w:bCs/>
          <w:lang w:eastAsia="zh-CN"/>
        </w:rPr>
        <w:t>A-IoT resource configuration</w:t>
      </w:r>
      <w:r>
        <w:rPr>
          <w:b/>
          <w:bCs/>
          <w:lang w:eastAsia="zh-CN"/>
        </w:rPr>
        <w:t xml:space="preserve"> </w:t>
      </w:r>
      <w:r w:rsidRPr="00C36AD8">
        <w:rPr>
          <w:b/>
          <w:bCs/>
          <w:lang w:eastAsia="zh-CN"/>
        </w:rPr>
        <w:t>is determined</w:t>
      </w:r>
      <w:r>
        <w:rPr>
          <w:b/>
          <w:bCs/>
          <w:lang w:eastAsia="zh-CN"/>
        </w:rPr>
        <w:t>,</w:t>
      </w:r>
      <w:r w:rsidRPr="00C36AD8">
        <w:rPr>
          <w:b/>
          <w:bCs/>
          <w:lang w:eastAsia="zh-CN"/>
        </w:rPr>
        <w:t xml:space="preserve"> either by an explicit release indication from the </w:t>
      </w:r>
      <w:proofErr w:type="spellStart"/>
      <w:r w:rsidRPr="00C36AD8">
        <w:rPr>
          <w:b/>
          <w:bCs/>
          <w:lang w:eastAsia="zh-CN"/>
        </w:rPr>
        <w:t>gNB</w:t>
      </w:r>
      <w:proofErr w:type="spellEnd"/>
      <w:r w:rsidRPr="00C36AD8">
        <w:rPr>
          <w:b/>
          <w:bCs/>
          <w:lang w:eastAsia="zh-CN"/>
        </w:rPr>
        <w:t xml:space="preserve"> or by the expiry of a resource validity timer (</w:t>
      </w:r>
      <w:r>
        <w:rPr>
          <w:b/>
          <w:bCs/>
          <w:lang w:eastAsia="zh-CN"/>
        </w:rPr>
        <w:t>depending on final conclusion of Proposal 5</w:t>
      </w:r>
      <w:r w:rsidRPr="00C36AD8">
        <w:rPr>
          <w:b/>
          <w:bCs/>
          <w:lang w:eastAsia="zh-CN"/>
        </w:rPr>
        <w:t xml:space="preserve">). </w:t>
      </w:r>
      <w:r>
        <w:rPr>
          <w:b/>
          <w:bCs/>
          <w:lang w:eastAsia="zh-CN"/>
        </w:rPr>
        <w:t xml:space="preserve">Do not pursue periodical A-IoT resource configuration recurring periodically in time domain. </w:t>
      </w:r>
    </w:p>
    <w:p w14:paraId="6A710376" w14:textId="6F210B01" w:rsidR="00073887" w:rsidRPr="006A17DF" w:rsidRDefault="00073887" w:rsidP="00073887">
      <w:pPr>
        <w:rPr>
          <w:lang w:eastAsia="zh-CN"/>
        </w:rPr>
      </w:pPr>
      <w:r w:rsidRPr="00C36AD8">
        <w:rPr>
          <w:rFonts w:hint="eastAsia"/>
          <w:b/>
          <w:bCs/>
          <w:lang w:eastAsia="zh-CN"/>
        </w:rPr>
        <w:t>P</w:t>
      </w:r>
      <w:r w:rsidRPr="00C36AD8">
        <w:rPr>
          <w:b/>
          <w:bCs/>
          <w:lang w:eastAsia="zh-CN"/>
        </w:rPr>
        <w:t xml:space="preserve">roposal </w:t>
      </w:r>
      <w:r>
        <w:rPr>
          <w:b/>
          <w:bCs/>
          <w:lang w:eastAsia="zh-CN"/>
        </w:rPr>
        <w:t>11</w:t>
      </w:r>
      <w:r w:rsidRPr="00C36AD8">
        <w:rPr>
          <w:b/>
          <w:bCs/>
          <w:lang w:eastAsia="zh-CN"/>
        </w:rPr>
        <w:t xml:space="preserve">: </w:t>
      </w:r>
      <w:proofErr w:type="spellStart"/>
      <w:r>
        <w:rPr>
          <w:b/>
          <w:bCs/>
          <w:lang w:eastAsia="zh-CN"/>
        </w:rPr>
        <w:t>Uu</w:t>
      </w:r>
      <w:proofErr w:type="spellEnd"/>
      <w:r>
        <w:rPr>
          <w:b/>
          <w:bCs/>
          <w:lang w:eastAsia="zh-CN"/>
        </w:rPr>
        <w:t xml:space="preserve"> RRC c</w:t>
      </w:r>
      <w:r w:rsidRPr="00C36AD8">
        <w:rPr>
          <w:b/>
          <w:bCs/>
          <w:lang w:eastAsia="zh-CN"/>
        </w:rPr>
        <w:t>onfiguration parameters</w:t>
      </w:r>
      <w:r>
        <w:rPr>
          <w:b/>
          <w:bCs/>
          <w:lang w:eastAsia="zh-CN"/>
        </w:rPr>
        <w:t xml:space="preserve"> for </w:t>
      </w:r>
      <w:r w:rsidRPr="00C36AD8">
        <w:rPr>
          <w:b/>
          <w:bCs/>
          <w:lang w:eastAsia="zh-CN"/>
        </w:rPr>
        <w:t>A-IoT resource</w:t>
      </w:r>
      <w:r>
        <w:rPr>
          <w:b/>
          <w:bCs/>
          <w:lang w:eastAsia="zh-CN"/>
        </w:rPr>
        <w:t xml:space="preserve"> configuration </w:t>
      </w:r>
      <w:r w:rsidRPr="00C36AD8">
        <w:rPr>
          <w:b/>
          <w:bCs/>
          <w:lang w:eastAsia="zh-CN"/>
        </w:rPr>
        <w:t xml:space="preserve">is up to RAN1. </w:t>
      </w:r>
      <w:r>
        <w:rPr>
          <w:b/>
          <w:bCs/>
          <w:lang w:eastAsia="zh-CN"/>
        </w:rPr>
        <w:t xml:space="preserve">Send LS to RAN1, informing RAN2 assumption </w:t>
      </w:r>
      <w:r w:rsidR="005A6D20">
        <w:rPr>
          <w:b/>
          <w:bCs/>
          <w:lang w:eastAsia="zh-CN"/>
        </w:rPr>
        <w:t xml:space="preserve">to RAN1 </w:t>
      </w:r>
      <w:r>
        <w:rPr>
          <w:b/>
          <w:bCs/>
          <w:lang w:eastAsia="zh-CN"/>
        </w:rPr>
        <w:t>on how A-IoT resource configuration in T</w:t>
      </w:r>
      <w:r w:rsidR="005A6D20">
        <w:rPr>
          <w:b/>
          <w:bCs/>
          <w:lang w:eastAsia="zh-CN"/>
        </w:rPr>
        <w:t xml:space="preserve">opology </w:t>
      </w:r>
      <w:r>
        <w:rPr>
          <w:b/>
          <w:bCs/>
          <w:lang w:eastAsia="zh-CN"/>
        </w:rPr>
        <w:t xml:space="preserve">2 looks like (taking Proposal 10 as RAN2 assumption) and requesting RAN1 to work on specific </w:t>
      </w:r>
      <w:proofErr w:type="spellStart"/>
      <w:r>
        <w:rPr>
          <w:b/>
          <w:bCs/>
          <w:lang w:eastAsia="zh-CN"/>
        </w:rPr>
        <w:t>Uu</w:t>
      </w:r>
      <w:proofErr w:type="spellEnd"/>
      <w:r>
        <w:rPr>
          <w:b/>
          <w:bCs/>
          <w:lang w:eastAsia="zh-CN"/>
        </w:rPr>
        <w:t xml:space="preserve"> RRC configuration parameter design. </w:t>
      </w:r>
    </w:p>
    <w:p w14:paraId="0C9EC1CD" w14:textId="77777777" w:rsidR="00073887" w:rsidRDefault="00073887" w:rsidP="00073887">
      <w:pPr>
        <w:rPr>
          <w:lang w:eastAsia="zh-CN"/>
        </w:rPr>
      </w:pPr>
      <w:r w:rsidRPr="00C36AD8">
        <w:rPr>
          <w:b/>
          <w:bCs/>
          <w:lang w:eastAsia="zh-CN"/>
        </w:rPr>
        <w:lastRenderedPageBreak/>
        <w:t xml:space="preserve">Proposal </w:t>
      </w:r>
      <w:r>
        <w:rPr>
          <w:b/>
          <w:bCs/>
          <w:lang w:eastAsia="zh-CN"/>
        </w:rPr>
        <w:t>12</w:t>
      </w:r>
      <w:r w:rsidRPr="00C36AD8">
        <w:rPr>
          <w:b/>
          <w:bCs/>
          <w:lang w:eastAsia="zh-CN"/>
        </w:rPr>
        <w:t xml:space="preserve">: UE reader may provide assistance information to request </w:t>
      </w:r>
      <w:r>
        <w:rPr>
          <w:b/>
          <w:bCs/>
          <w:lang w:eastAsia="zh-CN"/>
        </w:rPr>
        <w:t>addition/modification of</w:t>
      </w:r>
      <w:r w:rsidRPr="00C36AD8">
        <w:rPr>
          <w:b/>
          <w:bCs/>
          <w:lang w:eastAsia="zh-CN"/>
        </w:rPr>
        <w:t xml:space="preserve"> </w:t>
      </w:r>
      <w:r>
        <w:rPr>
          <w:b/>
          <w:bCs/>
          <w:lang w:eastAsia="zh-CN"/>
        </w:rPr>
        <w:t xml:space="preserve">A-IoT resources configured by the </w:t>
      </w:r>
      <w:proofErr w:type="spellStart"/>
      <w:r>
        <w:rPr>
          <w:b/>
          <w:bCs/>
          <w:lang w:eastAsia="zh-CN"/>
        </w:rPr>
        <w:t>gNB</w:t>
      </w:r>
      <w:proofErr w:type="spellEnd"/>
      <w:r w:rsidRPr="00C36AD8">
        <w:rPr>
          <w:b/>
          <w:bCs/>
          <w:lang w:eastAsia="zh-CN"/>
        </w:rPr>
        <w:t>.</w:t>
      </w:r>
      <w:r>
        <w:rPr>
          <w:b/>
          <w:bCs/>
          <w:lang w:eastAsia="zh-CN"/>
        </w:rPr>
        <w:t xml:space="preserve"> RAN2 further discusses the specific information signalled </w:t>
      </w:r>
      <w:r w:rsidRPr="00C36AD8">
        <w:rPr>
          <w:b/>
          <w:bCs/>
          <w:lang w:eastAsia="zh-CN"/>
        </w:rPr>
        <w:t>(</w:t>
      </w:r>
      <w:proofErr w:type="gramStart"/>
      <w:r w:rsidRPr="00C36AD8">
        <w:rPr>
          <w:b/>
          <w:bCs/>
          <w:lang w:eastAsia="zh-CN"/>
        </w:rPr>
        <w:t>e.g.</w:t>
      </w:r>
      <w:proofErr w:type="gramEnd"/>
      <w:r w:rsidRPr="00C36AD8">
        <w:rPr>
          <w:b/>
          <w:bCs/>
          <w:lang w:eastAsia="zh-CN"/>
        </w:rPr>
        <w:t xml:space="preserve"> number of </w:t>
      </w:r>
      <w:r>
        <w:rPr>
          <w:rFonts w:hint="eastAsia"/>
          <w:b/>
          <w:bCs/>
          <w:lang w:eastAsia="zh-CN"/>
        </w:rPr>
        <w:t>frequency</w:t>
      </w:r>
      <w:r>
        <w:rPr>
          <w:b/>
          <w:bCs/>
          <w:lang w:eastAsia="zh-CN"/>
        </w:rPr>
        <w:t xml:space="preserve">/time </w:t>
      </w:r>
      <w:r w:rsidRPr="00C36AD8">
        <w:rPr>
          <w:b/>
          <w:bCs/>
          <w:lang w:eastAsia="zh-CN"/>
        </w:rPr>
        <w:t>resources requested, number of retransmission needed, etc.)</w:t>
      </w:r>
      <w:r>
        <w:rPr>
          <w:b/>
          <w:bCs/>
          <w:lang w:eastAsia="zh-CN"/>
        </w:rPr>
        <w:t>, and the trigger for this assistance information report.</w:t>
      </w:r>
    </w:p>
    <w:p w14:paraId="417D9995" w14:textId="77777777" w:rsidR="00073887" w:rsidRDefault="00073887" w:rsidP="00073887">
      <w:pPr>
        <w:pStyle w:val="Obs-prop"/>
        <w:spacing w:after="60"/>
        <w:rPr>
          <w:lang w:eastAsia="zh-CN"/>
        </w:rPr>
      </w:pPr>
      <w:r>
        <w:rPr>
          <w:lang w:eastAsia="zh-CN"/>
        </w:rPr>
        <w:t>Proposal 13: In Topology 2, UE reader in the configured A-IoT radio resources:</w:t>
      </w:r>
    </w:p>
    <w:p w14:paraId="0A79C73E" w14:textId="460736C7" w:rsidR="00073887" w:rsidRDefault="00073887" w:rsidP="00073887">
      <w:pPr>
        <w:pStyle w:val="Obs-prop"/>
        <w:numPr>
          <w:ilvl w:val="0"/>
          <w:numId w:val="15"/>
        </w:numPr>
        <w:spacing w:after="60"/>
        <w:rPr>
          <w:szCs w:val="20"/>
          <w:lang w:eastAsia="zh-CN"/>
        </w:rPr>
      </w:pPr>
      <w:r>
        <w:rPr>
          <w:szCs w:val="20"/>
          <w:lang w:eastAsia="zh-CN"/>
        </w:rPr>
        <w:t>autonomously selects the resource</w:t>
      </w:r>
      <w:r w:rsidR="005A6D20">
        <w:rPr>
          <w:szCs w:val="20"/>
          <w:lang w:eastAsia="zh-CN"/>
        </w:rPr>
        <w:t>s</w:t>
      </w:r>
      <w:r>
        <w:rPr>
          <w:szCs w:val="20"/>
          <w:lang w:eastAsia="zh-CN"/>
        </w:rPr>
        <w:t xml:space="preserve"> for the transmission of each R2D message (including A-IoT paging, Access Trigger, Msg2 and R2D Upper Layer data transfer);</w:t>
      </w:r>
    </w:p>
    <w:p w14:paraId="7CDD4E64" w14:textId="77777777" w:rsidR="00073887" w:rsidRDefault="00073887" w:rsidP="00073887">
      <w:pPr>
        <w:pStyle w:val="Obs-prop"/>
        <w:numPr>
          <w:ilvl w:val="0"/>
          <w:numId w:val="15"/>
        </w:numPr>
        <w:spacing w:after="60"/>
        <w:rPr>
          <w:szCs w:val="20"/>
          <w:lang w:eastAsia="zh-CN"/>
        </w:rPr>
      </w:pPr>
      <w:r>
        <w:rPr>
          <w:szCs w:val="20"/>
          <w:lang w:eastAsia="zh-CN"/>
        </w:rPr>
        <w:t>determines access occasions and signals the AO related information in A-IoT paging message/Access Trigger message to the d</w:t>
      </w:r>
      <w:r w:rsidRPr="00E06434">
        <w:rPr>
          <w:szCs w:val="20"/>
          <w:lang w:eastAsia="zh-CN"/>
        </w:rPr>
        <w:t>evice</w:t>
      </w:r>
      <w:r>
        <w:rPr>
          <w:szCs w:val="20"/>
          <w:lang w:eastAsia="zh-CN"/>
        </w:rPr>
        <w:t>s, each of</w:t>
      </w:r>
      <w:r w:rsidRPr="00E06434">
        <w:rPr>
          <w:szCs w:val="20"/>
          <w:lang w:eastAsia="zh-CN"/>
        </w:rPr>
        <w:t xml:space="preserve"> </w:t>
      </w:r>
      <w:r>
        <w:rPr>
          <w:szCs w:val="20"/>
          <w:lang w:eastAsia="zh-CN"/>
        </w:rPr>
        <w:t xml:space="preserve">which </w:t>
      </w:r>
      <w:r w:rsidRPr="00E06434">
        <w:rPr>
          <w:szCs w:val="20"/>
          <w:lang w:eastAsia="zh-CN"/>
        </w:rPr>
        <w:t xml:space="preserve">selects the </w:t>
      </w:r>
      <w:r>
        <w:rPr>
          <w:szCs w:val="20"/>
          <w:lang w:eastAsia="zh-CN"/>
        </w:rPr>
        <w:t>AO</w:t>
      </w:r>
      <w:r w:rsidRPr="00E06434">
        <w:rPr>
          <w:szCs w:val="20"/>
          <w:lang w:eastAsia="zh-CN"/>
        </w:rPr>
        <w:t xml:space="preserve"> for a Msg1 transmission following Rel-19 CBRA procedure</w:t>
      </w:r>
      <w:r>
        <w:rPr>
          <w:szCs w:val="20"/>
          <w:lang w:eastAsia="zh-CN"/>
        </w:rPr>
        <w:t>;</w:t>
      </w:r>
    </w:p>
    <w:p w14:paraId="51154D5C" w14:textId="77777777" w:rsidR="00073887" w:rsidRPr="006F1166" w:rsidRDefault="00073887" w:rsidP="00073887">
      <w:pPr>
        <w:pStyle w:val="Obs-prop"/>
        <w:numPr>
          <w:ilvl w:val="0"/>
          <w:numId w:val="15"/>
        </w:numPr>
        <w:rPr>
          <w:lang w:eastAsia="zh-CN"/>
        </w:rPr>
      </w:pPr>
      <w:r>
        <w:rPr>
          <w:lang w:eastAsia="zh-CN"/>
        </w:rPr>
        <w:t xml:space="preserve">schedules the resources </w:t>
      </w:r>
      <w:r>
        <w:rPr>
          <w:rFonts w:hint="eastAsia"/>
          <w:lang w:eastAsia="zh-CN"/>
        </w:rPr>
        <w:t>f</w:t>
      </w:r>
      <w:r>
        <w:rPr>
          <w:lang w:eastAsia="zh-CN"/>
        </w:rPr>
        <w:t xml:space="preserve">or the transmission of "D2R Upper layer data transfer", and signals the scheduled D2R resources info to the device via R2D message. </w:t>
      </w:r>
    </w:p>
    <w:p w14:paraId="6A5ECFBA" w14:textId="792FFBAC" w:rsidR="001E7334" w:rsidRDefault="00073887" w:rsidP="001E7334">
      <w:pPr>
        <w:pStyle w:val="Obs-prop"/>
        <w:rPr>
          <w:lang w:eastAsia="zh-CN"/>
        </w:rPr>
      </w:pPr>
      <w:r>
        <w:rPr>
          <w:lang w:eastAsia="zh-CN"/>
        </w:rPr>
        <w:t xml:space="preserve">Proposal 13a: FFS whether A-IoT resources configured by </w:t>
      </w:r>
      <w:proofErr w:type="spellStart"/>
      <w:r>
        <w:rPr>
          <w:lang w:eastAsia="zh-CN"/>
        </w:rPr>
        <w:t>gNB</w:t>
      </w:r>
      <w:proofErr w:type="spellEnd"/>
      <w:r>
        <w:rPr>
          <w:lang w:eastAsia="zh-CN"/>
        </w:rPr>
        <w:t xml:space="preserve"> are specific to different channels/</w:t>
      </w:r>
      <w:proofErr w:type="spellStart"/>
      <w:r>
        <w:rPr>
          <w:lang w:eastAsia="zh-CN"/>
        </w:rPr>
        <w:t>msg</w:t>
      </w:r>
      <w:proofErr w:type="spellEnd"/>
      <w:r>
        <w:rPr>
          <w:lang w:eastAsia="zh-CN"/>
        </w:rPr>
        <w:t xml:space="preserve"> types.</w:t>
      </w:r>
    </w:p>
    <w:p w14:paraId="40D6E31B" w14:textId="77777777" w:rsidR="00073887" w:rsidRPr="00073887" w:rsidRDefault="00073887" w:rsidP="00073887">
      <w:pPr>
        <w:rPr>
          <w:lang w:eastAsia="zh-CN"/>
        </w:rPr>
      </w:pPr>
    </w:p>
    <w:p w14:paraId="01C7F06B" w14:textId="7AB7F1C2" w:rsidR="001E7334" w:rsidRPr="00837D89" w:rsidRDefault="001E7334" w:rsidP="001E7334">
      <w:pPr>
        <w:pStyle w:val="af9"/>
        <w:numPr>
          <w:ilvl w:val="0"/>
          <w:numId w:val="39"/>
        </w:numPr>
        <w:spacing w:before="180"/>
        <w:rPr>
          <w:rFonts w:ascii="Arial" w:hAnsi="Arial" w:cs="Arial"/>
          <w:sz w:val="20"/>
          <w:szCs w:val="20"/>
          <w:u w:val="single"/>
          <w:lang w:eastAsia="zh-CN"/>
        </w:rPr>
      </w:pPr>
      <w:proofErr w:type="spellStart"/>
      <w:r w:rsidRPr="00837D89">
        <w:rPr>
          <w:rFonts w:ascii="Arial" w:hAnsi="Arial" w:cs="Arial"/>
          <w:sz w:val="20"/>
          <w:szCs w:val="20"/>
          <w:u w:val="single"/>
          <w:lang w:eastAsia="zh-CN"/>
        </w:rPr>
        <w:t>Uu</w:t>
      </w:r>
      <w:proofErr w:type="spellEnd"/>
      <w:r w:rsidRPr="00837D89">
        <w:rPr>
          <w:rFonts w:ascii="Arial" w:hAnsi="Arial" w:cs="Arial"/>
          <w:sz w:val="20"/>
          <w:szCs w:val="20"/>
          <w:u w:val="single"/>
          <w:lang w:eastAsia="zh-CN"/>
        </w:rPr>
        <w:t xml:space="preserve"> RRC impact due to A-IoT operations</w:t>
      </w:r>
    </w:p>
    <w:p w14:paraId="20FC1998" w14:textId="325419A1" w:rsidR="00073887" w:rsidRDefault="00073887" w:rsidP="00073887">
      <w:pPr>
        <w:rPr>
          <w:b/>
          <w:bCs/>
          <w:lang w:eastAsia="zh-CN"/>
        </w:rPr>
      </w:pPr>
      <w:bookmarkStart w:id="5" w:name="_Hlk220676238"/>
      <w:r>
        <w:rPr>
          <w:rFonts w:hint="eastAsia"/>
          <w:b/>
          <w:bCs/>
          <w:lang w:eastAsia="zh-CN"/>
        </w:rPr>
        <w:t>O</w:t>
      </w:r>
      <w:r>
        <w:rPr>
          <w:b/>
          <w:bCs/>
          <w:lang w:eastAsia="zh-CN"/>
        </w:rPr>
        <w:t xml:space="preserve">bservation 3: It is unclear whether the cause value </w:t>
      </w:r>
      <w:r w:rsidRPr="00714B5F">
        <w:rPr>
          <w:b/>
          <w:bCs/>
          <w:lang w:eastAsia="zh-CN"/>
        </w:rPr>
        <w:t xml:space="preserve">"A-IoT device not reachable" in "Command Failure Transfer" </w:t>
      </w:r>
      <w:r w:rsidR="005A6D20">
        <w:rPr>
          <w:b/>
          <w:bCs/>
          <w:lang w:eastAsia="zh-CN"/>
        </w:rPr>
        <w:t xml:space="preserve">in A-IoT NGAP </w:t>
      </w:r>
      <w:r w:rsidRPr="00714B5F">
        <w:rPr>
          <w:b/>
          <w:bCs/>
          <w:lang w:eastAsia="zh-CN"/>
        </w:rPr>
        <w:t xml:space="preserve">can cover all the failure cases </w:t>
      </w:r>
      <w:r>
        <w:rPr>
          <w:b/>
          <w:bCs/>
          <w:lang w:eastAsia="zh-CN"/>
        </w:rPr>
        <w:t>that Command Procedure</w:t>
      </w:r>
      <w:r w:rsidRPr="00714B5F">
        <w:rPr>
          <w:b/>
          <w:bCs/>
          <w:lang w:eastAsia="zh-CN"/>
        </w:rPr>
        <w:t xml:space="preserve"> </w:t>
      </w:r>
      <w:r>
        <w:rPr>
          <w:b/>
          <w:bCs/>
          <w:lang w:eastAsia="zh-CN"/>
        </w:rPr>
        <w:t xml:space="preserve">fails </w:t>
      </w:r>
      <w:r w:rsidRPr="00714B5F">
        <w:rPr>
          <w:b/>
          <w:bCs/>
          <w:lang w:eastAsia="zh-CN"/>
        </w:rPr>
        <w:t>in A-IoT radio interface (</w:t>
      </w:r>
      <w:proofErr w:type="gramStart"/>
      <w:r>
        <w:rPr>
          <w:b/>
          <w:bCs/>
          <w:lang w:eastAsia="zh-CN"/>
        </w:rPr>
        <w:t>i.e.</w:t>
      </w:r>
      <w:proofErr w:type="gramEnd"/>
      <w:r>
        <w:rPr>
          <w:b/>
          <w:bCs/>
          <w:lang w:eastAsia="zh-CN"/>
        </w:rPr>
        <w:t xml:space="preserve"> </w:t>
      </w:r>
      <w:r w:rsidRPr="00714B5F">
        <w:rPr>
          <w:b/>
          <w:bCs/>
          <w:lang w:eastAsia="zh-CN"/>
        </w:rPr>
        <w:t xml:space="preserve">No NAS response due to </w:t>
      </w:r>
      <w:r>
        <w:rPr>
          <w:b/>
          <w:bCs/>
          <w:lang w:eastAsia="zh-CN"/>
        </w:rPr>
        <w:t>message too short</w:t>
      </w:r>
      <w:r w:rsidRPr="00714B5F">
        <w:rPr>
          <w:b/>
          <w:bCs/>
          <w:lang w:eastAsia="zh-CN"/>
        </w:rPr>
        <w:t>, No response due to integrity check</w:t>
      </w:r>
      <w:r>
        <w:rPr>
          <w:b/>
          <w:bCs/>
          <w:lang w:eastAsia="zh-CN"/>
        </w:rPr>
        <w:t xml:space="preserve"> failure</w:t>
      </w:r>
      <w:r w:rsidRPr="00714B5F">
        <w:rPr>
          <w:b/>
          <w:bCs/>
          <w:lang w:eastAsia="zh-CN"/>
        </w:rPr>
        <w:t>, successful reception of NAS response due to radio reasons</w:t>
      </w:r>
      <w:r>
        <w:rPr>
          <w:b/>
          <w:bCs/>
          <w:lang w:eastAsia="zh-CN"/>
        </w:rPr>
        <w:t>)</w:t>
      </w:r>
      <w:r w:rsidRPr="00714B5F">
        <w:rPr>
          <w:b/>
          <w:bCs/>
          <w:lang w:eastAsia="zh-CN"/>
        </w:rPr>
        <w:t xml:space="preserve">. </w:t>
      </w:r>
      <w:r>
        <w:rPr>
          <w:b/>
          <w:bCs/>
          <w:lang w:eastAsia="zh-CN"/>
        </w:rPr>
        <w:t xml:space="preserve">This impacts whether/how the UE reader signals command failure indication/causes in UL RRC signalling (to facilitate the </w:t>
      </w:r>
      <w:proofErr w:type="spellStart"/>
      <w:r>
        <w:rPr>
          <w:b/>
          <w:bCs/>
          <w:lang w:eastAsia="zh-CN"/>
        </w:rPr>
        <w:t>gNB</w:t>
      </w:r>
      <w:proofErr w:type="spellEnd"/>
      <w:r>
        <w:rPr>
          <w:b/>
          <w:bCs/>
          <w:lang w:eastAsia="zh-CN"/>
        </w:rPr>
        <w:t xml:space="preserve"> setting the cause value in "Command Failure transfer" A-IoT NGAP IE). </w:t>
      </w:r>
    </w:p>
    <w:bookmarkEnd w:id="5"/>
    <w:p w14:paraId="026EA714" w14:textId="77777777" w:rsidR="00073887" w:rsidRPr="008F0F0C" w:rsidRDefault="00073887" w:rsidP="00073887">
      <w:pPr>
        <w:rPr>
          <w:b/>
          <w:bCs/>
          <w:lang w:eastAsia="zh-CN"/>
        </w:rPr>
      </w:pPr>
      <w:r w:rsidRPr="008F0F0C">
        <w:rPr>
          <w:b/>
          <w:bCs/>
          <w:lang w:eastAsia="zh-CN"/>
        </w:rPr>
        <w:t>Observation</w:t>
      </w:r>
      <w:r>
        <w:rPr>
          <w:b/>
          <w:bCs/>
          <w:lang w:eastAsia="zh-CN"/>
        </w:rPr>
        <w:t xml:space="preserve"> 4</w:t>
      </w:r>
      <w:r w:rsidRPr="008F0F0C">
        <w:rPr>
          <w:b/>
          <w:bCs/>
          <w:lang w:eastAsia="zh-CN"/>
        </w:rPr>
        <w:t xml:space="preserve">: In Topology 2, UE reader forwarding the D2R data transmissions one by one may result in signalling storm </w:t>
      </w:r>
      <w:r>
        <w:rPr>
          <w:b/>
          <w:bCs/>
          <w:lang w:eastAsia="zh-CN"/>
        </w:rPr>
        <w:t xml:space="preserve">for scheduling </w:t>
      </w:r>
      <w:r w:rsidRPr="008F0F0C">
        <w:rPr>
          <w:b/>
          <w:bCs/>
          <w:lang w:eastAsia="zh-CN"/>
        </w:rPr>
        <w:t xml:space="preserve">in the </w:t>
      </w:r>
      <w:proofErr w:type="spellStart"/>
      <w:r w:rsidRPr="008F0F0C">
        <w:rPr>
          <w:b/>
          <w:bCs/>
          <w:lang w:eastAsia="zh-CN"/>
        </w:rPr>
        <w:t>Uu</w:t>
      </w:r>
      <w:proofErr w:type="spellEnd"/>
      <w:r w:rsidRPr="008F0F0C">
        <w:rPr>
          <w:b/>
          <w:bCs/>
          <w:lang w:eastAsia="zh-CN"/>
        </w:rPr>
        <w:t xml:space="preserve"> interface. </w:t>
      </w:r>
    </w:p>
    <w:p w14:paraId="6A0C48FC" w14:textId="53875CA9" w:rsidR="00073887" w:rsidRPr="009C1C53" w:rsidRDefault="00073887" w:rsidP="00073887">
      <w:pPr>
        <w:spacing w:before="80"/>
        <w:rPr>
          <w:rFonts w:eastAsia="黑体"/>
          <w:b/>
          <w:bCs/>
          <w:lang w:eastAsia="zh-CN"/>
        </w:rPr>
      </w:pPr>
      <w:r w:rsidRPr="009C1C53">
        <w:rPr>
          <w:rFonts w:eastAsia="黑体"/>
          <w:b/>
          <w:bCs/>
          <w:lang w:eastAsia="zh-CN"/>
        </w:rPr>
        <w:t xml:space="preserve">Observation </w:t>
      </w:r>
      <w:r>
        <w:rPr>
          <w:rFonts w:eastAsia="黑体"/>
          <w:b/>
          <w:bCs/>
          <w:lang w:eastAsia="zh-CN"/>
        </w:rPr>
        <w:t>5</w:t>
      </w:r>
      <w:r w:rsidRPr="009C1C53">
        <w:rPr>
          <w:rFonts w:eastAsia="黑体"/>
          <w:b/>
          <w:bCs/>
          <w:lang w:eastAsia="zh-CN"/>
        </w:rPr>
        <w:t xml:space="preserve">: In Topology 1, it is already supported to aggregate inventory responses from multiple devices into the same </w:t>
      </w:r>
      <w:r>
        <w:rPr>
          <w:rFonts w:eastAsia="黑体"/>
          <w:b/>
          <w:bCs/>
          <w:lang w:eastAsia="zh-CN"/>
        </w:rPr>
        <w:t>INVENTORY REPORT</w:t>
      </w:r>
      <w:r w:rsidRPr="009C1C53">
        <w:rPr>
          <w:rFonts w:eastAsia="黑体"/>
          <w:b/>
          <w:bCs/>
          <w:lang w:eastAsia="zh-CN"/>
        </w:rPr>
        <w:t xml:space="preserve"> message over </w:t>
      </w:r>
      <w:r w:rsidR="005A6D20">
        <w:rPr>
          <w:rFonts w:eastAsia="黑体"/>
          <w:b/>
          <w:bCs/>
          <w:lang w:eastAsia="zh-CN"/>
        </w:rPr>
        <w:t xml:space="preserve">A-IoT </w:t>
      </w:r>
      <w:r w:rsidRPr="009C1C53">
        <w:rPr>
          <w:rFonts w:eastAsia="黑体"/>
          <w:b/>
          <w:bCs/>
          <w:lang w:eastAsia="zh-CN"/>
        </w:rPr>
        <w:t>NGAP.</w:t>
      </w:r>
    </w:p>
    <w:p w14:paraId="7458D785" w14:textId="77777777" w:rsidR="00073887" w:rsidRDefault="00073887" w:rsidP="00073887">
      <w:pPr>
        <w:pStyle w:val="Obs-prop"/>
        <w:rPr>
          <w:lang w:eastAsia="zh-CN"/>
        </w:rPr>
      </w:pPr>
      <w:r>
        <w:rPr>
          <w:rFonts w:hint="eastAsia"/>
          <w:lang w:eastAsia="zh-CN"/>
        </w:rPr>
        <w:t>Observation</w:t>
      </w:r>
      <w:r>
        <w:rPr>
          <w:lang w:eastAsia="zh-CN"/>
        </w:rPr>
        <w:t xml:space="preserve"> 6</w:t>
      </w:r>
      <w:r>
        <w:rPr>
          <w:rFonts w:hint="eastAsia"/>
          <w:lang w:eastAsia="zh-CN"/>
        </w:rPr>
        <w:t xml:space="preserve">: The characters of the RRC message(s) transmission via the existing SRB may differ from that for A-IoT </w:t>
      </w:r>
      <w:r>
        <w:rPr>
          <w:lang w:eastAsia="zh-CN"/>
        </w:rPr>
        <w:t>information/</w:t>
      </w:r>
      <w:r>
        <w:rPr>
          <w:rFonts w:hint="eastAsia"/>
          <w:lang w:eastAsia="zh-CN"/>
        </w:rPr>
        <w:t>data</w:t>
      </w:r>
      <w:r>
        <w:rPr>
          <w:lang w:eastAsia="zh-CN"/>
        </w:rPr>
        <w:t xml:space="preserve"> transfer in </w:t>
      </w:r>
      <w:proofErr w:type="spellStart"/>
      <w:r>
        <w:rPr>
          <w:lang w:eastAsia="zh-CN"/>
        </w:rPr>
        <w:t>Uu</w:t>
      </w:r>
      <w:proofErr w:type="spellEnd"/>
      <w:r>
        <w:rPr>
          <w:lang w:eastAsia="zh-CN"/>
        </w:rPr>
        <w:t xml:space="preserve"> for Topology 2</w:t>
      </w:r>
      <w:r>
        <w:rPr>
          <w:rFonts w:hint="eastAsia"/>
          <w:lang w:eastAsia="zh-CN"/>
        </w:rPr>
        <w:t>.</w:t>
      </w:r>
    </w:p>
    <w:p w14:paraId="5B328DCC" w14:textId="53B9FBC2" w:rsidR="001E7334" w:rsidRPr="00073887" w:rsidRDefault="001E7334" w:rsidP="001E7334">
      <w:pPr>
        <w:pStyle w:val="Obs-prop"/>
        <w:rPr>
          <w:lang w:eastAsia="zh-CN"/>
        </w:rPr>
      </w:pPr>
    </w:p>
    <w:p w14:paraId="3B57CF96" w14:textId="77777777" w:rsidR="00073887" w:rsidRDefault="00073887" w:rsidP="00073887">
      <w:pPr>
        <w:pStyle w:val="Obs-prop"/>
        <w:spacing w:after="60"/>
        <w:rPr>
          <w:lang w:eastAsia="zh-CN"/>
        </w:rPr>
      </w:pPr>
      <w:r>
        <w:rPr>
          <w:lang w:eastAsia="zh-CN"/>
        </w:rPr>
        <w:t xml:space="preserve">Proposal 14: The following A-IoT NGAP IEs needs to be forwarded to the UE reader in DL RRC signalling, upon the reception of COMMAND REQEST NGAP message by the </w:t>
      </w:r>
      <w:proofErr w:type="spellStart"/>
      <w:r>
        <w:rPr>
          <w:lang w:eastAsia="zh-CN"/>
        </w:rPr>
        <w:t>gNB</w:t>
      </w:r>
      <w:proofErr w:type="spellEnd"/>
      <w:r>
        <w:rPr>
          <w:lang w:eastAsia="zh-CN"/>
        </w:rPr>
        <w:t>:</w:t>
      </w:r>
    </w:p>
    <w:p w14:paraId="32C38370" w14:textId="77777777" w:rsidR="00073887" w:rsidRDefault="00073887" w:rsidP="00073887">
      <w:pPr>
        <w:pStyle w:val="Obs-prop"/>
        <w:numPr>
          <w:ilvl w:val="0"/>
          <w:numId w:val="9"/>
        </w:numPr>
        <w:spacing w:after="60"/>
        <w:ind w:left="567"/>
        <w:rPr>
          <w:lang w:eastAsia="zh-CN"/>
        </w:rPr>
      </w:pPr>
      <w:r>
        <w:rPr>
          <w:lang w:eastAsia="zh-CN"/>
        </w:rPr>
        <w:t>A-IoT NAS PDU (as a container)</w:t>
      </w:r>
      <w:r>
        <w:rPr>
          <w:rFonts w:hint="eastAsia"/>
          <w:lang w:eastAsia="zh-CN"/>
        </w:rPr>
        <w:t>;</w:t>
      </w:r>
    </w:p>
    <w:p w14:paraId="11962047" w14:textId="77777777" w:rsidR="00073887" w:rsidRDefault="00073887" w:rsidP="00073887">
      <w:pPr>
        <w:pStyle w:val="Obs-prop"/>
        <w:numPr>
          <w:ilvl w:val="0"/>
          <w:numId w:val="9"/>
        </w:numPr>
        <w:spacing w:after="180"/>
        <w:ind w:left="567"/>
      </w:pPr>
      <w:r>
        <w:t>Command Assistance Informati</w:t>
      </w:r>
      <w:r>
        <w:rPr>
          <w:lang w:eastAsia="zh-CN"/>
        </w:rPr>
        <w:t>on.</w:t>
      </w:r>
    </w:p>
    <w:p w14:paraId="47610D4C" w14:textId="77777777" w:rsidR="00073887" w:rsidRPr="003A31ED" w:rsidRDefault="00073887" w:rsidP="00073887">
      <w:pPr>
        <w:rPr>
          <w:lang w:eastAsia="zh-CN"/>
        </w:rPr>
      </w:pPr>
      <w:r w:rsidRPr="004A428C">
        <w:rPr>
          <w:rFonts w:hint="eastAsia"/>
          <w:b/>
          <w:bCs/>
          <w:lang w:eastAsia="zh-CN"/>
        </w:rPr>
        <w:t>P</w:t>
      </w:r>
      <w:r w:rsidRPr="004A428C">
        <w:rPr>
          <w:b/>
          <w:bCs/>
          <w:lang w:eastAsia="zh-CN"/>
        </w:rPr>
        <w:t xml:space="preserve">roposal </w:t>
      </w:r>
      <w:r>
        <w:rPr>
          <w:b/>
          <w:bCs/>
          <w:lang w:eastAsia="zh-CN"/>
        </w:rPr>
        <w:t>15</w:t>
      </w:r>
      <w:r w:rsidRPr="004A428C">
        <w:rPr>
          <w:b/>
          <w:bCs/>
          <w:lang w:eastAsia="zh-CN"/>
        </w:rPr>
        <w:t xml:space="preserve">: Upon reception of "D2R Upper Layer Data Transfer" for Command Response, </w:t>
      </w:r>
      <w:r>
        <w:rPr>
          <w:b/>
          <w:bCs/>
          <w:lang w:eastAsia="zh-CN"/>
        </w:rPr>
        <w:t xml:space="preserve">UE reader forwards the </w:t>
      </w:r>
      <w:r w:rsidRPr="004A428C">
        <w:rPr>
          <w:b/>
          <w:bCs/>
          <w:lang w:eastAsia="zh-CN"/>
        </w:rPr>
        <w:t xml:space="preserve">A-IoT NAS PDU </w:t>
      </w:r>
      <w:r>
        <w:rPr>
          <w:b/>
          <w:bCs/>
          <w:lang w:eastAsia="zh-CN"/>
        </w:rPr>
        <w:t xml:space="preserve">received </w:t>
      </w:r>
      <w:r w:rsidRPr="004A428C">
        <w:rPr>
          <w:b/>
          <w:bCs/>
          <w:lang w:eastAsia="zh-CN"/>
        </w:rPr>
        <w:t>(</w:t>
      </w:r>
      <w:proofErr w:type="gramStart"/>
      <w:r>
        <w:rPr>
          <w:b/>
          <w:bCs/>
          <w:lang w:eastAsia="zh-CN"/>
        </w:rPr>
        <w:t>i.e.</w:t>
      </w:r>
      <w:proofErr w:type="gramEnd"/>
      <w:r>
        <w:rPr>
          <w:b/>
          <w:bCs/>
          <w:lang w:eastAsia="zh-CN"/>
        </w:rPr>
        <w:t xml:space="preserve"> the </w:t>
      </w:r>
      <w:r w:rsidRPr="004A428C">
        <w:rPr>
          <w:b/>
          <w:bCs/>
          <w:lang w:eastAsia="zh-CN"/>
        </w:rPr>
        <w:t xml:space="preserve">"Data SDU" field) </w:t>
      </w:r>
      <w:r>
        <w:rPr>
          <w:b/>
          <w:bCs/>
          <w:lang w:eastAsia="zh-CN"/>
        </w:rPr>
        <w:t xml:space="preserve">as a container in UL RRC signalling to the </w:t>
      </w:r>
      <w:proofErr w:type="spellStart"/>
      <w:r>
        <w:rPr>
          <w:b/>
          <w:bCs/>
          <w:lang w:eastAsia="zh-CN"/>
        </w:rPr>
        <w:t>gNB</w:t>
      </w:r>
      <w:proofErr w:type="spellEnd"/>
      <w:r w:rsidRPr="004A428C">
        <w:rPr>
          <w:b/>
          <w:bCs/>
          <w:lang w:eastAsia="zh-CN"/>
        </w:rPr>
        <w:t>.</w:t>
      </w:r>
    </w:p>
    <w:p w14:paraId="7147FDB7" w14:textId="538B6B8F" w:rsidR="00073887" w:rsidRPr="0036588B" w:rsidRDefault="0036588B" w:rsidP="00073887">
      <w:pPr>
        <w:rPr>
          <w:b/>
          <w:bCs/>
          <w:lang w:eastAsia="zh-CN"/>
        </w:rPr>
      </w:pPr>
      <w:r w:rsidRPr="005C4B38">
        <w:rPr>
          <w:rFonts w:hint="eastAsia"/>
          <w:b/>
          <w:bCs/>
          <w:lang w:eastAsia="zh-CN"/>
        </w:rPr>
        <w:t>P</w:t>
      </w:r>
      <w:r w:rsidRPr="005C4B38">
        <w:rPr>
          <w:b/>
          <w:bCs/>
          <w:lang w:eastAsia="zh-CN"/>
        </w:rPr>
        <w:t xml:space="preserve">roposal </w:t>
      </w:r>
      <w:r>
        <w:rPr>
          <w:b/>
          <w:bCs/>
          <w:lang w:eastAsia="zh-CN"/>
        </w:rPr>
        <w:t>16</w:t>
      </w:r>
      <w:r w:rsidRPr="005C4B38">
        <w:rPr>
          <w:b/>
          <w:bCs/>
          <w:lang w:eastAsia="zh-CN"/>
        </w:rPr>
        <w:t xml:space="preserve">: Send LS to RAN3 asking whether </w:t>
      </w:r>
      <w:r>
        <w:rPr>
          <w:b/>
          <w:bCs/>
          <w:lang w:eastAsia="zh-CN"/>
        </w:rPr>
        <w:t>the cause value "A-IoT device not reachable" in A-IoT NGAP is used to cover the failure cases that Command procedure fails in A-IoT radio interface</w:t>
      </w:r>
      <w:r w:rsidRPr="005C4B38">
        <w:rPr>
          <w:b/>
          <w:bCs/>
          <w:lang w:eastAsia="zh-CN"/>
        </w:rPr>
        <w:t xml:space="preserve"> (</w:t>
      </w:r>
      <w:proofErr w:type="gramStart"/>
      <w:r>
        <w:rPr>
          <w:b/>
          <w:bCs/>
          <w:lang w:eastAsia="zh-CN"/>
        </w:rPr>
        <w:t>i.e.</w:t>
      </w:r>
      <w:proofErr w:type="gramEnd"/>
      <w:r w:rsidRPr="005C4B38">
        <w:rPr>
          <w:b/>
          <w:bCs/>
          <w:lang w:eastAsia="zh-CN"/>
        </w:rPr>
        <w:t xml:space="preserve"> No NAS response</w:t>
      </w:r>
      <w:r>
        <w:rPr>
          <w:b/>
          <w:bCs/>
          <w:lang w:eastAsia="zh-CN"/>
        </w:rPr>
        <w:t xml:space="preserve"> due to too short </w:t>
      </w:r>
      <w:proofErr w:type="spellStart"/>
      <w:r>
        <w:rPr>
          <w:b/>
          <w:bCs/>
          <w:lang w:eastAsia="zh-CN"/>
        </w:rPr>
        <w:t>msg</w:t>
      </w:r>
      <w:proofErr w:type="spellEnd"/>
      <w:r w:rsidRPr="005C4B38">
        <w:rPr>
          <w:b/>
          <w:bCs/>
          <w:lang w:eastAsia="zh-CN"/>
        </w:rPr>
        <w:t xml:space="preserve">, No response </w:t>
      </w:r>
      <w:r>
        <w:rPr>
          <w:b/>
          <w:bCs/>
          <w:lang w:eastAsia="zh-CN"/>
        </w:rPr>
        <w:t>with</w:t>
      </w:r>
      <w:r w:rsidRPr="005C4B38">
        <w:rPr>
          <w:b/>
          <w:bCs/>
          <w:lang w:eastAsia="zh-CN"/>
        </w:rPr>
        <w:t xml:space="preserve"> integrity check failure, NAS response reception failure due to poor radio </w:t>
      </w:r>
      <w:r>
        <w:rPr>
          <w:b/>
          <w:bCs/>
          <w:lang w:eastAsia="zh-CN"/>
        </w:rPr>
        <w:t>condition</w:t>
      </w:r>
      <w:r w:rsidRPr="005C4B38">
        <w:rPr>
          <w:b/>
          <w:bCs/>
          <w:lang w:eastAsia="zh-CN"/>
        </w:rPr>
        <w:t xml:space="preserve">), and whether any </w:t>
      </w:r>
      <w:r>
        <w:rPr>
          <w:b/>
          <w:bCs/>
          <w:lang w:eastAsia="zh-CN"/>
        </w:rPr>
        <w:t>further distinction among above failure cases is needed.</w:t>
      </w:r>
    </w:p>
    <w:p w14:paraId="2BD5FBE7" w14:textId="005D811C" w:rsidR="00793BF0" w:rsidRPr="00793BF0" w:rsidRDefault="00793BF0" w:rsidP="00073887">
      <w:pPr>
        <w:rPr>
          <w:b/>
          <w:bCs/>
          <w:lang w:eastAsia="zh-CN"/>
        </w:rPr>
      </w:pPr>
      <w:r w:rsidRPr="00775177">
        <w:rPr>
          <w:b/>
          <w:bCs/>
          <w:lang w:eastAsia="zh-CN"/>
        </w:rPr>
        <w:t xml:space="preserve">Proposal 16a: Adopt the </w:t>
      </w:r>
      <w:r w:rsidR="00257942">
        <w:rPr>
          <w:b/>
          <w:bCs/>
          <w:lang w:eastAsia="zh-CN"/>
        </w:rPr>
        <w:t xml:space="preserve">draft </w:t>
      </w:r>
      <w:r w:rsidRPr="00775177">
        <w:rPr>
          <w:b/>
          <w:bCs/>
          <w:lang w:eastAsia="zh-CN"/>
        </w:rPr>
        <w:t>LS in Annex 3 as the baseline</w:t>
      </w:r>
      <w:r>
        <w:rPr>
          <w:b/>
          <w:bCs/>
          <w:lang w:eastAsia="zh-CN"/>
        </w:rPr>
        <w:t>,</w:t>
      </w:r>
      <w:r w:rsidRPr="00775177">
        <w:rPr>
          <w:b/>
          <w:bCs/>
          <w:lang w:eastAsia="zh-CN"/>
        </w:rPr>
        <w:t xml:space="preserve"> if Proposal 16 is agreed.</w:t>
      </w:r>
    </w:p>
    <w:p w14:paraId="71DD3EE7" w14:textId="77777777" w:rsidR="00073887" w:rsidRPr="00DF668B" w:rsidRDefault="00073887" w:rsidP="00073887">
      <w:pPr>
        <w:spacing w:before="80"/>
        <w:rPr>
          <w:rFonts w:eastAsia="黑体"/>
          <w:b/>
          <w:bCs/>
          <w:i/>
          <w:lang w:eastAsia="zh-CN"/>
        </w:rPr>
      </w:pPr>
      <w:r w:rsidRPr="00DF668B">
        <w:rPr>
          <w:rFonts w:eastAsia="黑体"/>
          <w:b/>
          <w:bCs/>
          <w:lang w:eastAsia="zh-CN"/>
        </w:rPr>
        <w:t xml:space="preserve">Proposal </w:t>
      </w:r>
      <w:r>
        <w:rPr>
          <w:rFonts w:eastAsia="黑体"/>
          <w:b/>
          <w:bCs/>
          <w:lang w:eastAsia="zh-CN"/>
        </w:rPr>
        <w:t>17</w:t>
      </w:r>
      <w:r w:rsidRPr="00DF668B">
        <w:rPr>
          <w:rFonts w:eastAsia="黑体"/>
          <w:b/>
          <w:bCs/>
          <w:lang w:eastAsia="zh-CN"/>
        </w:rPr>
        <w:t xml:space="preserve">: In Topology 2, UE reader can aggregate the D2R data received from multiple devices for Inventory </w:t>
      </w:r>
      <w:r>
        <w:rPr>
          <w:rFonts w:eastAsia="黑体"/>
          <w:b/>
          <w:bCs/>
          <w:lang w:eastAsia="zh-CN"/>
        </w:rPr>
        <w:t>response</w:t>
      </w:r>
      <w:r w:rsidRPr="00DF668B">
        <w:rPr>
          <w:rFonts w:eastAsia="黑体"/>
          <w:b/>
          <w:bCs/>
          <w:lang w:eastAsia="zh-CN"/>
        </w:rPr>
        <w:t xml:space="preserve"> in the same UL RRC message and forward them to the </w:t>
      </w:r>
      <w:proofErr w:type="spellStart"/>
      <w:r w:rsidRPr="00DF668B">
        <w:rPr>
          <w:rFonts w:eastAsia="黑体"/>
          <w:b/>
          <w:bCs/>
          <w:lang w:eastAsia="zh-CN"/>
        </w:rPr>
        <w:t>gNB</w:t>
      </w:r>
      <w:proofErr w:type="spellEnd"/>
      <w:r w:rsidRPr="00DF668B">
        <w:rPr>
          <w:rFonts w:eastAsia="黑体"/>
          <w:b/>
          <w:bCs/>
          <w:lang w:eastAsia="zh-CN"/>
        </w:rPr>
        <w:t xml:space="preserve"> together. FFS the criteria on </w:t>
      </w:r>
      <w:r w:rsidRPr="00DF668B">
        <w:rPr>
          <w:rFonts w:eastAsia="黑体"/>
          <w:b/>
          <w:bCs/>
          <w:lang w:eastAsia="zh-CN"/>
        </w:rPr>
        <w:lastRenderedPageBreak/>
        <w:t xml:space="preserve">how the report of aggregated D2R data is triggered (based on </w:t>
      </w:r>
      <w:proofErr w:type="gramStart"/>
      <w:r w:rsidRPr="00DF668B">
        <w:rPr>
          <w:rFonts w:eastAsia="黑体"/>
          <w:b/>
          <w:bCs/>
          <w:lang w:eastAsia="zh-CN"/>
        </w:rPr>
        <w:t>e.g.</w:t>
      </w:r>
      <w:proofErr w:type="gramEnd"/>
      <w:r w:rsidRPr="00DF668B">
        <w:rPr>
          <w:rFonts w:eastAsia="黑体"/>
          <w:b/>
          <w:bCs/>
          <w:lang w:eastAsia="zh-CN"/>
        </w:rPr>
        <w:t xml:space="preserve"> configured time interval, max accumulated D2R data number/volume, etc.) </w:t>
      </w:r>
    </w:p>
    <w:p w14:paraId="4FC313A3" w14:textId="77777777" w:rsidR="00073887" w:rsidRDefault="00073887" w:rsidP="00073887">
      <w:pPr>
        <w:spacing w:before="80"/>
        <w:rPr>
          <w:lang w:eastAsia="zh-CN"/>
        </w:rPr>
      </w:pPr>
      <w:r w:rsidRPr="00DF668B">
        <w:rPr>
          <w:rFonts w:eastAsia="黑体"/>
          <w:b/>
          <w:bCs/>
          <w:lang w:eastAsia="zh-CN"/>
        </w:rPr>
        <w:t xml:space="preserve">Proposal </w:t>
      </w:r>
      <w:r>
        <w:rPr>
          <w:rFonts w:eastAsia="黑体"/>
          <w:b/>
          <w:bCs/>
          <w:lang w:eastAsia="zh-CN"/>
        </w:rPr>
        <w:t>18</w:t>
      </w:r>
      <w:r w:rsidRPr="00DF668B">
        <w:rPr>
          <w:rFonts w:eastAsia="黑体"/>
          <w:b/>
          <w:bCs/>
          <w:lang w:eastAsia="zh-CN"/>
        </w:rPr>
        <w:t>: FFS on the need of UL data aggregation for command response.</w:t>
      </w:r>
    </w:p>
    <w:p w14:paraId="09D52777" w14:textId="5157AC23" w:rsidR="00073887" w:rsidRDefault="00073887" w:rsidP="00073887">
      <w:pPr>
        <w:pStyle w:val="Obs-prop"/>
        <w:rPr>
          <w:lang w:eastAsia="zh-CN"/>
        </w:rPr>
      </w:pPr>
      <w:r>
        <w:rPr>
          <w:rFonts w:hint="eastAsia"/>
          <w:lang w:eastAsia="zh-CN"/>
        </w:rPr>
        <w:t>Proposal</w:t>
      </w:r>
      <w:r>
        <w:rPr>
          <w:lang w:eastAsia="zh-CN"/>
        </w:rPr>
        <w:t xml:space="preserve"> 19</w:t>
      </w:r>
      <w:r>
        <w:rPr>
          <w:rFonts w:hint="eastAsia"/>
          <w:lang w:eastAsia="zh-CN"/>
        </w:rPr>
        <w:t xml:space="preserve">: </w:t>
      </w:r>
      <w:r>
        <w:rPr>
          <w:lang w:eastAsia="zh-CN"/>
        </w:rPr>
        <w:t>D</w:t>
      </w:r>
      <w:r>
        <w:rPr>
          <w:rFonts w:hint="eastAsia"/>
          <w:lang w:eastAsia="zh-CN"/>
        </w:rPr>
        <w:t xml:space="preserve">efine a new SRB </w:t>
      </w:r>
      <w:r>
        <w:rPr>
          <w:lang w:eastAsia="zh-CN"/>
        </w:rPr>
        <w:t>for the UL/DL RRC signalling used for the A-IoT data/information transfer in Topology 2</w:t>
      </w:r>
      <w:r>
        <w:rPr>
          <w:rFonts w:hint="eastAsia"/>
          <w:lang w:eastAsia="zh-CN"/>
        </w:rPr>
        <w:t>.</w:t>
      </w:r>
    </w:p>
    <w:p w14:paraId="2B73A57D" w14:textId="77777777" w:rsidR="00073887" w:rsidRPr="00073887" w:rsidRDefault="00073887" w:rsidP="00073887">
      <w:pPr>
        <w:rPr>
          <w:lang w:eastAsia="zh-CN"/>
        </w:rPr>
      </w:pPr>
    </w:p>
    <w:p w14:paraId="299AA371" w14:textId="5CDAC84B" w:rsidR="001E7334" w:rsidRPr="00837D89" w:rsidRDefault="001E7334" w:rsidP="00837D89">
      <w:pPr>
        <w:pStyle w:val="af9"/>
        <w:numPr>
          <w:ilvl w:val="0"/>
          <w:numId w:val="39"/>
        </w:numPr>
        <w:spacing w:before="180"/>
        <w:rPr>
          <w:rFonts w:ascii="Arial" w:hAnsi="Arial" w:cs="Arial"/>
          <w:sz w:val="20"/>
          <w:szCs w:val="20"/>
          <w:u w:val="single"/>
          <w:lang w:eastAsia="zh-CN"/>
        </w:rPr>
      </w:pPr>
      <w:r w:rsidRPr="00837D89">
        <w:rPr>
          <w:rFonts w:ascii="Arial" w:hAnsi="Arial" w:cs="Arial"/>
          <w:sz w:val="20"/>
          <w:szCs w:val="20"/>
          <w:u w:val="single"/>
          <w:lang w:eastAsia="zh-CN"/>
        </w:rPr>
        <w:t>Other impacts on A-IoT MAC at UE reader</w:t>
      </w:r>
    </w:p>
    <w:p w14:paraId="473649E5" w14:textId="3DCCE181" w:rsidR="001E7334" w:rsidRPr="001E7334" w:rsidRDefault="00073887" w:rsidP="00073887">
      <w:pPr>
        <w:rPr>
          <w:rFonts w:ascii="Arial" w:hAnsi="Arial" w:cs="Arial"/>
          <w:u w:val="single"/>
          <w:lang w:eastAsia="zh-CN"/>
        </w:rPr>
      </w:pPr>
      <w:r w:rsidRPr="00572F6C">
        <w:rPr>
          <w:rFonts w:hint="eastAsia"/>
          <w:b/>
          <w:bCs/>
          <w:lang w:eastAsia="zh-CN"/>
        </w:rPr>
        <w:t>P</w:t>
      </w:r>
      <w:r w:rsidRPr="00572F6C">
        <w:rPr>
          <w:b/>
          <w:bCs/>
          <w:lang w:eastAsia="zh-CN"/>
        </w:rPr>
        <w:t xml:space="preserve">roposal </w:t>
      </w:r>
      <w:r>
        <w:rPr>
          <w:b/>
          <w:bCs/>
          <w:lang w:eastAsia="zh-CN"/>
        </w:rPr>
        <w:t>20</w:t>
      </w:r>
      <w:r w:rsidRPr="00572F6C">
        <w:rPr>
          <w:b/>
          <w:bCs/>
          <w:lang w:eastAsia="zh-CN"/>
        </w:rPr>
        <w:t xml:space="preserve">: RAN2 identifies which </w:t>
      </w:r>
      <w:proofErr w:type="spellStart"/>
      <w:r w:rsidRPr="00572F6C">
        <w:rPr>
          <w:b/>
          <w:bCs/>
          <w:lang w:eastAsia="zh-CN"/>
        </w:rPr>
        <w:t>gNB</w:t>
      </w:r>
      <w:proofErr w:type="spellEnd"/>
      <w:r w:rsidRPr="00572F6C">
        <w:rPr>
          <w:b/>
          <w:bCs/>
          <w:lang w:eastAsia="zh-CN"/>
        </w:rPr>
        <w:t xml:space="preserve"> reader behaviours in Topology 1 should be specified in the A-IoT MAC layer at the UE reader</w:t>
      </w:r>
      <w:r>
        <w:rPr>
          <w:b/>
          <w:bCs/>
          <w:lang w:eastAsia="zh-CN"/>
        </w:rPr>
        <w:t xml:space="preserve"> </w:t>
      </w:r>
      <w:r>
        <w:rPr>
          <w:rFonts w:hint="eastAsia"/>
          <w:b/>
          <w:bCs/>
          <w:lang w:eastAsia="zh-CN"/>
        </w:rPr>
        <w:t>for</w:t>
      </w:r>
      <w:r w:rsidRPr="00572F6C">
        <w:rPr>
          <w:b/>
          <w:bCs/>
          <w:lang w:eastAsia="zh-CN"/>
        </w:rPr>
        <w:t xml:space="preserve"> Topology 2</w:t>
      </w:r>
      <w:r>
        <w:rPr>
          <w:b/>
          <w:bCs/>
          <w:lang w:eastAsia="zh-CN"/>
        </w:rPr>
        <w:t xml:space="preserve"> (</w:t>
      </w:r>
      <w:proofErr w:type="gramStart"/>
      <w:r>
        <w:rPr>
          <w:b/>
          <w:bCs/>
          <w:lang w:eastAsia="zh-CN"/>
        </w:rPr>
        <w:t>e.g.</w:t>
      </w:r>
      <w:proofErr w:type="gramEnd"/>
      <w:r>
        <w:rPr>
          <w:b/>
          <w:bCs/>
          <w:lang w:eastAsia="zh-CN"/>
        </w:rPr>
        <w:t xml:space="preserve"> reassembly for D2R </w:t>
      </w:r>
      <w:proofErr w:type="spellStart"/>
      <w:r>
        <w:rPr>
          <w:b/>
          <w:bCs/>
          <w:lang w:eastAsia="zh-CN"/>
        </w:rPr>
        <w:t>msg</w:t>
      </w:r>
      <w:proofErr w:type="spellEnd"/>
      <w:r>
        <w:rPr>
          <w:b/>
          <w:bCs/>
          <w:lang w:eastAsia="zh-CN"/>
        </w:rPr>
        <w:t xml:space="preserve"> reception, scheduling of the feedback/retransmission for D2R, generation of related R2D messages and field setting, etc.). Details can be FFS.</w:t>
      </w:r>
    </w:p>
    <w:p w14:paraId="644C4355" w14:textId="77777777" w:rsidR="00365EB4" w:rsidRPr="003570ED" w:rsidRDefault="001060FF">
      <w:pPr>
        <w:pStyle w:val="1"/>
        <w:tabs>
          <w:tab w:val="clear" w:pos="4680"/>
          <w:tab w:val="clear" w:pos="9360"/>
        </w:tabs>
      </w:pPr>
      <w:r w:rsidRPr="003570ED">
        <w:t>Reference</w:t>
      </w:r>
    </w:p>
    <w:p w14:paraId="034007B7" w14:textId="29C87142" w:rsidR="00201D86" w:rsidRDefault="001060FF" w:rsidP="00201D86">
      <w:pPr>
        <w:ind w:left="708" w:hangingChars="354" w:hanging="708"/>
        <w:rPr>
          <w:lang w:eastAsia="zh-CN"/>
        </w:rPr>
      </w:pPr>
      <w:r w:rsidRPr="00534CF5">
        <w:rPr>
          <w:rFonts w:hint="eastAsia"/>
          <w:lang w:eastAsia="zh-CN"/>
        </w:rPr>
        <w:t>[</w:t>
      </w:r>
      <w:r w:rsidRPr="00534CF5">
        <w:rPr>
          <w:lang w:eastAsia="zh-CN"/>
        </w:rPr>
        <w:t>1]</w:t>
      </w:r>
      <w:r w:rsidR="00534CF5">
        <w:rPr>
          <w:lang w:eastAsia="zh-CN"/>
        </w:rPr>
        <w:tab/>
      </w:r>
      <w:r w:rsidR="00FA2C88">
        <w:rPr>
          <w:lang w:eastAsia="zh-CN"/>
        </w:rPr>
        <w:t>RAN2#132 Meeting Minutes</w:t>
      </w:r>
    </w:p>
    <w:p w14:paraId="09ADAA00" w14:textId="3CFFF723" w:rsidR="00FA2C88" w:rsidRDefault="00FA2C88" w:rsidP="00201D86">
      <w:pPr>
        <w:ind w:left="708" w:hangingChars="354" w:hanging="708"/>
        <w:rPr>
          <w:lang w:eastAsia="zh-CN"/>
        </w:rPr>
      </w:pPr>
      <w:r>
        <w:rPr>
          <w:rFonts w:hint="eastAsia"/>
          <w:lang w:eastAsia="zh-CN"/>
        </w:rPr>
        <w:t>[</w:t>
      </w:r>
      <w:r>
        <w:rPr>
          <w:lang w:eastAsia="zh-CN"/>
        </w:rPr>
        <w:t>2]</w:t>
      </w:r>
      <w:r>
        <w:rPr>
          <w:lang w:eastAsia="zh-CN"/>
        </w:rPr>
        <w:tab/>
        <w:t>RAN2#131bis Meeting Minutes</w:t>
      </w:r>
    </w:p>
    <w:p w14:paraId="42B8C3E5" w14:textId="2A41D2EC" w:rsidR="00FA2C88" w:rsidRDefault="00FA2C88" w:rsidP="00201D86">
      <w:pPr>
        <w:ind w:left="708" w:hangingChars="354" w:hanging="708"/>
        <w:rPr>
          <w:lang w:eastAsia="zh-CN"/>
        </w:rPr>
      </w:pPr>
      <w:r>
        <w:rPr>
          <w:rFonts w:hint="eastAsia"/>
          <w:lang w:eastAsia="zh-CN"/>
        </w:rPr>
        <w:t>[</w:t>
      </w:r>
      <w:r>
        <w:rPr>
          <w:lang w:eastAsia="zh-CN"/>
        </w:rPr>
        <w:t>3]</w:t>
      </w:r>
      <w:r>
        <w:rPr>
          <w:lang w:eastAsia="zh-CN"/>
        </w:rPr>
        <w:tab/>
        <w:t>TS 23.369</w:t>
      </w:r>
    </w:p>
    <w:p w14:paraId="3A457283" w14:textId="43BDDEE2" w:rsidR="00FA2C88" w:rsidRDefault="00FA2C88" w:rsidP="00201D86">
      <w:pPr>
        <w:ind w:left="708" w:hangingChars="354" w:hanging="708"/>
        <w:rPr>
          <w:lang w:eastAsia="zh-CN"/>
        </w:rPr>
      </w:pPr>
      <w:r>
        <w:rPr>
          <w:rFonts w:hint="eastAsia"/>
          <w:lang w:eastAsia="zh-CN"/>
        </w:rPr>
        <w:t>[</w:t>
      </w:r>
      <w:r>
        <w:rPr>
          <w:lang w:eastAsia="zh-CN"/>
        </w:rPr>
        <w:t>4]</w:t>
      </w:r>
      <w:r>
        <w:rPr>
          <w:lang w:eastAsia="zh-CN"/>
        </w:rPr>
        <w:tab/>
      </w:r>
      <w:r w:rsidRPr="00C023C4">
        <w:rPr>
          <w:lang w:eastAsia="zh-CN"/>
        </w:rPr>
        <w:t>RP-252894</w:t>
      </w:r>
      <w:r>
        <w:rPr>
          <w:lang w:eastAsia="zh-CN"/>
        </w:rPr>
        <w:tab/>
      </w:r>
      <w:r w:rsidRPr="00FA2C88">
        <w:rPr>
          <w:lang w:eastAsia="zh-CN"/>
        </w:rPr>
        <w:t>Revised WI: Solutions for Ambient IoT (Internet of Things) in NR Phase 2</w:t>
      </w:r>
    </w:p>
    <w:p w14:paraId="661C5AB7" w14:textId="792B9BF9" w:rsidR="00FA2C88" w:rsidRDefault="00FA2C88" w:rsidP="00201D86">
      <w:pPr>
        <w:ind w:left="708" w:hangingChars="354" w:hanging="708"/>
        <w:rPr>
          <w:lang w:eastAsia="zh-CN"/>
        </w:rPr>
      </w:pPr>
      <w:r>
        <w:rPr>
          <w:rFonts w:hint="eastAsia"/>
          <w:lang w:eastAsia="zh-CN"/>
        </w:rPr>
        <w:t>[</w:t>
      </w:r>
      <w:r>
        <w:rPr>
          <w:lang w:eastAsia="zh-CN"/>
        </w:rPr>
        <w:t>5]</w:t>
      </w:r>
      <w:r>
        <w:rPr>
          <w:lang w:eastAsia="zh-CN"/>
        </w:rPr>
        <w:tab/>
      </w:r>
      <w:r>
        <w:rPr>
          <w:rFonts w:hint="eastAsia"/>
          <w:lang w:eastAsia="zh-CN"/>
        </w:rPr>
        <w:t>TS</w:t>
      </w:r>
      <w:r>
        <w:rPr>
          <w:lang w:eastAsia="zh-CN"/>
        </w:rPr>
        <w:t>38.413</w:t>
      </w:r>
    </w:p>
    <w:p w14:paraId="62DFB608" w14:textId="7D39B457" w:rsidR="00FA2C88" w:rsidRDefault="00FA2C88" w:rsidP="00FA2C88">
      <w:pPr>
        <w:rPr>
          <w:lang w:eastAsia="zh-CN"/>
        </w:rPr>
      </w:pPr>
    </w:p>
    <w:p w14:paraId="765CA6DE" w14:textId="77777777" w:rsidR="00201D86" w:rsidRDefault="00201D86" w:rsidP="00201D86">
      <w:pPr>
        <w:ind w:left="708" w:hangingChars="354" w:hanging="708"/>
        <w:rPr>
          <w:lang w:eastAsia="zh-CN"/>
        </w:rPr>
      </w:pPr>
    </w:p>
    <w:p w14:paraId="6345E1DC" w14:textId="0CB7D3AB" w:rsidR="00365EB4" w:rsidRDefault="001060FF" w:rsidP="00201D86">
      <w:pPr>
        <w:rPr>
          <w:lang w:eastAsia="zh-CN"/>
        </w:rPr>
      </w:pPr>
      <w:r>
        <w:rPr>
          <w:lang w:eastAsia="zh-CN"/>
        </w:rPr>
        <w:br w:type="page"/>
      </w:r>
    </w:p>
    <w:p w14:paraId="08EB1988" w14:textId="4403C983" w:rsidR="00365EB4" w:rsidRDefault="001060FF">
      <w:pPr>
        <w:pStyle w:val="1"/>
        <w:numPr>
          <w:ilvl w:val="0"/>
          <w:numId w:val="0"/>
        </w:numPr>
        <w:tabs>
          <w:tab w:val="clear" w:pos="4680"/>
          <w:tab w:val="clear" w:pos="9360"/>
        </w:tabs>
        <w:ind w:left="420" w:hanging="420"/>
      </w:pPr>
      <w:bookmarkStart w:id="6" w:name="_Annex:_Command_Procedure"/>
      <w:bookmarkEnd w:id="6"/>
      <w:r>
        <w:rPr>
          <w:rFonts w:hint="eastAsia"/>
        </w:rPr>
        <w:lastRenderedPageBreak/>
        <w:t>Annex</w:t>
      </w:r>
      <w:r w:rsidR="003C3D16">
        <w:t xml:space="preserve"> 1</w:t>
      </w:r>
      <w:r>
        <w:t>: Command Procedure in TS 23.369</w:t>
      </w:r>
      <w:r w:rsidR="00FA2C88">
        <w:t xml:space="preserve"> </w:t>
      </w:r>
      <w:r w:rsidR="00FA2C88">
        <w:rPr>
          <w:rFonts w:hint="eastAsia"/>
        </w:rPr>
        <w:t>[</w:t>
      </w:r>
      <w:r w:rsidR="00FA2C88">
        <w:t>3</w:t>
      </w:r>
      <w:r>
        <w:t>]</w:t>
      </w:r>
    </w:p>
    <w:tbl>
      <w:tblPr>
        <w:tblStyle w:val="af3"/>
        <w:tblW w:w="0" w:type="auto"/>
        <w:tblLook w:val="04A0" w:firstRow="1" w:lastRow="0" w:firstColumn="1" w:lastColumn="0" w:noHBand="0" w:noVBand="1"/>
      </w:tblPr>
      <w:tblGrid>
        <w:gridCol w:w="9350"/>
      </w:tblGrid>
      <w:tr w:rsidR="00365EB4" w14:paraId="3F790F5C" w14:textId="77777777">
        <w:tc>
          <w:tcPr>
            <w:tcW w:w="9350" w:type="dxa"/>
          </w:tcPr>
          <w:p w14:paraId="70255E91" w14:textId="77777777" w:rsidR="001430CD" w:rsidRDefault="001430CD" w:rsidP="001430CD">
            <w:pPr>
              <w:pStyle w:val="30"/>
              <w:keepNext w:val="0"/>
              <w:keepLines w:val="0"/>
              <w:numPr>
                <w:ilvl w:val="0"/>
                <w:numId w:val="0"/>
              </w:numPr>
              <w:tabs>
                <w:tab w:val="left" w:pos="1165"/>
              </w:tabs>
              <w:outlineLvl w:val="2"/>
              <w:rPr>
                <w:lang w:eastAsia="zh-CN"/>
              </w:rPr>
            </w:pPr>
            <w:bookmarkStart w:id="7" w:name="_Toc216875895"/>
            <w:bookmarkStart w:id="8" w:name="_Toc191462392"/>
            <w:bookmarkStart w:id="9" w:name="_Toc195709911"/>
            <w:bookmarkStart w:id="10" w:name="_Toc209591637"/>
            <w:r>
              <w:rPr>
                <w:lang w:eastAsia="zh-CN"/>
              </w:rPr>
              <w:t>6.2.3</w:t>
            </w:r>
            <w:r>
              <w:rPr>
                <w:lang w:eastAsia="zh-CN"/>
              </w:rPr>
              <w:tab/>
              <w:t>Command</w:t>
            </w:r>
            <w:r w:rsidRPr="00B17FF4">
              <w:rPr>
                <w:lang w:eastAsia="zh-CN"/>
              </w:rPr>
              <w:t xml:space="preserve"> </w:t>
            </w:r>
            <w:r>
              <w:rPr>
                <w:lang w:eastAsia="zh-CN"/>
              </w:rPr>
              <w:t>Procedure</w:t>
            </w:r>
            <w:bookmarkEnd w:id="7"/>
          </w:p>
          <w:p w14:paraId="64A9E380" w14:textId="77777777" w:rsidR="001430CD" w:rsidRDefault="001430CD" w:rsidP="001430CD">
            <w:pPr>
              <w:rPr>
                <w:lang w:eastAsia="zh-CN"/>
              </w:rPr>
            </w:pPr>
            <w:r>
              <w:rPr>
                <w:lang w:eastAsia="zh-CN"/>
              </w:rPr>
              <w:t>Figure 6.2.3-1 depicts the command procedure.</w:t>
            </w:r>
          </w:p>
          <w:p w14:paraId="64898508" w14:textId="77777777" w:rsidR="001430CD" w:rsidRPr="008030A0" w:rsidRDefault="001430CD" w:rsidP="001430CD">
            <w:r>
              <w:t>The procedure focuses on the messages and parameters used for the communication between AIOTF and NG-RAN regardless of the path to access NG-RAN, see clause 4.2.2.1. The handling of the different communication paths is described in clause 6.2.4.</w:t>
            </w:r>
          </w:p>
          <w:bookmarkStart w:id="11" w:name="_Hlk211349956"/>
          <w:p w14:paraId="0AC17474" w14:textId="77777777" w:rsidR="001430CD" w:rsidRDefault="001430CD" w:rsidP="001430CD">
            <w:pPr>
              <w:pStyle w:val="TH"/>
              <w:rPr>
                <w:lang w:eastAsia="zh-CN"/>
              </w:rPr>
            </w:pPr>
            <w:r w:rsidRPr="006E274B">
              <w:object w:dxaOrig="9869" w:dyaOrig="8865" w14:anchorId="2BFEFC64">
                <v:shape id="_x0000_i1031" type="#_x0000_t75" style="width:480.1pt;height:443.8pt" o:ole="">
                  <v:imagedata r:id="rId21" o:title=""/>
                </v:shape>
                <o:OLEObject Type="Embed" ProgID="Visio.Drawing.15" ShapeID="_x0000_i1031" DrawAspect="Content" ObjectID="_1831290301" r:id="rId22"/>
              </w:object>
            </w:r>
            <w:bookmarkEnd w:id="11"/>
          </w:p>
          <w:p w14:paraId="3A9D32E0" w14:textId="77777777" w:rsidR="001430CD" w:rsidRPr="00424F79" w:rsidRDefault="001430CD" w:rsidP="001430CD">
            <w:pPr>
              <w:pStyle w:val="TF"/>
              <w:rPr>
                <w:lang w:eastAsia="zh-CN"/>
              </w:rPr>
            </w:pPr>
            <w:r w:rsidRPr="00424F79">
              <w:rPr>
                <w:lang w:eastAsia="zh-CN"/>
              </w:rPr>
              <w:t>Figure 6.</w:t>
            </w:r>
            <w:r>
              <w:rPr>
                <w:lang w:eastAsia="zh-CN"/>
              </w:rPr>
              <w:t>2.</w:t>
            </w:r>
            <w:r w:rsidRPr="00424F79">
              <w:rPr>
                <w:lang w:eastAsia="zh-CN"/>
              </w:rPr>
              <w:t>3-1: Command Procedure</w:t>
            </w:r>
          </w:p>
          <w:p w14:paraId="3BB57FB6" w14:textId="77777777" w:rsidR="001430CD" w:rsidRDefault="001430CD" w:rsidP="001430CD">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lastRenderedPageBreak/>
              <w:t>[</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3CF135C5" w14:textId="77777777" w:rsidR="001430CD" w:rsidRPr="00B458BB" w:rsidRDefault="001430CD" w:rsidP="001430CD">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0CA89971" w14:textId="77777777" w:rsidR="001430CD" w:rsidRPr="00E67422" w:rsidRDefault="001430CD" w:rsidP="001430CD">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3B13337B" w14:textId="77777777" w:rsidR="001430CD" w:rsidRDefault="001430CD" w:rsidP="001430CD">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AAACEB2" w14:textId="77777777" w:rsidR="001430CD" w:rsidRDefault="001430CD" w:rsidP="001430CD">
            <w:pPr>
              <w:pStyle w:val="B1"/>
            </w:pPr>
            <w:r>
              <w:t>2.</w:t>
            </w:r>
            <w:r>
              <w:tab/>
              <w:t>Step 2 of the Inventory Procedure specified in clause 6.2.2 is performed for External Target Area information processing and AIOTF selection with the following clarifications:</w:t>
            </w:r>
          </w:p>
          <w:p w14:paraId="35C87AC6" w14:textId="77777777" w:rsidR="001430CD" w:rsidRDefault="001430CD" w:rsidP="001430CD">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671ADE49" w14:textId="77777777" w:rsidR="001430CD" w:rsidRDefault="001430CD" w:rsidP="001430CD">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 xml:space="preserve">[Command </w:t>
            </w:r>
            <w:proofErr w:type="gramStart"/>
            <w:r w:rsidRPr="0027374A">
              <w:t>type</w:t>
            </w:r>
            <w:proofErr w:type="gramEnd"/>
            <w:r w:rsidRPr="0027374A">
              <w:t xml:space="preserve"> specific parameters]</w:t>
            </w:r>
            <w:r>
              <w:t>, [location information requested]) message to the selected AIOTF(s).</w:t>
            </w:r>
          </w:p>
          <w:p w14:paraId="0CCE86FE" w14:textId="77777777" w:rsidR="001430CD" w:rsidRDefault="001430CD" w:rsidP="001430CD">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A1D6409" w14:textId="77777777" w:rsidR="001430CD" w:rsidRDefault="001430CD" w:rsidP="001430CD">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04939C18" w14:textId="77777777" w:rsidR="001430CD" w:rsidRDefault="001430CD" w:rsidP="001430CD">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2DD7EAA2" w14:textId="77777777" w:rsidR="001430CD" w:rsidRDefault="001430CD" w:rsidP="001430CD">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4F511F3E" w14:textId="77777777" w:rsidR="001430CD" w:rsidRDefault="001430CD" w:rsidP="001430CD">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62877EB" w14:textId="77777777" w:rsidR="001430CD" w:rsidRPr="00B0564A" w:rsidRDefault="001430CD" w:rsidP="001430CD">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098D6FE1" w14:textId="77777777" w:rsidR="001430CD" w:rsidRDefault="001430CD" w:rsidP="001430CD">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209C7CF" w14:textId="77777777" w:rsidR="001430CD" w:rsidRDefault="001430CD" w:rsidP="001430CD">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C43051A" w14:textId="77777777" w:rsidR="001430CD" w:rsidRDefault="001430CD" w:rsidP="001430CD">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2277310" w14:textId="77777777" w:rsidR="001430CD" w:rsidRPr="000A0C14" w:rsidRDefault="001430CD" w:rsidP="001430CD">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E7604A1" w14:textId="77777777" w:rsidR="001430CD" w:rsidRPr="00E8129C" w:rsidRDefault="001430CD" w:rsidP="001430CD">
            <w:pPr>
              <w:pStyle w:val="B2"/>
              <w:rPr>
                <w:lang w:eastAsia="zh-CN"/>
              </w:rPr>
            </w:pPr>
            <w:r w:rsidRPr="001430CD">
              <w:rPr>
                <w:highlight w:val="yellow"/>
              </w:rPr>
              <w:t>-</w:t>
            </w:r>
            <w:r w:rsidRPr="001430CD">
              <w:rPr>
                <w:highlight w:val="yellow"/>
              </w:rPr>
              <w:tab/>
              <w:t xml:space="preserve">In step 10, the NG-RAN also includes the </w:t>
            </w:r>
            <w:r w:rsidRPr="001430CD">
              <w:rPr>
                <w:color w:val="FF0000"/>
                <w:highlight w:val="yellow"/>
              </w:rPr>
              <w:t xml:space="preserve">RAN </w:t>
            </w:r>
            <w:proofErr w:type="spellStart"/>
            <w:r w:rsidRPr="001430CD">
              <w:rPr>
                <w:color w:val="FF0000"/>
                <w:highlight w:val="yellow"/>
                <w:lang w:val="en-US"/>
              </w:rPr>
              <w:t>AIoT</w:t>
            </w:r>
            <w:proofErr w:type="spellEnd"/>
            <w:r w:rsidRPr="001430CD">
              <w:rPr>
                <w:color w:val="FF0000"/>
                <w:highlight w:val="yellow"/>
                <w:lang w:val="en-US"/>
              </w:rPr>
              <w:t xml:space="preserve"> Device </w:t>
            </w:r>
            <w:r w:rsidRPr="001430CD">
              <w:rPr>
                <w:color w:val="FF0000"/>
                <w:highlight w:val="yellow"/>
              </w:rPr>
              <w:t>NGAP ID</w:t>
            </w:r>
            <w:r w:rsidRPr="001430CD">
              <w:rPr>
                <w:highlight w:val="yellow"/>
              </w:rPr>
              <w:t xml:space="preserve"> for each </w:t>
            </w:r>
            <w:proofErr w:type="spellStart"/>
            <w:r w:rsidRPr="001430CD">
              <w:rPr>
                <w:highlight w:val="yellow"/>
              </w:rPr>
              <w:t>AIoT</w:t>
            </w:r>
            <w:proofErr w:type="spellEnd"/>
            <w:r w:rsidRPr="001430CD">
              <w:rPr>
                <w:highlight w:val="yellow"/>
              </w:rPr>
              <w:t xml:space="preserve"> Device in the Inventory Report as specified in TS 38.413 [10]</w:t>
            </w:r>
            <w:r w:rsidRPr="001430CD">
              <w:rPr>
                <w:highlight w:val="yellow"/>
                <w:lang w:eastAsia="ko-KR"/>
              </w:rPr>
              <w:t>.</w:t>
            </w:r>
          </w:p>
          <w:p w14:paraId="209C69D5" w14:textId="77777777" w:rsidR="001430CD" w:rsidRPr="00424F79" w:rsidRDefault="001430CD" w:rsidP="001430CD">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w:t>
            </w:r>
            <w:r w:rsidRPr="00976108">
              <w:lastRenderedPageBreak/>
              <w:t>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2B94E5F3" w14:textId="77777777" w:rsidR="001430CD" w:rsidRDefault="001430CD" w:rsidP="001430CD">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A465F64" w14:textId="77777777" w:rsidR="001430CD" w:rsidRDefault="001430CD" w:rsidP="001430CD">
            <w:pPr>
              <w:pStyle w:val="B1"/>
            </w:pPr>
            <w:r>
              <w:t>8.</w:t>
            </w:r>
            <w:r>
              <w:tab/>
            </w:r>
            <w:r w:rsidRPr="001430CD">
              <w:rPr>
                <w:highlight w:val="yellow"/>
              </w:rPr>
              <w:t>For each successful Inventory response received, the AIOTF sends Command Request message (</w:t>
            </w:r>
            <w:r w:rsidRPr="001430CD">
              <w:rPr>
                <w:rFonts w:hint="eastAsia"/>
                <w:highlight w:val="yellow"/>
                <w:lang w:eastAsia="zh-CN"/>
              </w:rPr>
              <w:t>C</w:t>
            </w:r>
            <w:r w:rsidRPr="001430CD">
              <w:rPr>
                <w:highlight w:val="yellow"/>
              </w:rPr>
              <w:t xml:space="preserve">orrelation </w:t>
            </w:r>
            <w:r w:rsidRPr="001430CD">
              <w:rPr>
                <w:rFonts w:hint="eastAsia"/>
                <w:highlight w:val="yellow"/>
                <w:lang w:eastAsia="zh-CN"/>
              </w:rPr>
              <w:t>ID</w:t>
            </w:r>
            <w:r w:rsidRPr="001430CD">
              <w:rPr>
                <w:highlight w:val="yellow"/>
              </w:rPr>
              <w:t>,</w:t>
            </w:r>
            <w:r w:rsidRPr="001430CD">
              <w:rPr>
                <w:rFonts w:hint="eastAsia"/>
                <w:highlight w:val="yellow"/>
                <w:lang w:eastAsia="zh-CN"/>
              </w:rPr>
              <w:t xml:space="preserve"> [Reader ID], </w:t>
            </w:r>
            <w:r w:rsidRPr="001430CD">
              <w:rPr>
                <w:highlight w:val="yellow"/>
              </w:rPr>
              <w:t>NAS Command Request</w:t>
            </w:r>
            <w:r w:rsidRPr="001430CD">
              <w:rPr>
                <w:rFonts w:hint="eastAsia"/>
                <w:highlight w:val="yellow"/>
                <w:lang w:eastAsia="zh-CN"/>
              </w:rPr>
              <w:t>, [</w:t>
            </w:r>
            <w:r w:rsidRPr="001430CD">
              <w:rPr>
                <w:highlight w:val="yellow"/>
              </w:rPr>
              <w:t>Approximate D2R message size</w:t>
            </w:r>
            <w:r w:rsidRPr="001430CD">
              <w:rPr>
                <w:rFonts w:hint="eastAsia"/>
                <w:highlight w:val="yellow"/>
                <w:lang w:eastAsia="zh-CN"/>
              </w:rPr>
              <w:t>]</w:t>
            </w:r>
            <w:r w:rsidRPr="001430CD">
              <w:rPr>
                <w:highlight w:val="yellow"/>
                <w:lang w:eastAsia="zh-CN"/>
              </w:rPr>
              <w:t>,</w:t>
            </w:r>
            <w:r w:rsidRPr="001430CD">
              <w:rPr>
                <w:highlight w:val="yellow"/>
                <w:lang w:val="en-US"/>
              </w:rPr>
              <w:t xml:space="preserve"> </w:t>
            </w:r>
            <w:r w:rsidRPr="001430CD">
              <w:rPr>
                <w:color w:val="FF0000"/>
                <w:highlight w:val="yellow"/>
                <w:lang w:val="en-US"/>
              </w:rPr>
              <w:t xml:space="preserve">RAN </w:t>
            </w:r>
            <w:proofErr w:type="spellStart"/>
            <w:r w:rsidRPr="001430CD">
              <w:rPr>
                <w:color w:val="FF0000"/>
                <w:highlight w:val="yellow"/>
                <w:lang w:val="en-US"/>
              </w:rPr>
              <w:t>AIoT</w:t>
            </w:r>
            <w:proofErr w:type="spellEnd"/>
            <w:r w:rsidRPr="001430CD">
              <w:rPr>
                <w:color w:val="FF0000"/>
                <w:highlight w:val="yellow"/>
                <w:lang w:val="en-US"/>
              </w:rPr>
              <w:t xml:space="preserve"> Device </w:t>
            </w:r>
            <w:r w:rsidRPr="001430CD">
              <w:rPr>
                <w:color w:val="FF0000"/>
                <w:highlight w:val="yellow"/>
              </w:rPr>
              <w:t xml:space="preserve">NGAP ID for each </w:t>
            </w:r>
            <w:proofErr w:type="spellStart"/>
            <w:r w:rsidRPr="001430CD">
              <w:rPr>
                <w:color w:val="FF0000"/>
                <w:highlight w:val="yellow"/>
              </w:rPr>
              <w:t>AIoT</w:t>
            </w:r>
            <w:proofErr w:type="spellEnd"/>
            <w:r w:rsidRPr="001430CD">
              <w:rPr>
                <w:color w:val="FF0000"/>
                <w:highlight w:val="yellow"/>
              </w:rPr>
              <w:t xml:space="preserve"> Device</w:t>
            </w:r>
            <w:r w:rsidRPr="001430CD">
              <w:rPr>
                <w:highlight w:val="yellow"/>
              </w:rPr>
              <w:t xml:space="preserve">) to the </w:t>
            </w:r>
            <w:r w:rsidRPr="001430CD">
              <w:rPr>
                <w:rFonts w:eastAsiaTheme="minorEastAsia" w:hint="eastAsia"/>
                <w:highlight w:val="yellow"/>
                <w:lang w:eastAsia="zh-CN"/>
              </w:rPr>
              <w:t>NG-</w:t>
            </w:r>
            <w:r w:rsidRPr="001430CD">
              <w:rPr>
                <w:highlight w:val="yellow"/>
              </w:rPr>
              <w:t xml:space="preserve">RAN directly or as a NGAP </w:t>
            </w:r>
            <w:proofErr w:type="spellStart"/>
            <w:r w:rsidRPr="001430CD">
              <w:rPr>
                <w:highlight w:val="yellow"/>
              </w:rPr>
              <w:t>AIoT</w:t>
            </w:r>
            <w:proofErr w:type="spellEnd"/>
            <w:r w:rsidRPr="001430CD">
              <w:rPr>
                <w:highlight w:val="yellow"/>
              </w:rPr>
              <w:t xml:space="preserve"> information via an AMF as specified in clause 6.2.4.</w:t>
            </w:r>
            <w:r w:rsidRPr="001430CD">
              <w:rPr>
                <w:rFonts w:hint="eastAsia"/>
                <w:highlight w:val="yellow"/>
                <w:lang w:eastAsia="zh-CN"/>
              </w:rPr>
              <w:t xml:space="preserve"> </w:t>
            </w:r>
            <w:r w:rsidRPr="001430CD">
              <w:rPr>
                <w:highlight w:val="yellow"/>
                <w:lang w:eastAsia="zh-CN"/>
              </w:rPr>
              <w:t>T</w:t>
            </w:r>
            <w:r w:rsidRPr="001430CD">
              <w:rPr>
                <w:rFonts w:hint="eastAsia"/>
                <w:highlight w:val="yellow"/>
                <w:lang w:eastAsia="zh-CN"/>
              </w:rPr>
              <w:t xml:space="preserve">he NAS </w:t>
            </w:r>
            <w:r w:rsidRPr="001430CD">
              <w:rPr>
                <w:highlight w:val="yellow"/>
              </w:rPr>
              <w:t>Command Request</w:t>
            </w:r>
            <w:r w:rsidRPr="001430CD">
              <w:rPr>
                <w:rFonts w:hint="eastAsia"/>
                <w:highlight w:val="yellow"/>
                <w:lang w:eastAsia="zh-CN"/>
              </w:rPr>
              <w:t xml:space="preserve"> message includes the </w:t>
            </w:r>
            <w:proofErr w:type="spellStart"/>
            <w:r w:rsidRPr="001430CD">
              <w:rPr>
                <w:rFonts w:hint="eastAsia"/>
                <w:highlight w:val="yellow"/>
                <w:lang w:eastAsia="zh-CN"/>
              </w:rPr>
              <w:t>AIoT</w:t>
            </w:r>
            <w:proofErr w:type="spellEnd"/>
            <w:r w:rsidRPr="001430CD">
              <w:rPr>
                <w:rFonts w:hint="eastAsia"/>
                <w:highlight w:val="yellow"/>
                <w:lang w:eastAsia="zh-CN"/>
              </w:rPr>
              <w:t xml:space="preserve"> data</w:t>
            </w:r>
            <w:r w:rsidRPr="001430CD">
              <w:rPr>
                <w:highlight w:val="yellow"/>
              </w:rPr>
              <w:t xml:space="preserve">. The Correlation ID is as the same as the Correlation ID generated in step 4. The </w:t>
            </w:r>
            <w:r w:rsidRPr="001430CD">
              <w:rPr>
                <w:color w:val="FF0000"/>
                <w:highlight w:val="yellow"/>
              </w:rPr>
              <w:t xml:space="preserve">RAN </w:t>
            </w:r>
            <w:proofErr w:type="spellStart"/>
            <w:r w:rsidRPr="001430CD">
              <w:rPr>
                <w:color w:val="FF0000"/>
                <w:highlight w:val="yellow"/>
                <w:lang w:val="en-US"/>
              </w:rPr>
              <w:t>AIoT</w:t>
            </w:r>
            <w:proofErr w:type="spellEnd"/>
            <w:r w:rsidRPr="001430CD">
              <w:rPr>
                <w:color w:val="FF0000"/>
                <w:highlight w:val="yellow"/>
                <w:lang w:val="en-US"/>
              </w:rPr>
              <w:t xml:space="preserve"> Device </w:t>
            </w:r>
            <w:r w:rsidRPr="001430CD">
              <w:rPr>
                <w:color w:val="FF0000"/>
                <w:highlight w:val="yellow"/>
              </w:rPr>
              <w:t xml:space="preserve">NGAP ID for each </w:t>
            </w:r>
            <w:proofErr w:type="spellStart"/>
            <w:r w:rsidRPr="001430CD">
              <w:rPr>
                <w:color w:val="FF0000"/>
                <w:highlight w:val="yellow"/>
              </w:rPr>
              <w:t>AIoT</w:t>
            </w:r>
            <w:proofErr w:type="spellEnd"/>
            <w:r w:rsidRPr="001430CD">
              <w:rPr>
                <w:color w:val="FF0000"/>
                <w:highlight w:val="yellow"/>
              </w:rPr>
              <w:t xml:space="preserve"> Device</w:t>
            </w:r>
            <w:r w:rsidRPr="001430CD">
              <w:rPr>
                <w:highlight w:val="yellow"/>
              </w:rPr>
              <w:t xml:space="preserve"> is used by the NG-RAN to determine the </w:t>
            </w:r>
            <w:proofErr w:type="spellStart"/>
            <w:r w:rsidRPr="001430CD">
              <w:rPr>
                <w:highlight w:val="yellow"/>
              </w:rPr>
              <w:t>AIoT</w:t>
            </w:r>
            <w:proofErr w:type="spellEnd"/>
            <w:r w:rsidRPr="001430CD">
              <w:rPr>
                <w:highlight w:val="yellow"/>
              </w:rPr>
              <w:t xml:space="preserve"> device context in NG-RAN </w:t>
            </w:r>
            <w:r w:rsidRPr="001430CD">
              <w:rPr>
                <w:highlight w:val="yellow"/>
                <w:lang w:val="en-US"/>
              </w:rPr>
              <w:t xml:space="preserve">as specified in </w:t>
            </w:r>
            <w:r w:rsidRPr="001430CD">
              <w:rPr>
                <w:highlight w:val="yellow"/>
              </w:rPr>
              <w:t>TS 38.413 [10]</w:t>
            </w:r>
            <w:r w:rsidRPr="000A0C14">
              <w:t>.</w:t>
            </w:r>
          </w:p>
          <w:p w14:paraId="48C63713" w14:textId="77777777" w:rsidR="001430CD" w:rsidRDefault="001430CD" w:rsidP="001430CD">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773BB322" w14:textId="77777777" w:rsidR="001430CD" w:rsidRDefault="001430CD" w:rsidP="001430CD">
            <w:pPr>
              <w:pStyle w:val="B1"/>
              <w:rPr>
                <w:lang w:eastAsia="zh-CN"/>
              </w:rPr>
            </w:pPr>
            <w:r>
              <w:rPr>
                <w:lang w:eastAsia="zh-CN"/>
              </w:rPr>
              <w:tab/>
              <w:t>The protection of the NAS Command Request message is specified in clause 5.3 of TS 33.369 [9].</w:t>
            </w:r>
          </w:p>
          <w:p w14:paraId="48541A62" w14:textId="77777777" w:rsidR="001430CD" w:rsidRDefault="001430CD" w:rsidP="001430CD">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5D850554" w14:textId="77777777" w:rsidR="001430CD" w:rsidRDefault="001430CD" w:rsidP="001430CD">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32A5EA7" w14:textId="77777777" w:rsidR="001430CD" w:rsidRDefault="001430CD" w:rsidP="001430CD">
            <w:pPr>
              <w:pStyle w:val="B1"/>
            </w:pPr>
            <w:r>
              <w:t>10.</w:t>
            </w:r>
            <w:r>
              <w:tab/>
              <w:t xml:space="preserve">The </w:t>
            </w:r>
            <w:proofErr w:type="spellStart"/>
            <w:r>
              <w:t>AIoT</w:t>
            </w:r>
            <w:proofErr w:type="spellEnd"/>
            <w:r>
              <w:t xml:space="preserve"> </w:t>
            </w:r>
            <w:r>
              <w:rPr>
                <w:rFonts w:hint="eastAsia"/>
                <w:lang w:eastAsia="zh-CN"/>
              </w:rPr>
              <w:t>D</w:t>
            </w:r>
            <w:r>
              <w:t xml:space="preserve">evice performs security check of the received NAS Command Request and sends the AS D2R message (including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1B7DFF2B" w14:textId="77777777" w:rsidR="001430CD" w:rsidRDefault="001430CD" w:rsidP="001430CD">
            <w:pPr>
              <w:pStyle w:val="B1"/>
              <w:rPr>
                <w:lang w:eastAsia="zh-CN"/>
              </w:rPr>
            </w:pPr>
            <w:r>
              <w:rPr>
                <w:lang w:eastAsia="zh-CN"/>
              </w:rPr>
              <w:tab/>
              <w:t>The protection of the NAS Command Response message is specified in clause 5.3 of TS 33.369 [9].</w:t>
            </w:r>
          </w:p>
          <w:p w14:paraId="4BB2C792" w14:textId="77777777" w:rsidR="001430CD" w:rsidRPr="00424F79" w:rsidRDefault="001430CD" w:rsidP="001430CD">
            <w:pPr>
              <w:pStyle w:val="B1"/>
            </w:pPr>
            <w:r>
              <w:t>11.</w:t>
            </w:r>
            <w:r>
              <w:tab/>
            </w:r>
            <w:r w:rsidRPr="001430CD">
              <w:rPr>
                <w:highlight w:val="yellow"/>
              </w:rPr>
              <w:t xml:space="preserve">The </w:t>
            </w:r>
            <w:r w:rsidRPr="001430CD">
              <w:rPr>
                <w:rFonts w:eastAsiaTheme="minorEastAsia" w:hint="eastAsia"/>
                <w:highlight w:val="yellow"/>
                <w:lang w:eastAsia="zh-CN"/>
              </w:rPr>
              <w:t>NG-</w:t>
            </w:r>
            <w:r w:rsidRPr="001430CD">
              <w:rPr>
                <w:highlight w:val="yellow"/>
              </w:rPr>
              <w:t>RAN responds</w:t>
            </w:r>
            <w:r w:rsidRPr="001430CD">
              <w:rPr>
                <w:rFonts w:hint="eastAsia"/>
                <w:highlight w:val="yellow"/>
                <w:lang w:eastAsia="zh-CN"/>
              </w:rPr>
              <w:t xml:space="preserve"> with</w:t>
            </w:r>
            <w:r w:rsidRPr="001430CD">
              <w:rPr>
                <w:highlight w:val="yellow"/>
              </w:rPr>
              <w:t xml:space="preserve"> a Command Response message (</w:t>
            </w:r>
            <w:r w:rsidRPr="001430CD">
              <w:rPr>
                <w:rFonts w:hint="eastAsia"/>
                <w:highlight w:val="yellow"/>
                <w:lang w:eastAsia="zh-CN"/>
              </w:rPr>
              <w:t>C</w:t>
            </w:r>
            <w:r w:rsidRPr="001430CD">
              <w:rPr>
                <w:highlight w:val="yellow"/>
              </w:rPr>
              <w:t xml:space="preserve">orrelation </w:t>
            </w:r>
            <w:r w:rsidRPr="001430CD">
              <w:rPr>
                <w:rFonts w:hint="eastAsia"/>
                <w:highlight w:val="yellow"/>
                <w:lang w:eastAsia="zh-CN"/>
              </w:rPr>
              <w:t>ID</w:t>
            </w:r>
            <w:r w:rsidRPr="001430CD">
              <w:rPr>
                <w:highlight w:val="yellow"/>
              </w:rPr>
              <w:t xml:space="preserve">, Reader ID, NAS Command Response, </w:t>
            </w:r>
            <w:r w:rsidRPr="001430CD">
              <w:rPr>
                <w:color w:val="FF0000"/>
                <w:highlight w:val="yellow"/>
                <w:lang w:val="en-US"/>
              </w:rPr>
              <w:t xml:space="preserve">RAN </w:t>
            </w:r>
            <w:proofErr w:type="spellStart"/>
            <w:r w:rsidRPr="001430CD">
              <w:rPr>
                <w:color w:val="FF0000"/>
                <w:highlight w:val="yellow"/>
                <w:lang w:val="en-US"/>
              </w:rPr>
              <w:t>AIoT</w:t>
            </w:r>
            <w:proofErr w:type="spellEnd"/>
            <w:r w:rsidRPr="001430CD">
              <w:rPr>
                <w:color w:val="FF0000"/>
                <w:highlight w:val="yellow"/>
                <w:lang w:val="en-US"/>
              </w:rPr>
              <w:t xml:space="preserve"> Device </w:t>
            </w:r>
            <w:r w:rsidRPr="001430CD">
              <w:rPr>
                <w:color w:val="FF0000"/>
                <w:highlight w:val="yellow"/>
              </w:rPr>
              <w:t>NGAP ID</w:t>
            </w:r>
            <w:r w:rsidRPr="001430CD">
              <w:rPr>
                <w:highlight w:val="yellow"/>
              </w:rPr>
              <w:t xml:space="preserve">) to the AIOTF directly or as a NGAP </w:t>
            </w:r>
            <w:proofErr w:type="spellStart"/>
            <w:r w:rsidRPr="001430CD">
              <w:rPr>
                <w:highlight w:val="yellow"/>
              </w:rPr>
              <w:t>AIoT</w:t>
            </w:r>
            <w:proofErr w:type="spellEnd"/>
            <w:r w:rsidRPr="001430CD">
              <w:rPr>
                <w:highlight w:val="yellow"/>
              </w:rPr>
              <w:t xml:space="preserve"> information via an AMF as specified in clause 6.2.4. The AIOTF determines the </w:t>
            </w:r>
            <w:proofErr w:type="spellStart"/>
            <w:r w:rsidRPr="001430CD">
              <w:rPr>
                <w:highlight w:val="yellow"/>
              </w:rPr>
              <w:t>AIoT</w:t>
            </w:r>
            <w:proofErr w:type="spellEnd"/>
            <w:r w:rsidRPr="001430CD">
              <w:rPr>
                <w:highlight w:val="yellow"/>
              </w:rPr>
              <w:t xml:space="preserve"> device context by the </w:t>
            </w:r>
            <w:r w:rsidRPr="001430CD">
              <w:rPr>
                <w:highlight w:val="yellow"/>
                <w:lang w:val="en-US"/>
              </w:rPr>
              <w:t xml:space="preserve">RAN </w:t>
            </w:r>
            <w:proofErr w:type="spellStart"/>
            <w:r w:rsidRPr="001430CD">
              <w:rPr>
                <w:highlight w:val="yellow"/>
                <w:lang w:val="en-US"/>
              </w:rPr>
              <w:t>AIoT</w:t>
            </w:r>
            <w:proofErr w:type="spellEnd"/>
            <w:r w:rsidRPr="001430CD">
              <w:rPr>
                <w:highlight w:val="yellow"/>
                <w:lang w:val="en-US"/>
              </w:rPr>
              <w:t xml:space="preserve"> Device </w:t>
            </w:r>
            <w:r w:rsidRPr="001430CD">
              <w:rPr>
                <w:highlight w:val="yellow"/>
              </w:rPr>
              <w:t>NGAP ID received.</w:t>
            </w:r>
          </w:p>
          <w:p w14:paraId="249F19A9" w14:textId="77777777" w:rsidR="001430CD" w:rsidRDefault="001430CD" w:rsidP="001430CD">
            <w:pPr>
              <w:pStyle w:val="B1"/>
            </w:pPr>
            <w:r>
              <w:tab/>
              <w:t xml:space="preserve">If the NAS Command Response indicates the NAS Command type is not supported by the </w:t>
            </w:r>
            <w:proofErr w:type="spellStart"/>
            <w:r>
              <w:t>AIoT</w:t>
            </w:r>
            <w:proofErr w:type="spellEnd"/>
            <w:r>
              <w:t xml:space="preserve"> Device, the AIOTF reports the error result in step 13 and step 14.</w:t>
            </w:r>
          </w:p>
          <w:p w14:paraId="06A83846" w14:textId="77777777" w:rsidR="001430CD" w:rsidRDefault="001430CD" w:rsidP="001430CD">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7E837AAA" w14:textId="77777777" w:rsidR="001430CD" w:rsidRDefault="001430CD" w:rsidP="001430CD">
            <w:pPr>
              <w:pStyle w:val="B1"/>
            </w:pPr>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1505D687" w14:textId="77777777" w:rsidR="001430CD" w:rsidRDefault="001430CD" w:rsidP="001430CD">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1C03BBCE" w14:textId="77777777" w:rsidR="001430CD" w:rsidRDefault="001430CD" w:rsidP="001430CD">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5648A19B" w14:textId="77777777" w:rsidR="001430CD" w:rsidRDefault="001430CD" w:rsidP="001430CD">
            <w:pPr>
              <w:pStyle w:val="B1"/>
            </w:pPr>
            <w:r>
              <w:tab/>
              <w:t xml:space="preserve">When the last report is sent, the AIOTF ends the </w:t>
            </w:r>
            <w:proofErr w:type="spellStart"/>
            <w:r>
              <w:t>AIoT</w:t>
            </w:r>
            <w:proofErr w:type="spellEnd"/>
            <w:r>
              <w:t xml:space="preserve"> Session.</w:t>
            </w:r>
          </w:p>
          <w:p w14:paraId="5684CB53" w14:textId="49285B70" w:rsidR="00365EB4" w:rsidRPr="001430CD" w:rsidRDefault="001430CD" w:rsidP="001430CD">
            <w:pPr>
              <w:pStyle w:val="B1"/>
            </w:pPr>
            <w:r>
              <w:lastRenderedPageBreak/>
              <w:t>14.</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bookmarkEnd w:id="8"/>
            <w:bookmarkEnd w:id="9"/>
            <w:bookmarkEnd w:id="10"/>
          </w:p>
        </w:tc>
      </w:tr>
    </w:tbl>
    <w:p w14:paraId="291E25AC" w14:textId="77777777" w:rsidR="00287D7C" w:rsidRDefault="00287D7C">
      <w:pPr>
        <w:overflowPunct/>
        <w:autoSpaceDE/>
        <w:autoSpaceDN/>
        <w:adjustRightInd/>
        <w:spacing w:after="0"/>
        <w:rPr>
          <w:lang w:eastAsia="zh-CN"/>
        </w:rPr>
      </w:pPr>
      <w:r>
        <w:rPr>
          <w:lang w:eastAsia="zh-CN"/>
        </w:rPr>
        <w:lastRenderedPageBreak/>
        <w:br w:type="page"/>
      </w:r>
    </w:p>
    <w:p w14:paraId="5C7961FF" w14:textId="1953DB1A" w:rsidR="00365EB4" w:rsidRDefault="00287D7C" w:rsidP="00287D7C">
      <w:pPr>
        <w:pStyle w:val="1"/>
        <w:numPr>
          <w:ilvl w:val="0"/>
          <w:numId w:val="0"/>
        </w:numPr>
        <w:tabs>
          <w:tab w:val="clear" w:pos="4680"/>
          <w:tab w:val="clear" w:pos="9360"/>
        </w:tabs>
        <w:ind w:left="420" w:hanging="420"/>
        <w:rPr>
          <w:rFonts w:asciiTheme="minorEastAsia" w:eastAsiaTheme="minorEastAsia" w:hAnsiTheme="minorEastAsia"/>
          <w:lang w:eastAsia="zh-CN"/>
        </w:rPr>
      </w:pPr>
      <w:bookmarkStart w:id="12" w:name="_Annex_2:_COMMAND"/>
      <w:bookmarkEnd w:id="12"/>
      <w:r>
        <w:rPr>
          <w:rFonts w:hint="eastAsia"/>
        </w:rPr>
        <w:lastRenderedPageBreak/>
        <w:t>Annex</w:t>
      </w:r>
      <w:r>
        <w:t xml:space="preserve"> 2: COMMAND FAIL</w:t>
      </w:r>
      <w:r w:rsidR="00466425" w:rsidRPr="00466425">
        <w:t>UARE Procedure in</w:t>
      </w:r>
      <w:r w:rsidR="00FA2C88">
        <w:t xml:space="preserve"> </w:t>
      </w:r>
      <w:r w:rsidR="00466425" w:rsidRPr="00466425">
        <w:t>TS 38.413</w:t>
      </w:r>
      <w:r w:rsidR="00FA2C88" w:rsidRPr="00466425">
        <w:t xml:space="preserve"> </w:t>
      </w:r>
      <w:r w:rsidR="00FA2C88">
        <w:t>[5</w:t>
      </w:r>
      <w:r w:rsidR="00466425">
        <w:t>]</w:t>
      </w:r>
    </w:p>
    <w:tbl>
      <w:tblPr>
        <w:tblStyle w:val="af3"/>
        <w:tblW w:w="9938" w:type="dxa"/>
        <w:tblInd w:w="-289" w:type="dxa"/>
        <w:tblLook w:val="04A0" w:firstRow="1" w:lastRow="0" w:firstColumn="1" w:lastColumn="0" w:noHBand="0" w:noVBand="1"/>
      </w:tblPr>
      <w:tblGrid>
        <w:gridCol w:w="9946"/>
      </w:tblGrid>
      <w:tr w:rsidR="000318FD" w14:paraId="7094A230" w14:textId="77777777" w:rsidTr="002A0CF1">
        <w:tc>
          <w:tcPr>
            <w:tcW w:w="9938" w:type="dxa"/>
          </w:tcPr>
          <w:p w14:paraId="6BE03972" w14:textId="77777777" w:rsidR="00B46545" w:rsidRPr="00B46545" w:rsidRDefault="00B46545" w:rsidP="007E2BAF">
            <w:pPr>
              <w:widowControl w:val="0"/>
              <w:spacing w:before="120"/>
              <w:ind w:left="1418" w:hanging="1418"/>
              <w:textAlignment w:val="baseline"/>
              <w:outlineLvl w:val="3"/>
              <w:rPr>
                <w:rFonts w:ascii="Arial" w:eastAsia="Malgun Gothic" w:hAnsi="Arial"/>
                <w:sz w:val="24"/>
                <w:lang w:eastAsia="ko-KR"/>
              </w:rPr>
            </w:pPr>
            <w:bookmarkStart w:id="13" w:name="_Toc216994050"/>
            <w:r w:rsidRPr="00B46545">
              <w:rPr>
                <w:rFonts w:ascii="Arial" w:eastAsia="Malgun Gothic" w:hAnsi="Arial" w:hint="eastAsia"/>
                <w:sz w:val="24"/>
                <w:lang w:eastAsia="zh-CN"/>
              </w:rPr>
              <w:t>8.</w:t>
            </w:r>
            <w:r w:rsidRPr="00B46545">
              <w:rPr>
                <w:rFonts w:ascii="Arial" w:eastAsia="Malgun Gothic" w:hAnsi="Arial" w:hint="eastAsia"/>
                <w:sz w:val="24"/>
                <w:lang w:eastAsia="ko-KR"/>
              </w:rPr>
              <w:t>20</w:t>
            </w:r>
            <w:r w:rsidRPr="00B46545">
              <w:rPr>
                <w:rFonts w:ascii="Arial" w:eastAsia="Malgun Gothic" w:hAnsi="Arial" w:hint="eastAsia"/>
                <w:sz w:val="24"/>
                <w:lang w:eastAsia="zh-CN"/>
              </w:rPr>
              <w:t>.</w:t>
            </w:r>
            <w:r w:rsidRPr="00B46545">
              <w:rPr>
                <w:rFonts w:ascii="Arial" w:eastAsia="Malgun Gothic" w:hAnsi="Arial"/>
                <w:sz w:val="24"/>
                <w:lang w:eastAsia="zh-CN"/>
              </w:rPr>
              <w:t>3</w:t>
            </w:r>
            <w:r w:rsidRPr="00B46545">
              <w:rPr>
                <w:rFonts w:ascii="Arial" w:eastAsia="Malgun Gothic" w:hAnsi="Arial" w:hint="eastAsia"/>
                <w:sz w:val="24"/>
                <w:lang w:eastAsia="zh-CN"/>
              </w:rPr>
              <w:t>.</w:t>
            </w:r>
            <w:r w:rsidRPr="00B46545">
              <w:rPr>
                <w:rFonts w:ascii="Arial" w:eastAsia="Malgun Gothic" w:hAnsi="Arial"/>
                <w:sz w:val="24"/>
                <w:lang w:eastAsia="ko-KR"/>
              </w:rPr>
              <w:t>3</w:t>
            </w:r>
            <w:r w:rsidRPr="00B46545">
              <w:rPr>
                <w:rFonts w:ascii="Arial" w:eastAsia="Malgun Gothic" w:hAnsi="Arial"/>
                <w:sz w:val="24"/>
                <w:lang w:eastAsia="ko-KR"/>
              </w:rPr>
              <w:tab/>
              <w:t>Unsuccessful Operation</w:t>
            </w:r>
            <w:bookmarkEnd w:id="13"/>
          </w:p>
          <w:bookmarkStart w:id="14" w:name="_MON_1801493532"/>
          <w:bookmarkEnd w:id="14"/>
          <w:p w14:paraId="1408BA36" w14:textId="77777777" w:rsidR="00B46545" w:rsidRPr="00B46545" w:rsidRDefault="00B46545" w:rsidP="007E2BAF">
            <w:pPr>
              <w:widowControl w:val="0"/>
              <w:spacing w:before="60"/>
              <w:jc w:val="center"/>
              <w:textAlignment w:val="baseline"/>
              <w:rPr>
                <w:rFonts w:ascii="Arial" w:eastAsia="Malgun Gothic" w:hAnsi="Arial"/>
                <w:b/>
                <w:lang w:eastAsia="ko-KR"/>
              </w:rPr>
            </w:pPr>
            <w:r w:rsidRPr="00B46545">
              <w:rPr>
                <w:rFonts w:ascii="Arial" w:eastAsia="Malgun Gothic" w:hAnsi="Arial"/>
                <w:b/>
                <w:lang w:eastAsia="ko-KR"/>
              </w:rPr>
              <w:object w:dxaOrig="6796" w:dyaOrig="3360" w14:anchorId="53EAA59C">
                <v:shape id="_x0000_i1032" type="#_x0000_t75" style="width:341.85pt;height:168.75pt" o:ole="">
                  <v:imagedata r:id="rId23" o:title="" croptop="-9216f" cropleft="-4551f" cropright="1660f"/>
                </v:shape>
                <o:OLEObject Type="Embed" ProgID="Word.Picture.8" ShapeID="_x0000_i1032" DrawAspect="Content" ObjectID="_1831290302" r:id="rId24"/>
              </w:object>
            </w:r>
          </w:p>
          <w:p w14:paraId="2DDC5D65" w14:textId="77777777" w:rsidR="00B46545" w:rsidRPr="00B46545" w:rsidRDefault="00B46545" w:rsidP="007E2BAF">
            <w:pPr>
              <w:widowControl w:val="0"/>
              <w:spacing w:after="240"/>
              <w:jc w:val="center"/>
              <w:textAlignment w:val="baseline"/>
              <w:rPr>
                <w:rFonts w:ascii="Arial" w:eastAsia="Malgun Gothic" w:hAnsi="Arial"/>
                <w:b/>
                <w:lang w:eastAsia="en-GB"/>
              </w:rPr>
            </w:pPr>
            <w:r w:rsidRPr="00B46545">
              <w:rPr>
                <w:rFonts w:ascii="Arial" w:eastAsia="Malgun Gothic" w:hAnsi="Arial"/>
                <w:b/>
                <w:lang w:eastAsia="en-GB"/>
              </w:rPr>
              <w:t>Figure 8.</w:t>
            </w:r>
            <w:r w:rsidRPr="00B46545">
              <w:rPr>
                <w:rFonts w:ascii="Arial" w:eastAsia="Malgun Gothic" w:hAnsi="Arial" w:hint="eastAsia"/>
                <w:b/>
                <w:lang w:eastAsia="ko-KR"/>
              </w:rPr>
              <w:t>20</w:t>
            </w:r>
            <w:r w:rsidRPr="00B46545">
              <w:rPr>
                <w:rFonts w:ascii="Arial" w:eastAsia="Malgun Gothic" w:hAnsi="Arial"/>
                <w:b/>
                <w:lang w:eastAsia="en-GB"/>
              </w:rPr>
              <w:t>.</w:t>
            </w:r>
            <w:r w:rsidRPr="00B46545">
              <w:rPr>
                <w:rFonts w:ascii="Arial" w:eastAsia="Malgun Gothic" w:hAnsi="Arial"/>
                <w:b/>
                <w:lang w:eastAsia="zh-CN"/>
              </w:rPr>
              <w:t>3</w:t>
            </w:r>
            <w:r w:rsidRPr="00B46545">
              <w:rPr>
                <w:rFonts w:ascii="Arial" w:eastAsia="Malgun Gothic" w:hAnsi="Arial" w:hint="eastAsia"/>
                <w:b/>
                <w:lang w:eastAsia="zh-CN"/>
              </w:rPr>
              <w:t>.</w:t>
            </w:r>
            <w:r w:rsidRPr="00B46545">
              <w:rPr>
                <w:rFonts w:ascii="Arial" w:eastAsia="Malgun Gothic" w:hAnsi="Arial"/>
                <w:b/>
                <w:lang w:eastAsia="en-GB"/>
              </w:rPr>
              <w:t>3-1: Command Request, unsuccessful operation.</w:t>
            </w:r>
          </w:p>
          <w:p w14:paraId="79F7B2DF" w14:textId="77777777" w:rsidR="00B46545" w:rsidRPr="00B46545" w:rsidRDefault="00B46545" w:rsidP="007E2BAF">
            <w:pPr>
              <w:widowControl w:val="0"/>
              <w:textAlignment w:val="baseline"/>
              <w:rPr>
                <w:rFonts w:eastAsia="Malgun Gothic"/>
                <w:lang w:eastAsia="zh-CN"/>
              </w:rPr>
            </w:pPr>
            <w:r w:rsidRPr="00B46545">
              <w:rPr>
                <w:rFonts w:eastAsia="Malgun Gothic"/>
                <w:highlight w:val="cyan"/>
                <w:lang w:eastAsia="zh-CN"/>
              </w:rPr>
              <w:t xml:space="preserve">If the NG-RAN node is not able to transmit the received </w:t>
            </w:r>
            <w:r w:rsidRPr="00B46545">
              <w:rPr>
                <w:rFonts w:eastAsia="Malgun Gothic" w:hint="eastAsia"/>
                <w:i/>
                <w:highlight w:val="cyan"/>
                <w:lang w:eastAsia="zh-CN"/>
              </w:rPr>
              <w:t>A</w:t>
            </w:r>
            <w:r w:rsidRPr="00B46545">
              <w:rPr>
                <w:rFonts w:eastAsia="Malgun Gothic"/>
                <w:i/>
                <w:highlight w:val="cyan"/>
                <w:lang w:eastAsia="zh-CN"/>
              </w:rPr>
              <w:t>-IoT NAS PDU</w:t>
            </w:r>
            <w:r w:rsidRPr="00B46545">
              <w:rPr>
                <w:rFonts w:eastAsia="Malgun Gothic" w:hint="eastAsia"/>
                <w:highlight w:val="cyan"/>
                <w:lang w:eastAsia="zh-CN"/>
              </w:rPr>
              <w:t xml:space="preserve"> in the </w:t>
            </w:r>
            <w:r w:rsidRPr="00B46545">
              <w:rPr>
                <w:rFonts w:eastAsia="Malgun Gothic"/>
                <w:i/>
                <w:highlight w:val="cyan"/>
                <w:lang w:eastAsia="ko-KR"/>
              </w:rPr>
              <w:t>Command Request Transfer</w:t>
            </w:r>
            <w:r w:rsidRPr="00B46545">
              <w:rPr>
                <w:rFonts w:eastAsia="Malgun Gothic" w:hint="eastAsia"/>
                <w:highlight w:val="cyan"/>
                <w:lang w:eastAsia="zh-CN"/>
              </w:rPr>
              <w:t xml:space="preserve"> IE in the COMMAND REQUEST message towards the A-IoT device</w:t>
            </w:r>
            <w:r w:rsidRPr="00B46545">
              <w:rPr>
                <w:rFonts w:eastAsia="Malgun Gothic"/>
                <w:highlight w:val="cyan"/>
                <w:lang w:eastAsia="zh-CN"/>
              </w:rPr>
              <w:t>,</w:t>
            </w:r>
            <w:r w:rsidRPr="00B46545">
              <w:rPr>
                <w:rFonts w:eastAsia="Malgun Gothic"/>
                <w:lang w:eastAsia="zh-CN"/>
              </w:rPr>
              <w:t xml:space="preserve"> it shall send the COMMAND FAILURE message</w:t>
            </w:r>
            <w:r w:rsidRPr="00B46545">
              <w:rPr>
                <w:rFonts w:eastAsia="Malgun Gothic" w:cs="Arial"/>
                <w:szCs w:val="18"/>
                <w:lang w:eastAsia="zh-CN"/>
              </w:rPr>
              <w:t xml:space="preserve"> </w:t>
            </w:r>
            <w:r w:rsidRPr="00B46545">
              <w:rPr>
                <w:rFonts w:eastAsia="Malgun Gothic" w:cs="Arial"/>
                <w:szCs w:val="18"/>
                <w:highlight w:val="cyan"/>
                <w:lang w:eastAsia="zh-CN"/>
              </w:rPr>
              <w:t>with an appropriate cause value</w:t>
            </w:r>
            <w:r w:rsidRPr="00B46545">
              <w:rPr>
                <w:rFonts w:eastAsia="Malgun Gothic"/>
                <w:highlight w:val="cyan"/>
                <w:lang w:eastAsia="zh-CN"/>
              </w:rPr>
              <w:t>.</w:t>
            </w:r>
          </w:p>
          <w:p w14:paraId="55E78DB5" w14:textId="77777777" w:rsidR="00B46545" w:rsidRPr="00B46545" w:rsidRDefault="00B46545" w:rsidP="007E2BAF">
            <w:pPr>
              <w:widowControl w:val="0"/>
              <w:rPr>
                <w:lang w:eastAsia="zh-CN"/>
              </w:rPr>
            </w:pPr>
          </w:p>
          <w:p w14:paraId="021550EB" w14:textId="6CF9DF87" w:rsidR="00B46545" w:rsidRPr="00B46545" w:rsidRDefault="00B46545" w:rsidP="007E2BAF">
            <w:pPr>
              <w:widowControl w:val="0"/>
              <w:rPr>
                <w:rFonts w:ascii="Arial" w:eastAsiaTheme="minorEastAsia" w:hAnsi="Arial" w:cs="Arial"/>
                <w:color w:val="C00000"/>
                <w:lang w:eastAsia="zh-CN"/>
              </w:rPr>
            </w:pPr>
            <w:r w:rsidRPr="00B46545">
              <w:rPr>
                <w:rFonts w:ascii="Arial" w:eastAsiaTheme="minorEastAsia" w:hAnsi="Arial" w:cs="Arial"/>
                <w:color w:val="C00000"/>
                <w:lang w:eastAsia="zh-CN"/>
              </w:rPr>
              <w:t>[...]</w:t>
            </w:r>
          </w:p>
          <w:p w14:paraId="15169F7B" w14:textId="77777777" w:rsidR="00B46545" w:rsidRPr="00B46545" w:rsidRDefault="00B46545" w:rsidP="007E2BAF">
            <w:pPr>
              <w:widowControl w:val="0"/>
              <w:rPr>
                <w:rFonts w:eastAsiaTheme="minorEastAsia"/>
                <w:lang w:eastAsia="zh-CN"/>
              </w:rPr>
            </w:pPr>
          </w:p>
          <w:p w14:paraId="1FF0FE30" w14:textId="77777777" w:rsidR="00B46545" w:rsidRPr="001D2E49" w:rsidRDefault="00B46545" w:rsidP="007E2BAF">
            <w:pPr>
              <w:pStyle w:val="4"/>
              <w:keepNext w:val="0"/>
              <w:keepLines w:val="0"/>
              <w:tabs>
                <w:tab w:val="left" w:pos="1310"/>
              </w:tabs>
              <w:outlineLvl w:val="3"/>
            </w:pPr>
            <w:bookmarkStart w:id="15" w:name="_Ref469456001"/>
            <w:bookmarkStart w:id="16" w:name="_Toc20955166"/>
            <w:bookmarkStart w:id="17" w:name="_Toc29503615"/>
            <w:bookmarkStart w:id="18" w:name="_Toc29504199"/>
            <w:bookmarkStart w:id="19" w:name="_Toc29504783"/>
            <w:bookmarkStart w:id="20" w:name="_Toc36553229"/>
            <w:bookmarkStart w:id="21" w:name="_Toc36554956"/>
            <w:bookmarkStart w:id="22" w:name="_Toc45652267"/>
            <w:bookmarkStart w:id="23" w:name="_Toc45658699"/>
            <w:bookmarkStart w:id="24" w:name="_Toc45720519"/>
            <w:bookmarkStart w:id="25" w:name="_Toc45798399"/>
            <w:bookmarkStart w:id="26" w:name="_Toc45897788"/>
            <w:bookmarkStart w:id="27" w:name="_Toc51745992"/>
            <w:bookmarkStart w:id="28" w:name="_Toc64446256"/>
            <w:bookmarkStart w:id="29" w:name="_Toc73982126"/>
            <w:bookmarkStart w:id="30" w:name="_Toc88652215"/>
            <w:bookmarkStart w:id="31" w:name="_Toc97891258"/>
            <w:bookmarkStart w:id="32" w:name="_Toc99123401"/>
            <w:bookmarkStart w:id="33" w:name="_Toc99662206"/>
            <w:bookmarkStart w:id="34" w:name="_Toc105152273"/>
            <w:bookmarkStart w:id="35" w:name="_Toc105174079"/>
            <w:bookmarkStart w:id="36" w:name="_Toc106109077"/>
            <w:bookmarkStart w:id="37" w:name="_Toc106122982"/>
            <w:bookmarkStart w:id="38" w:name="_Toc107409535"/>
            <w:bookmarkStart w:id="39" w:name="_Toc112756724"/>
            <w:bookmarkStart w:id="40" w:name="_Toc216994234"/>
            <w:r w:rsidRPr="001D2E49">
              <w:t>9.3.1.2</w:t>
            </w:r>
            <w:r w:rsidRPr="001D2E49">
              <w:tab/>
              <w:t>Cause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B543C5E" w14:textId="77777777" w:rsidR="00B46545" w:rsidRPr="001D2E49" w:rsidRDefault="00B46545" w:rsidP="007E2BAF">
            <w:pPr>
              <w:widowControl w:val="0"/>
            </w:pPr>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80"/>
              <w:gridCol w:w="1080"/>
              <w:gridCol w:w="3096"/>
              <w:gridCol w:w="2160"/>
            </w:tblGrid>
            <w:tr w:rsidR="00B46545" w:rsidRPr="001D2E49" w14:paraId="69FF1474" w14:textId="77777777" w:rsidTr="00892172">
              <w:tc>
                <w:tcPr>
                  <w:tcW w:w="2304" w:type="dxa"/>
                </w:tcPr>
                <w:p w14:paraId="699CE68B" w14:textId="77777777" w:rsidR="00B46545" w:rsidRPr="001D2E49" w:rsidRDefault="00B46545" w:rsidP="007E2BAF">
                  <w:pPr>
                    <w:pStyle w:val="TAH"/>
                    <w:keepNext w:val="0"/>
                    <w:keepLines w:val="0"/>
                    <w:widowControl w:val="0"/>
                    <w:rPr>
                      <w:rFonts w:cs="Arial"/>
                    </w:rPr>
                  </w:pPr>
                  <w:r w:rsidRPr="001D2E49">
                    <w:rPr>
                      <w:rFonts w:cs="Arial"/>
                    </w:rPr>
                    <w:t>IE/Group Name</w:t>
                  </w:r>
                </w:p>
              </w:tc>
              <w:tc>
                <w:tcPr>
                  <w:tcW w:w="1080" w:type="dxa"/>
                </w:tcPr>
                <w:p w14:paraId="43456133" w14:textId="77777777" w:rsidR="00B46545" w:rsidRPr="001D2E49" w:rsidRDefault="00B46545" w:rsidP="007E2BAF">
                  <w:pPr>
                    <w:pStyle w:val="TAH"/>
                    <w:keepNext w:val="0"/>
                    <w:keepLines w:val="0"/>
                    <w:widowControl w:val="0"/>
                    <w:rPr>
                      <w:rFonts w:cs="Arial"/>
                    </w:rPr>
                  </w:pPr>
                  <w:r w:rsidRPr="001D2E49">
                    <w:rPr>
                      <w:rFonts w:cs="Arial"/>
                    </w:rPr>
                    <w:t>Presence</w:t>
                  </w:r>
                </w:p>
              </w:tc>
              <w:tc>
                <w:tcPr>
                  <w:tcW w:w="1080" w:type="dxa"/>
                </w:tcPr>
                <w:p w14:paraId="57AEC149" w14:textId="77777777" w:rsidR="00B46545" w:rsidRPr="001D2E49" w:rsidRDefault="00B46545" w:rsidP="007E2BAF">
                  <w:pPr>
                    <w:pStyle w:val="TAH"/>
                    <w:keepNext w:val="0"/>
                    <w:keepLines w:val="0"/>
                    <w:widowControl w:val="0"/>
                    <w:rPr>
                      <w:rFonts w:cs="Arial"/>
                    </w:rPr>
                  </w:pPr>
                  <w:r w:rsidRPr="001D2E49">
                    <w:rPr>
                      <w:rFonts w:cs="Arial"/>
                    </w:rPr>
                    <w:t>Range</w:t>
                  </w:r>
                </w:p>
              </w:tc>
              <w:tc>
                <w:tcPr>
                  <w:tcW w:w="3096" w:type="dxa"/>
                </w:tcPr>
                <w:p w14:paraId="6639EC9A" w14:textId="77777777" w:rsidR="00B46545" w:rsidRPr="001D2E49" w:rsidRDefault="00B46545" w:rsidP="007E2BAF">
                  <w:pPr>
                    <w:pStyle w:val="TAH"/>
                    <w:keepNext w:val="0"/>
                    <w:keepLines w:val="0"/>
                    <w:widowControl w:val="0"/>
                    <w:rPr>
                      <w:rFonts w:cs="Arial"/>
                    </w:rPr>
                  </w:pPr>
                  <w:r w:rsidRPr="001D2E49">
                    <w:rPr>
                      <w:rFonts w:cs="Arial"/>
                    </w:rPr>
                    <w:t>IE type and reference</w:t>
                  </w:r>
                </w:p>
              </w:tc>
              <w:tc>
                <w:tcPr>
                  <w:tcW w:w="2160" w:type="dxa"/>
                </w:tcPr>
                <w:p w14:paraId="5736BD0A" w14:textId="77777777" w:rsidR="00B46545" w:rsidRPr="001D2E49" w:rsidRDefault="00B46545" w:rsidP="007E2BAF">
                  <w:pPr>
                    <w:pStyle w:val="TAH"/>
                    <w:keepNext w:val="0"/>
                    <w:keepLines w:val="0"/>
                    <w:widowControl w:val="0"/>
                    <w:rPr>
                      <w:rFonts w:cs="Arial"/>
                    </w:rPr>
                  </w:pPr>
                  <w:r w:rsidRPr="001D2E49">
                    <w:rPr>
                      <w:rFonts w:cs="Arial"/>
                    </w:rPr>
                    <w:t>Semantics description</w:t>
                  </w:r>
                </w:p>
              </w:tc>
            </w:tr>
            <w:tr w:rsidR="00B46545" w:rsidRPr="001D2E49" w14:paraId="41A35519" w14:textId="77777777" w:rsidTr="00892172">
              <w:tc>
                <w:tcPr>
                  <w:tcW w:w="2304" w:type="dxa"/>
                </w:tcPr>
                <w:p w14:paraId="79C08E96" w14:textId="77777777" w:rsidR="00B46545" w:rsidRPr="001D2E49" w:rsidRDefault="00B46545" w:rsidP="007E2BAF">
                  <w:pPr>
                    <w:pStyle w:val="TAL"/>
                    <w:keepNext w:val="0"/>
                    <w:keepLines w:val="0"/>
                    <w:widowControl w:val="0"/>
                    <w:rPr>
                      <w:rFonts w:eastAsia="Batang" w:cs="Arial"/>
                    </w:rPr>
                  </w:pPr>
                  <w:r w:rsidRPr="001D2E49">
                    <w:rPr>
                      <w:rFonts w:cs="Arial"/>
                    </w:rPr>
                    <w:t xml:space="preserve">CHOICE </w:t>
                  </w:r>
                  <w:r w:rsidRPr="001D2E49">
                    <w:rPr>
                      <w:rFonts w:cs="Arial"/>
                      <w:i/>
                    </w:rPr>
                    <w:t>Cause Group</w:t>
                  </w:r>
                </w:p>
              </w:tc>
              <w:tc>
                <w:tcPr>
                  <w:tcW w:w="1080" w:type="dxa"/>
                </w:tcPr>
                <w:p w14:paraId="6B2B18A2" w14:textId="77777777" w:rsidR="00B46545" w:rsidRPr="001D2E49" w:rsidRDefault="00B46545" w:rsidP="007E2BAF">
                  <w:pPr>
                    <w:pStyle w:val="TAL"/>
                    <w:keepNext w:val="0"/>
                    <w:keepLines w:val="0"/>
                    <w:widowControl w:val="0"/>
                  </w:pPr>
                  <w:r w:rsidRPr="001D2E49">
                    <w:t>M</w:t>
                  </w:r>
                </w:p>
              </w:tc>
              <w:tc>
                <w:tcPr>
                  <w:tcW w:w="1080" w:type="dxa"/>
                </w:tcPr>
                <w:p w14:paraId="6F5D00B3" w14:textId="77777777" w:rsidR="00B46545" w:rsidRPr="001D2E49" w:rsidRDefault="00B46545" w:rsidP="007E2BAF">
                  <w:pPr>
                    <w:pStyle w:val="TAL"/>
                    <w:keepNext w:val="0"/>
                    <w:keepLines w:val="0"/>
                    <w:widowControl w:val="0"/>
                    <w:rPr>
                      <w:i/>
                    </w:rPr>
                  </w:pPr>
                </w:p>
              </w:tc>
              <w:tc>
                <w:tcPr>
                  <w:tcW w:w="3096" w:type="dxa"/>
                </w:tcPr>
                <w:p w14:paraId="5DF0CAFC" w14:textId="77777777" w:rsidR="00B46545" w:rsidRPr="001D2E49" w:rsidRDefault="00B46545" w:rsidP="007E2BAF">
                  <w:pPr>
                    <w:pStyle w:val="TAL"/>
                    <w:keepNext w:val="0"/>
                    <w:keepLines w:val="0"/>
                    <w:widowControl w:val="0"/>
                  </w:pPr>
                </w:p>
              </w:tc>
              <w:tc>
                <w:tcPr>
                  <w:tcW w:w="2160" w:type="dxa"/>
                </w:tcPr>
                <w:p w14:paraId="79A81E67" w14:textId="77777777" w:rsidR="00B46545" w:rsidRPr="001D2E49" w:rsidRDefault="00B46545" w:rsidP="007E2BAF">
                  <w:pPr>
                    <w:pStyle w:val="TAL"/>
                    <w:keepNext w:val="0"/>
                    <w:keepLines w:val="0"/>
                    <w:widowControl w:val="0"/>
                  </w:pPr>
                </w:p>
              </w:tc>
            </w:tr>
            <w:tr w:rsidR="00B46545" w:rsidRPr="001D2E49" w14:paraId="0AA7BD96" w14:textId="77777777" w:rsidTr="00892172">
              <w:tc>
                <w:tcPr>
                  <w:tcW w:w="2304" w:type="dxa"/>
                </w:tcPr>
                <w:p w14:paraId="32046757" w14:textId="77777777" w:rsidR="00B46545" w:rsidRPr="00EF7290" w:rsidRDefault="00B46545" w:rsidP="007E2BAF">
                  <w:pPr>
                    <w:pStyle w:val="TAL"/>
                    <w:keepNext w:val="0"/>
                    <w:keepLines w:val="0"/>
                    <w:widowControl w:val="0"/>
                    <w:ind w:leftChars="50" w:left="100"/>
                    <w:rPr>
                      <w:rFonts w:eastAsia="Batang" w:cs="Arial"/>
                      <w:i/>
                      <w:iCs/>
                    </w:rPr>
                  </w:pPr>
                  <w:r w:rsidRPr="00EF7290">
                    <w:rPr>
                      <w:rFonts w:cs="Arial"/>
                      <w:i/>
                      <w:iCs/>
                    </w:rPr>
                    <w:t>&gt;</w:t>
                  </w:r>
                  <w:r w:rsidRPr="009E25E5">
                    <w:rPr>
                      <w:rFonts w:cs="Arial"/>
                      <w:i/>
                      <w:iCs/>
                    </w:rPr>
                    <w:t>Radio Network Layer</w:t>
                  </w:r>
                </w:p>
              </w:tc>
              <w:tc>
                <w:tcPr>
                  <w:tcW w:w="1080" w:type="dxa"/>
                </w:tcPr>
                <w:p w14:paraId="6DFD447A" w14:textId="77777777" w:rsidR="00B46545" w:rsidRPr="001D2E49" w:rsidRDefault="00B46545" w:rsidP="007E2BAF">
                  <w:pPr>
                    <w:pStyle w:val="TAL"/>
                    <w:keepNext w:val="0"/>
                    <w:keepLines w:val="0"/>
                    <w:widowControl w:val="0"/>
                  </w:pPr>
                </w:p>
              </w:tc>
              <w:tc>
                <w:tcPr>
                  <w:tcW w:w="1080" w:type="dxa"/>
                </w:tcPr>
                <w:p w14:paraId="2838EE4A" w14:textId="77777777" w:rsidR="00B46545" w:rsidRPr="001D2E49" w:rsidRDefault="00B46545" w:rsidP="007E2BAF">
                  <w:pPr>
                    <w:pStyle w:val="TAL"/>
                    <w:keepNext w:val="0"/>
                    <w:keepLines w:val="0"/>
                    <w:widowControl w:val="0"/>
                    <w:rPr>
                      <w:i/>
                    </w:rPr>
                  </w:pPr>
                </w:p>
              </w:tc>
              <w:tc>
                <w:tcPr>
                  <w:tcW w:w="3096" w:type="dxa"/>
                </w:tcPr>
                <w:p w14:paraId="2B1A4B00" w14:textId="77777777" w:rsidR="00B46545" w:rsidRPr="001D2E49" w:rsidRDefault="00B46545" w:rsidP="007E2BAF">
                  <w:pPr>
                    <w:pStyle w:val="TAL"/>
                    <w:keepNext w:val="0"/>
                    <w:keepLines w:val="0"/>
                    <w:widowControl w:val="0"/>
                  </w:pPr>
                </w:p>
              </w:tc>
              <w:tc>
                <w:tcPr>
                  <w:tcW w:w="2160" w:type="dxa"/>
                </w:tcPr>
                <w:p w14:paraId="2ABC08BB" w14:textId="77777777" w:rsidR="00B46545" w:rsidRPr="001D2E49" w:rsidRDefault="00B46545" w:rsidP="007E2BAF">
                  <w:pPr>
                    <w:pStyle w:val="TAL"/>
                    <w:keepNext w:val="0"/>
                    <w:keepLines w:val="0"/>
                    <w:widowControl w:val="0"/>
                  </w:pPr>
                </w:p>
              </w:tc>
            </w:tr>
            <w:tr w:rsidR="00B46545" w:rsidRPr="001D2E49" w14:paraId="3DE0CC44" w14:textId="77777777" w:rsidTr="00892172">
              <w:tc>
                <w:tcPr>
                  <w:tcW w:w="2304" w:type="dxa"/>
                </w:tcPr>
                <w:p w14:paraId="6020DA30" w14:textId="77777777" w:rsidR="00B46545" w:rsidRPr="001D2E49" w:rsidRDefault="00B46545" w:rsidP="007E2BAF">
                  <w:pPr>
                    <w:pStyle w:val="TAL"/>
                    <w:keepNext w:val="0"/>
                    <w:keepLines w:val="0"/>
                    <w:widowControl w:val="0"/>
                    <w:ind w:leftChars="100" w:left="200"/>
                    <w:rPr>
                      <w:rFonts w:eastAsia="Batang" w:cs="Arial"/>
                    </w:rPr>
                  </w:pPr>
                  <w:r w:rsidRPr="001D2E49">
                    <w:rPr>
                      <w:rFonts w:cs="Arial"/>
                    </w:rPr>
                    <w:t xml:space="preserve">&gt;&gt;Radio Network Layer Cause </w:t>
                  </w:r>
                </w:p>
              </w:tc>
              <w:tc>
                <w:tcPr>
                  <w:tcW w:w="1080" w:type="dxa"/>
                </w:tcPr>
                <w:p w14:paraId="675F5434" w14:textId="77777777" w:rsidR="00B46545" w:rsidRPr="001D2E49" w:rsidRDefault="00B46545" w:rsidP="007E2BAF">
                  <w:pPr>
                    <w:pStyle w:val="TAL"/>
                    <w:keepNext w:val="0"/>
                    <w:keepLines w:val="0"/>
                    <w:widowControl w:val="0"/>
                  </w:pPr>
                  <w:r w:rsidRPr="001D2E49">
                    <w:t>M</w:t>
                  </w:r>
                </w:p>
              </w:tc>
              <w:tc>
                <w:tcPr>
                  <w:tcW w:w="1080" w:type="dxa"/>
                </w:tcPr>
                <w:p w14:paraId="4F2E36E4" w14:textId="77777777" w:rsidR="00B46545" w:rsidRPr="001D2E49" w:rsidRDefault="00B46545" w:rsidP="007E2BAF">
                  <w:pPr>
                    <w:pStyle w:val="TAL"/>
                    <w:keepNext w:val="0"/>
                    <w:keepLines w:val="0"/>
                    <w:widowControl w:val="0"/>
                    <w:rPr>
                      <w:i/>
                    </w:rPr>
                  </w:pPr>
                </w:p>
              </w:tc>
              <w:tc>
                <w:tcPr>
                  <w:tcW w:w="3096" w:type="dxa"/>
                </w:tcPr>
                <w:p w14:paraId="3AFCA72A" w14:textId="77777777" w:rsidR="00B46545" w:rsidRPr="001D2E49" w:rsidRDefault="00B46545" w:rsidP="007E2BAF">
                  <w:pPr>
                    <w:pStyle w:val="TAL"/>
                    <w:keepNext w:val="0"/>
                    <w:keepLines w:val="0"/>
                    <w:widowControl w:val="0"/>
                  </w:pPr>
                  <w:r w:rsidRPr="001D2E49">
                    <w:t>ENUMERATED</w:t>
                  </w:r>
                  <w:r w:rsidRPr="001D2E49">
                    <w:br/>
                    <w:t>(Unspecified,</w:t>
                  </w:r>
                </w:p>
                <w:p w14:paraId="09A5C409" w14:textId="77777777" w:rsidR="00B46545" w:rsidRPr="001D2E49" w:rsidRDefault="00B46545" w:rsidP="007E2BAF">
                  <w:pPr>
                    <w:pStyle w:val="TAL"/>
                    <w:keepNext w:val="0"/>
                    <w:keepLines w:val="0"/>
                    <w:widowControl w:val="0"/>
                  </w:pPr>
                  <w:proofErr w:type="spellStart"/>
                  <w:r w:rsidRPr="001D2E49">
                    <w:t>TXnRELOCOverall</w:t>
                  </w:r>
                  <w:proofErr w:type="spellEnd"/>
                  <w:r w:rsidRPr="001D2E49">
                    <w:t xml:space="preserve"> expiry,</w:t>
                  </w:r>
                </w:p>
                <w:p w14:paraId="375E5594" w14:textId="77777777" w:rsidR="00B46545" w:rsidRPr="001D2E49" w:rsidRDefault="00B46545" w:rsidP="007E2BAF">
                  <w:pPr>
                    <w:pStyle w:val="TAL"/>
                    <w:keepNext w:val="0"/>
                    <w:keepLines w:val="0"/>
                    <w:widowControl w:val="0"/>
                  </w:pPr>
                  <w:r w:rsidRPr="001D2E49">
                    <w:t>Successful handover,</w:t>
                  </w:r>
                </w:p>
                <w:p w14:paraId="3905CD1B" w14:textId="77777777" w:rsidR="00B46545" w:rsidRPr="001D2E49" w:rsidRDefault="00B46545" w:rsidP="007E2BAF">
                  <w:pPr>
                    <w:pStyle w:val="TAL"/>
                    <w:keepNext w:val="0"/>
                    <w:keepLines w:val="0"/>
                    <w:widowControl w:val="0"/>
                  </w:pPr>
                  <w:r w:rsidRPr="001D2E49">
                    <w:t>Release due to NG-RAN generated reason,</w:t>
                  </w:r>
                </w:p>
                <w:p w14:paraId="2E9A6372" w14:textId="77777777" w:rsidR="00B46545" w:rsidRPr="001D2E49" w:rsidRDefault="00B46545" w:rsidP="007E2BAF">
                  <w:pPr>
                    <w:pStyle w:val="TAL"/>
                    <w:keepNext w:val="0"/>
                    <w:keepLines w:val="0"/>
                    <w:widowControl w:val="0"/>
                  </w:pPr>
                  <w:r w:rsidRPr="001D2E49">
                    <w:t>Release due to 5GC generated reason,</w:t>
                  </w:r>
                </w:p>
                <w:p w14:paraId="73E5CFB2" w14:textId="77777777" w:rsidR="00B46545" w:rsidRPr="001D2E49" w:rsidRDefault="00B46545" w:rsidP="007E2BAF">
                  <w:pPr>
                    <w:pStyle w:val="TAL"/>
                    <w:keepNext w:val="0"/>
                    <w:keepLines w:val="0"/>
                    <w:widowControl w:val="0"/>
                  </w:pPr>
                  <w:r w:rsidRPr="001D2E49">
                    <w:t>Handover cancelled,</w:t>
                  </w:r>
                </w:p>
                <w:p w14:paraId="525DE436" w14:textId="77777777" w:rsidR="00B46545" w:rsidRPr="001D2E49" w:rsidRDefault="00B46545" w:rsidP="007E2BAF">
                  <w:pPr>
                    <w:pStyle w:val="TAL"/>
                    <w:keepNext w:val="0"/>
                    <w:keepLines w:val="0"/>
                    <w:widowControl w:val="0"/>
                  </w:pPr>
                  <w:r w:rsidRPr="001D2E49">
                    <w:t>Partial handover,</w:t>
                  </w:r>
                </w:p>
                <w:p w14:paraId="7708D1E4" w14:textId="77777777" w:rsidR="00B46545" w:rsidRPr="001D2E49" w:rsidRDefault="00B46545" w:rsidP="007E2BAF">
                  <w:pPr>
                    <w:pStyle w:val="TAL"/>
                    <w:keepNext w:val="0"/>
                    <w:keepLines w:val="0"/>
                    <w:widowControl w:val="0"/>
                  </w:pPr>
                  <w:r w:rsidRPr="001D2E49">
                    <w:t>Handover failure in target 5GC/NG-RAN node or target system,</w:t>
                  </w:r>
                </w:p>
                <w:p w14:paraId="286915B6" w14:textId="77777777" w:rsidR="00B46545" w:rsidRPr="001D2E49" w:rsidRDefault="00B46545" w:rsidP="007E2BAF">
                  <w:pPr>
                    <w:pStyle w:val="TAL"/>
                    <w:keepNext w:val="0"/>
                    <w:keepLines w:val="0"/>
                    <w:widowControl w:val="0"/>
                  </w:pPr>
                  <w:r w:rsidRPr="001D2E49">
                    <w:t>Handover target not allowed,</w:t>
                  </w:r>
                </w:p>
                <w:p w14:paraId="6272A096" w14:textId="77777777" w:rsidR="00B46545" w:rsidRPr="001D2E49" w:rsidRDefault="00B46545" w:rsidP="007E2BAF">
                  <w:pPr>
                    <w:pStyle w:val="TAL"/>
                    <w:keepNext w:val="0"/>
                    <w:keepLines w:val="0"/>
                    <w:widowControl w:val="0"/>
                  </w:pPr>
                  <w:proofErr w:type="spellStart"/>
                  <w:r w:rsidRPr="001D2E49">
                    <w:t>TNGRELOCoverall</w:t>
                  </w:r>
                  <w:proofErr w:type="spellEnd"/>
                  <w:r w:rsidRPr="001D2E49">
                    <w:t xml:space="preserve"> expiry,</w:t>
                  </w:r>
                </w:p>
                <w:p w14:paraId="6287808B" w14:textId="77777777" w:rsidR="00B46545" w:rsidRPr="001D2E49" w:rsidRDefault="00B46545" w:rsidP="007E2BAF">
                  <w:pPr>
                    <w:pStyle w:val="TAL"/>
                    <w:keepNext w:val="0"/>
                    <w:keepLines w:val="0"/>
                    <w:widowControl w:val="0"/>
                  </w:pPr>
                  <w:proofErr w:type="spellStart"/>
                  <w:r w:rsidRPr="001D2E49">
                    <w:t>TNGRELOCprep</w:t>
                  </w:r>
                  <w:proofErr w:type="spellEnd"/>
                  <w:r w:rsidRPr="001D2E49">
                    <w:t xml:space="preserve"> expiry,</w:t>
                  </w:r>
                </w:p>
                <w:p w14:paraId="035B3D7A" w14:textId="77777777" w:rsidR="00B46545" w:rsidRPr="001D2E49" w:rsidRDefault="00B46545" w:rsidP="007E2BAF">
                  <w:pPr>
                    <w:pStyle w:val="TAL"/>
                    <w:keepNext w:val="0"/>
                    <w:keepLines w:val="0"/>
                    <w:widowControl w:val="0"/>
                  </w:pPr>
                  <w:r w:rsidRPr="001D2E49">
                    <w:t>Cell not available,</w:t>
                  </w:r>
                </w:p>
                <w:p w14:paraId="5E5210CA" w14:textId="77777777" w:rsidR="00B46545" w:rsidRPr="001D2E49" w:rsidRDefault="00B46545" w:rsidP="007E2BAF">
                  <w:pPr>
                    <w:pStyle w:val="TAL"/>
                    <w:keepNext w:val="0"/>
                    <w:keepLines w:val="0"/>
                    <w:widowControl w:val="0"/>
                  </w:pPr>
                  <w:r w:rsidRPr="001D2E49">
                    <w:t>Unknown target ID,</w:t>
                  </w:r>
                </w:p>
                <w:p w14:paraId="0D5AFA51" w14:textId="77777777" w:rsidR="00B46545" w:rsidRPr="001D2E49" w:rsidRDefault="00B46545" w:rsidP="007E2BAF">
                  <w:pPr>
                    <w:pStyle w:val="TAL"/>
                    <w:keepNext w:val="0"/>
                    <w:keepLines w:val="0"/>
                    <w:widowControl w:val="0"/>
                  </w:pPr>
                  <w:r w:rsidRPr="001D2E49">
                    <w:lastRenderedPageBreak/>
                    <w:t>No radio resources available in target cell,</w:t>
                  </w:r>
                </w:p>
                <w:p w14:paraId="76419C3C" w14:textId="77777777" w:rsidR="00B46545" w:rsidRPr="001D2E49" w:rsidRDefault="00B46545" w:rsidP="007E2BAF">
                  <w:pPr>
                    <w:pStyle w:val="TAL"/>
                    <w:keepNext w:val="0"/>
                    <w:keepLines w:val="0"/>
                    <w:widowControl w:val="0"/>
                  </w:pPr>
                  <w:r w:rsidRPr="001D2E49">
                    <w:t>Unknown local UE NGAP ID,</w:t>
                  </w:r>
                </w:p>
                <w:p w14:paraId="4E13AD72" w14:textId="77777777" w:rsidR="00B46545" w:rsidRPr="001D2E49" w:rsidRDefault="00B46545" w:rsidP="007E2BAF">
                  <w:pPr>
                    <w:pStyle w:val="TAL"/>
                    <w:keepNext w:val="0"/>
                    <w:keepLines w:val="0"/>
                    <w:widowControl w:val="0"/>
                  </w:pPr>
                  <w:r w:rsidRPr="001D2E49">
                    <w:t>Inconsistent remote</w:t>
                  </w:r>
                  <w:r w:rsidRPr="001D2E49">
                    <w:rPr>
                      <w:bCs/>
                    </w:rPr>
                    <w:t xml:space="preserve"> UE NGAP ID</w:t>
                  </w:r>
                  <w:r w:rsidRPr="001D2E49">
                    <w:t>,</w:t>
                  </w:r>
                </w:p>
                <w:p w14:paraId="63F1CDCC" w14:textId="77777777" w:rsidR="00B46545" w:rsidRPr="001D2E49" w:rsidRDefault="00B46545" w:rsidP="007E2BAF">
                  <w:pPr>
                    <w:pStyle w:val="TAL"/>
                    <w:keepNext w:val="0"/>
                    <w:keepLines w:val="0"/>
                    <w:widowControl w:val="0"/>
                  </w:pPr>
                  <w:r w:rsidRPr="001D2E49">
                    <w:t>Handover desirable for radio reasons,</w:t>
                  </w:r>
                </w:p>
                <w:p w14:paraId="4E70EDB7" w14:textId="77777777" w:rsidR="00B46545" w:rsidRPr="001D2E49" w:rsidRDefault="00B46545" w:rsidP="007E2BAF">
                  <w:pPr>
                    <w:pStyle w:val="TAL"/>
                    <w:keepNext w:val="0"/>
                    <w:keepLines w:val="0"/>
                    <w:widowControl w:val="0"/>
                  </w:pPr>
                  <w:r w:rsidRPr="001D2E49">
                    <w:t>Time critical handover,</w:t>
                  </w:r>
                </w:p>
                <w:p w14:paraId="5D5C60D1" w14:textId="77777777" w:rsidR="00B46545" w:rsidRPr="001D2E49" w:rsidRDefault="00B46545" w:rsidP="007E2BAF">
                  <w:pPr>
                    <w:pStyle w:val="TAL"/>
                    <w:keepNext w:val="0"/>
                    <w:keepLines w:val="0"/>
                    <w:widowControl w:val="0"/>
                  </w:pPr>
                  <w:r w:rsidRPr="001D2E49">
                    <w:t>Resource optimisation handover,</w:t>
                  </w:r>
                </w:p>
                <w:p w14:paraId="3BFB1BE0" w14:textId="77777777" w:rsidR="00B46545" w:rsidRPr="001D2E49" w:rsidRDefault="00B46545" w:rsidP="007E2BAF">
                  <w:pPr>
                    <w:pStyle w:val="TAL"/>
                    <w:keepNext w:val="0"/>
                    <w:keepLines w:val="0"/>
                    <w:widowControl w:val="0"/>
                  </w:pPr>
                  <w:r w:rsidRPr="001D2E49">
                    <w:t>Reduce load in serving cell,</w:t>
                  </w:r>
                </w:p>
                <w:p w14:paraId="2B693412" w14:textId="77777777" w:rsidR="00B46545" w:rsidRPr="001D2E49" w:rsidRDefault="00B46545" w:rsidP="007E2BAF">
                  <w:pPr>
                    <w:pStyle w:val="TAL"/>
                    <w:keepNext w:val="0"/>
                    <w:keepLines w:val="0"/>
                    <w:widowControl w:val="0"/>
                  </w:pPr>
                  <w:r w:rsidRPr="001D2E49">
                    <w:t>User inactivity,</w:t>
                  </w:r>
                </w:p>
                <w:p w14:paraId="7DFF6C41" w14:textId="77777777" w:rsidR="00B46545" w:rsidRPr="001D2E49" w:rsidRDefault="00B46545" w:rsidP="007E2BAF">
                  <w:pPr>
                    <w:pStyle w:val="TAL"/>
                    <w:keepNext w:val="0"/>
                    <w:keepLines w:val="0"/>
                    <w:widowControl w:val="0"/>
                  </w:pPr>
                  <w:r w:rsidRPr="001D2E49">
                    <w:t>Radio connection with UE lost,</w:t>
                  </w:r>
                </w:p>
                <w:p w14:paraId="4AE8F206" w14:textId="77777777" w:rsidR="00B46545" w:rsidRPr="001D2E49" w:rsidRDefault="00B46545" w:rsidP="007E2BAF">
                  <w:pPr>
                    <w:pStyle w:val="TAL"/>
                    <w:keepNext w:val="0"/>
                    <w:keepLines w:val="0"/>
                    <w:widowControl w:val="0"/>
                  </w:pPr>
                  <w:r w:rsidRPr="001D2E49">
                    <w:t>Radio resources not available,</w:t>
                  </w:r>
                </w:p>
                <w:p w14:paraId="6599A61F" w14:textId="77777777" w:rsidR="00B46545" w:rsidRPr="001D2E49" w:rsidRDefault="00B46545" w:rsidP="007E2BAF">
                  <w:pPr>
                    <w:pStyle w:val="TAL"/>
                    <w:keepNext w:val="0"/>
                    <w:keepLines w:val="0"/>
                    <w:widowControl w:val="0"/>
                  </w:pPr>
                  <w:r w:rsidRPr="001D2E49">
                    <w:t>Invalid QoS combination,</w:t>
                  </w:r>
                </w:p>
                <w:p w14:paraId="5286DA36" w14:textId="77777777" w:rsidR="00B46545" w:rsidRPr="001D2E49" w:rsidRDefault="00B46545" w:rsidP="007E2BAF">
                  <w:pPr>
                    <w:pStyle w:val="TAL"/>
                    <w:keepNext w:val="0"/>
                    <w:keepLines w:val="0"/>
                    <w:widowControl w:val="0"/>
                  </w:pPr>
                  <w:r w:rsidRPr="001D2E49">
                    <w:t>Failure in the radio interface procedure,</w:t>
                  </w:r>
                </w:p>
                <w:p w14:paraId="1A6E397D" w14:textId="77777777" w:rsidR="00B46545" w:rsidRPr="001D2E49" w:rsidRDefault="00B46545" w:rsidP="007E2BAF">
                  <w:pPr>
                    <w:pStyle w:val="TAL"/>
                    <w:keepNext w:val="0"/>
                    <w:keepLines w:val="0"/>
                    <w:widowControl w:val="0"/>
                  </w:pPr>
                  <w:r w:rsidRPr="001D2E49">
                    <w:t>Interaction with other procedure,</w:t>
                  </w:r>
                </w:p>
                <w:p w14:paraId="11A02B28" w14:textId="77777777" w:rsidR="00B46545" w:rsidRPr="001D2E49" w:rsidRDefault="00B46545" w:rsidP="007E2BAF">
                  <w:pPr>
                    <w:pStyle w:val="TAL"/>
                    <w:keepNext w:val="0"/>
                    <w:keepLines w:val="0"/>
                    <w:widowControl w:val="0"/>
                  </w:pPr>
                  <w:r w:rsidRPr="001D2E49">
                    <w:t>Unknown PDU Session ID,</w:t>
                  </w:r>
                </w:p>
                <w:p w14:paraId="48A46098" w14:textId="77777777" w:rsidR="00B46545" w:rsidRPr="001D2E49" w:rsidRDefault="00B46545" w:rsidP="007E2BAF">
                  <w:pPr>
                    <w:pStyle w:val="TAL"/>
                    <w:keepNext w:val="0"/>
                    <w:keepLines w:val="0"/>
                    <w:widowControl w:val="0"/>
                    <w:rPr>
                      <w:lang w:eastAsia="zh-CN"/>
                    </w:rPr>
                  </w:pPr>
                  <w:r w:rsidRPr="001D2E49">
                    <w:rPr>
                      <w:rFonts w:hint="eastAsia"/>
                      <w:lang w:eastAsia="zh-CN"/>
                    </w:rPr>
                    <w:t>Unknown QoS Flow ID,</w:t>
                  </w:r>
                </w:p>
                <w:p w14:paraId="651A707F" w14:textId="77777777" w:rsidR="00B46545" w:rsidRPr="001D2E49" w:rsidRDefault="00B46545" w:rsidP="007E2BAF">
                  <w:pPr>
                    <w:pStyle w:val="TAL"/>
                    <w:keepNext w:val="0"/>
                    <w:keepLines w:val="0"/>
                    <w:widowControl w:val="0"/>
                  </w:pPr>
                  <w:r w:rsidRPr="001D2E49">
                    <w:t>Multiple PDU Session ID Instances,</w:t>
                  </w:r>
                </w:p>
                <w:p w14:paraId="425AAAB4" w14:textId="77777777" w:rsidR="00B46545" w:rsidRPr="001D2E49" w:rsidRDefault="00B46545" w:rsidP="007E2BAF">
                  <w:pPr>
                    <w:pStyle w:val="TAL"/>
                    <w:keepNext w:val="0"/>
                    <w:keepLines w:val="0"/>
                    <w:widowControl w:val="0"/>
                  </w:pPr>
                  <w:r w:rsidRPr="001D2E49">
                    <w:t>Multiple QoS Flow ID Instances,</w:t>
                  </w:r>
                </w:p>
                <w:p w14:paraId="2B538AD1" w14:textId="77777777" w:rsidR="00B46545" w:rsidRPr="001D2E49" w:rsidRDefault="00B46545" w:rsidP="007E2BAF">
                  <w:pPr>
                    <w:pStyle w:val="TAL"/>
                    <w:keepNext w:val="0"/>
                    <w:keepLines w:val="0"/>
                    <w:widowControl w:val="0"/>
                  </w:pPr>
                  <w:r w:rsidRPr="001D2E49">
                    <w:t>Encryption and/or integrity protection algorithms not supported,</w:t>
                  </w:r>
                </w:p>
                <w:p w14:paraId="3F013C15" w14:textId="77777777" w:rsidR="00B46545" w:rsidRPr="001D2E49" w:rsidRDefault="00B46545" w:rsidP="007E2BAF">
                  <w:pPr>
                    <w:pStyle w:val="TAL"/>
                    <w:keepNext w:val="0"/>
                    <w:keepLines w:val="0"/>
                    <w:widowControl w:val="0"/>
                  </w:pPr>
                  <w:r w:rsidRPr="001D2E49">
                    <w:t>NG intra-system handover triggered,</w:t>
                  </w:r>
                </w:p>
                <w:p w14:paraId="2D6AC866" w14:textId="77777777" w:rsidR="00B46545" w:rsidRPr="001D2E49" w:rsidRDefault="00B46545" w:rsidP="007E2BAF">
                  <w:pPr>
                    <w:pStyle w:val="TAL"/>
                    <w:keepNext w:val="0"/>
                    <w:keepLines w:val="0"/>
                    <w:widowControl w:val="0"/>
                  </w:pPr>
                  <w:r w:rsidRPr="001D2E49">
                    <w:t>NG inter-system handover triggered,</w:t>
                  </w:r>
                </w:p>
                <w:p w14:paraId="7496B191" w14:textId="77777777" w:rsidR="00B46545" w:rsidRPr="001D2E49" w:rsidRDefault="00B46545" w:rsidP="007E2BAF">
                  <w:pPr>
                    <w:pStyle w:val="TAL"/>
                    <w:keepNext w:val="0"/>
                    <w:keepLines w:val="0"/>
                    <w:widowControl w:val="0"/>
                  </w:pPr>
                  <w:proofErr w:type="spellStart"/>
                  <w:r w:rsidRPr="001D2E49">
                    <w:t>Xn</w:t>
                  </w:r>
                  <w:proofErr w:type="spellEnd"/>
                  <w:r w:rsidRPr="001D2E49">
                    <w:t xml:space="preserve"> handover triggered,</w:t>
                  </w:r>
                </w:p>
                <w:p w14:paraId="5426F093" w14:textId="77777777" w:rsidR="00B46545" w:rsidRPr="001D2E49" w:rsidRDefault="00B46545" w:rsidP="007E2BAF">
                  <w:pPr>
                    <w:pStyle w:val="TAL"/>
                    <w:keepNext w:val="0"/>
                    <w:keepLines w:val="0"/>
                    <w:widowControl w:val="0"/>
                    <w:rPr>
                      <w:lang w:eastAsia="zh-CN"/>
                    </w:rPr>
                  </w:pPr>
                  <w:r w:rsidRPr="001D2E49">
                    <w:t>Not supported 5QI value,</w:t>
                  </w:r>
                </w:p>
                <w:p w14:paraId="74E81CA1" w14:textId="77777777" w:rsidR="00B46545" w:rsidRPr="001D2E49" w:rsidRDefault="00B46545" w:rsidP="007E2BAF">
                  <w:pPr>
                    <w:pStyle w:val="TAL"/>
                    <w:keepNext w:val="0"/>
                    <w:keepLines w:val="0"/>
                    <w:widowControl w:val="0"/>
                    <w:rPr>
                      <w:lang w:eastAsia="zh-CN"/>
                    </w:rPr>
                  </w:pPr>
                  <w:r w:rsidRPr="001D2E49">
                    <w:rPr>
                      <w:rFonts w:hint="eastAsia"/>
                    </w:rPr>
                    <w:t>UE context transfer</w:t>
                  </w:r>
                  <w:r w:rsidRPr="001D2E49">
                    <w:rPr>
                      <w:rFonts w:hint="eastAsia"/>
                      <w:lang w:eastAsia="zh-CN"/>
                    </w:rPr>
                    <w:t>,</w:t>
                  </w:r>
                </w:p>
                <w:p w14:paraId="079F358B" w14:textId="77777777" w:rsidR="00B46545" w:rsidRPr="001D2E49" w:rsidRDefault="00B46545" w:rsidP="007E2BAF">
                  <w:pPr>
                    <w:pStyle w:val="TAL"/>
                    <w:keepNext w:val="0"/>
                    <w:keepLines w:val="0"/>
                    <w:widowControl w:val="0"/>
                  </w:pPr>
                  <w:r w:rsidRPr="001D2E49">
                    <w:t>IMS voice EPS fallback or RAT fallback triggered,</w:t>
                  </w:r>
                </w:p>
                <w:p w14:paraId="01D5BC17" w14:textId="77777777" w:rsidR="00B46545" w:rsidRPr="001D2E49" w:rsidRDefault="00B46545" w:rsidP="007E2BAF">
                  <w:pPr>
                    <w:pStyle w:val="TAL"/>
                    <w:keepNext w:val="0"/>
                    <w:keepLines w:val="0"/>
                    <w:widowControl w:val="0"/>
                  </w:pPr>
                  <w:r w:rsidRPr="001D2E49">
                    <w:t>UP integrity protection not possible,</w:t>
                  </w:r>
                </w:p>
                <w:p w14:paraId="7F9D605F" w14:textId="77777777" w:rsidR="00B46545" w:rsidRPr="001D2E49" w:rsidRDefault="00B46545" w:rsidP="007E2BAF">
                  <w:pPr>
                    <w:pStyle w:val="TAL"/>
                    <w:keepNext w:val="0"/>
                    <w:keepLines w:val="0"/>
                    <w:widowControl w:val="0"/>
                  </w:pPr>
                  <w:r w:rsidRPr="001D2E49">
                    <w:t>UP confidentiality protection not possible,</w:t>
                  </w:r>
                </w:p>
                <w:p w14:paraId="5387082F" w14:textId="77777777" w:rsidR="00B46545" w:rsidRPr="001D2E49" w:rsidRDefault="00B46545" w:rsidP="007E2BAF">
                  <w:pPr>
                    <w:pStyle w:val="TAL"/>
                    <w:keepNext w:val="0"/>
                    <w:keepLines w:val="0"/>
                    <w:widowControl w:val="0"/>
                  </w:pPr>
                  <w:r w:rsidRPr="001D2E49">
                    <w:t>Slice(s) not supported,</w:t>
                  </w:r>
                </w:p>
                <w:p w14:paraId="7E51E496" w14:textId="77777777" w:rsidR="00B46545" w:rsidRPr="001D2E49" w:rsidRDefault="00B46545" w:rsidP="007E2BAF">
                  <w:pPr>
                    <w:pStyle w:val="TAL"/>
                    <w:keepNext w:val="0"/>
                    <w:keepLines w:val="0"/>
                    <w:widowControl w:val="0"/>
                    <w:rPr>
                      <w:rFonts w:eastAsia="等线"/>
                      <w:lang w:eastAsia="zh-CN"/>
                    </w:rPr>
                  </w:pPr>
                  <w:r w:rsidRPr="001D2E49">
                    <w:rPr>
                      <w:rFonts w:eastAsia="等线"/>
                      <w:lang w:eastAsia="zh-CN"/>
                    </w:rPr>
                    <w:t>UE in RRC_INACTIVE state not reachable,</w:t>
                  </w:r>
                </w:p>
                <w:p w14:paraId="26BB55D1" w14:textId="77777777" w:rsidR="00B46545" w:rsidRPr="001D2E49" w:rsidRDefault="00B46545" w:rsidP="007E2BAF">
                  <w:pPr>
                    <w:pStyle w:val="TAL"/>
                    <w:keepNext w:val="0"/>
                    <w:keepLines w:val="0"/>
                    <w:widowControl w:val="0"/>
                    <w:rPr>
                      <w:rFonts w:eastAsia="等线"/>
                      <w:lang w:eastAsia="zh-CN"/>
                    </w:rPr>
                  </w:pPr>
                  <w:r w:rsidRPr="001D2E49">
                    <w:rPr>
                      <w:rFonts w:eastAsia="等线"/>
                      <w:lang w:eastAsia="zh-CN"/>
                    </w:rPr>
                    <w:t>Redirection,</w:t>
                  </w:r>
                </w:p>
                <w:p w14:paraId="7BD7E832" w14:textId="77777777" w:rsidR="00B46545" w:rsidRPr="001D2E49" w:rsidRDefault="00B46545" w:rsidP="007E2BAF">
                  <w:pPr>
                    <w:pStyle w:val="TAL"/>
                    <w:keepNext w:val="0"/>
                    <w:keepLines w:val="0"/>
                    <w:widowControl w:val="0"/>
                    <w:rPr>
                      <w:rFonts w:eastAsia="等线"/>
                      <w:lang w:eastAsia="zh-CN"/>
                    </w:rPr>
                  </w:pPr>
                  <w:r w:rsidRPr="001D2E49">
                    <w:rPr>
                      <w:rFonts w:eastAsia="等线"/>
                      <w:lang w:eastAsia="zh-CN"/>
                    </w:rPr>
                    <w:t>Resources not available for the slice(s),</w:t>
                  </w:r>
                </w:p>
                <w:p w14:paraId="24F3CBFD" w14:textId="77777777" w:rsidR="00B46545" w:rsidRPr="001D2E49" w:rsidRDefault="00B46545" w:rsidP="007E2BAF">
                  <w:pPr>
                    <w:pStyle w:val="TAL"/>
                    <w:keepNext w:val="0"/>
                    <w:keepLines w:val="0"/>
                    <w:widowControl w:val="0"/>
                    <w:rPr>
                      <w:rFonts w:eastAsia="等线"/>
                      <w:lang w:eastAsia="zh-CN"/>
                    </w:rPr>
                  </w:pPr>
                  <w:r w:rsidRPr="001D2E49">
                    <w:rPr>
                      <w:rFonts w:eastAsia="等线"/>
                      <w:lang w:eastAsia="zh-CN"/>
                    </w:rPr>
                    <w:t>UE maximum integrity protected data rate reason,</w:t>
                  </w:r>
                </w:p>
                <w:p w14:paraId="37E56C46" w14:textId="77777777" w:rsidR="00B46545" w:rsidRPr="001D2E49" w:rsidRDefault="00B46545" w:rsidP="007E2BAF">
                  <w:pPr>
                    <w:pStyle w:val="TAL"/>
                    <w:keepNext w:val="0"/>
                    <w:keepLines w:val="0"/>
                    <w:widowControl w:val="0"/>
                    <w:rPr>
                      <w:lang w:eastAsia="zh-CN"/>
                    </w:rPr>
                  </w:pPr>
                  <w:r w:rsidRPr="001D2E49">
                    <w:rPr>
                      <w:rFonts w:eastAsia="等线"/>
                      <w:lang w:eastAsia="zh-CN"/>
                    </w:rPr>
                    <w:t>Release due to CN-detected mobility,</w:t>
                  </w:r>
                </w:p>
                <w:p w14:paraId="77777837" w14:textId="77777777" w:rsidR="00B46545" w:rsidRDefault="00B46545" w:rsidP="007E2BAF">
                  <w:pPr>
                    <w:pStyle w:val="TAL"/>
                    <w:keepNext w:val="0"/>
                    <w:keepLines w:val="0"/>
                    <w:widowControl w:val="0"/>
                  </w:pPr>
                  <w:r w:rsidRPr="001D2E49">
                    <w:t>…, N26 interface not available</w:t>
                  </w:r>
                  <w:r w:rsidRPr="001D2E49">
                    <w:rPr>
                      <w:szCs w:val="18"/>
                    </w:rPr>
                    <w:t>, Release due to pre-emption</w:t>
                  </w:r>
                  <w:r w:rsidRPr="001D2E49">
                    <w:rPr>
                      <w:rFonts w:hint="eastAsia"/>
                      <w:szCs w:val="18"/>
                      <w:lang w:eastAsia="zh-CN"/>
                    </w:rPr>
                    <w:t>,</w:t>
                  </w:r>
                  <w:r w:rsidRPr="001D2E49">
                    <w:rPr>
                      <w:i/>
                    </w:rPr>
                    <w:t xml:space="preserve"> </w:t>
                  </w:r>
                  <w:r w:rsidRPr="001D2E49">
                    <w:t>Multiple Location Reporting Reference ID Instances</w:t>
                  </w:r>
                  <w:r>
                    <w:t xml:space="preserve">, </w:t>
                  </w:r>
                </w:p>
                <w:p w14:paraId="3D4BDE6D" w14:textId="77777777" w:rsidR="00B46545" w:rsidRDefault="00B46545" w:rsidP="007E2BAF">
                  <w:pPr>
                    <w:pStyle w:val="TAL"/>
                    <w:keepNext w:val="0"/>
                    <w:keepLines w:val="0"/>
                    <w:widowControl w:val="0"/>
                  </w:pPr>
                  <w:r>
                    <w:t>RSN not available for the UP,</w:t>
                  </w:r>
                </w:p>
                <w:p w14:paraId="22A0CC99" w14:textId="77777777" w:rsidR="00B46545" w:rsidRDefault="00B46545" w:rsidP="007E2BAF">
                  <w:pPr>
                    <w:pStyle w:val="TAL"/>
                    <w:keepNext w:val="0"/>
                    <w:keepLines w:val="0"/>
                    <w:widowControl w:val="0"/>
                  </w:pPr>
                  <w:r>
                    <w:t>NPN access denied,</w:t>
                  </w:r>
                </w:p>
                <w:p w14:paraId="0DD5CAA0" w14:textId="77777777" w:rsidR="00B46545" w:rsidRDefault="00B46545" w:rsidP="007E2BAF">
                  <w:pPr>
                    <w:pStyle w:val="TAL"/>
                    <w:keepNext w:val="0"/>
                    <w:keepLines w:val="0"/>
                    <w:widowControl w:val="0"/>
                  </w:pPr>
                  <w:r>
                    <w:t>CAG only access denied</w:t>
                  </w:r>
                  <w:r>
                    <w:rPr>
                      <w:szCs w:val="18"/>
                    </w:rPr>
                    <w:t>,</w:t>
                  </w:r>
                  <w:r>
                    <w:t xml:space="preserve"> Insufficient UE Capabilities, </w:t>
                  </w:r>
                  <w:proofErr w:type="spellStart"/>
                  <w:r>
                    <w:t>RedCap</w:t>
                  </w:r>
                  <w:proofErr w:type="spellEnd"/>
                  <w:r>
                    <w:t xml:space="preserve"> UE not supported,</w:t>
                  </w:r>
                </w:p>
                <w:p w14:paraId="5DCB02B6" w14:textId="77777777" w:rsidR="00B46545" w:rsidRDefault="00B46545" w:rsidP="007E2BAF">
                  <w:pPr>
                    <w:pStyle w:val="TAL"/>
                    <w:keepNext w:val="0"/>
                    <w:keepLines w:val="0"/>
                    <w:widowControl w:val="0"/>
                  </w:pPr>
                  <w:r w:rsidRPr="00F14DB1">
                    <w:t>Unknown MBS Session ID</w:t>
                  </w:r>
                  <w:r>
                    <w:t>,</w:t>
                  </w:r>
                </w:p>
                <w:p w14:paraId="5033EEDC" w14:textId="77777777" w:rsidR="00B46545" w:rsidRDefault="00B46545" w:rsidP="007E2BAF">
                  <w:pPr>
                    <w:pStyle w:val="TAL"/>
                    <w:keepNext w:val="0"/>
                    <w:keepLines w:val="0"/>
                    <w:widowControl w:val="0"/>
                  </w:pPr>
                  <w:r w:rsidRPr="00337F0B">
                    <w:t xml:space="preserve">Indicated MBS Session Area Information not served by the </w:t>
                  </w:r>
                  <w:proofErr w:type="spellStart"/>
                  <w:r w:rsidRPr="00337F0B">
                    <w:t>gNB</w:t>
                  </w:r>
                  <w:proofErr w:type="spellEnd"/>
                  <w:r>
                    <w:t>,</w:t>
                  </w:r>
                </w:p>
                <w:p w14:paraId="735F5997" w14:textId="77777777" w:rsidR="00B46545" w:rsidRDefault="00B46545" w:rsidP="007E2BAF">
                  <w:pPr>
                    <w:pStyle w:val="TAL"/>
                    <w:keepNext w:val="0"/>
                    <w:keepLines w:val="0"/>
                    <w:widowControl w:val="0"/>
                  </w:pPr>
                  <w:r>
                    <w:t>Inconsistent slice info for the session,</w:t>
                  </w:r>
                </w:p>
                <w:p w14:paraId="2BFCF6BC" w14:textId="77777777" w:rsidR="00B46545" w:rsidRDefault="00B46545" w:rsidP="007E2BAF">
                  <w:pPr>
                    <w:pStyle w:val="TAL"/>
                    <w:keepNext w:val="0"/>
                    <w:keepLines w:val="0"/>
                    <w:widowControl w:val="0"/>
                  </w:pPr>
                  <w:r>
                    <w:rPr>
                      <w:noProof/>
                    </w:rPr>
                    <w:t>Misaligned association for the multicast and unicast sessions or flows,</w:t>
                  </w:r>
                </w:p>
                <w:p w14:paraId="22924DF6" w14:textId="77777777" w:rsidR="00B46545" w:rsidRDefault="00B46545" w:rsidP="007E2BAF">
                  <w:pPr>
                    <w:pStyle w:val="TAL"/>
                    <w:keepNext w:val="0"/>
                    <w:keepLines w:val="0"/>
                    <w:widowControl w:val="0"/>
                  </w:pPr>
                  <w:proofErr w:type="spellStart"/>
                  <w:r>
                    <w:t>eRedCap</w:t>
                  </w:r>
                  <w:proofErr w:type="spellEnd"/>
                  <w:r>
                    <w:t xml:space="preserve"> UE not supported,</w:t>
                  </w:r>
                </w:p>
                <w:p w14:paraId="61C58AAA" w14:textId="77777777" w:rsidR="00B46545" w:rsidRPr="001D2E49" w:rsidRDefault="00B46545" w:rsidP="007E2BAF">
                  <w:pPr>
                    <w:pStyle w:val="TAL"/>
                    <w:keepNext w:val="0"/>
                    <w:keepLines w:val="0"/>
                    <w:widowControl w:val="0"/>
                  </w:pPr>
                  <w:r>
                    <w:lastRenderedPageBreak/>
                    <w:t>2Rx XR UE not supported,</w:t>
                  </w:r>
                  <w:r w:rsidRPr="002347D6">
                    <w:t xml:space="preserve"> Aerial UE flight information reporting initiation </w:t>
                  </w:r>
                  <w:r>
                    <w:t xml:space="preserve">failure, Unknown </w:t>
                  </w:r>
                  <w:r w:rsidRPr="006A2346">
                    <w:t>RAN A-IoT Device NGAP ID</w:t>
                  </w:r>
                  <w:r>
                    <w:rPr>
                      <w:rFonts w:eastAsia="Batang"/>
                    </w:rPr>
                    <w:t xml:space="preserve">, </w:t>
                  </w:r>
                  <w:r w:rsidRPr="00B226CA">
                    <w:rPr>
                      <w:rFonts w:eastAsia="Batang" w:hint="eastAsia"/>
                    </w:rPr>
                    <w:t xml:space="preserve">Requested A-IoT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 xml:space="preserve">nformation not served by the </w:t>
                  </w:r>
                  <w:proofErr w:type="spellStart"/>
                  <w:r w:rsidRPr="00B226CA">
                    <w:rPr>
                      <w:rFonts w:eastAsia="Batang" w:hint="eastAsia"/>
                    </w:rPr>
                    <w:t>gNB</w:t>
                  </w:r>
                  <w:proofErr w:type="spellEnd"/>
                  <w:r>
                    <w:rPr>
                      <w:rFonts w:eastAsia="Batang"/>
                    </w:rPr>
                    <w:t xml:space="preserve">, </w:t>
                  </w:r>
                  <w:r w:rsidRPr="00B226CA">
                    <w:rPr>
                      <w:rFonts w:eastAsia="Batang" w:hint="eastAsia"/>
                    </w:rPr>
                    <w:t>Unknow</w:t>
                  </w:r>
                  <w:r>
                    <w:rPr>
                      <w:rFonts w:hint="eastAsia"/>
                      <w:lang w:eastAsia="zh-CN"/>
                    </w:rPr>
                    <w:t>n</w:t>
                  </w:r>
                  <w:r w:rsidRPr="00B226CA">
                    <w:rPr>
                      <w:rFonts w:eastAsia="Batang" w:hint="eastAsia"/>
                    </w:rPr>
                    <w:t xml:space="preserve"> A-IoT </w:t>
                  </w:r>
                  <w:r>
                    <w:rPr>
                      <w:rFonts w:hint="eastAsia"/>
                      <w:lang w:eastAsia="zh-CN"/>
                    </w:rPr>
                    <w:t>S</w:t>
                  </w:r>
                  <w:r w:rsidRPr="00B226CA">
                    <w:rPr>
                      <w:rFonts w:eastAsia="Batang" w:hint="eastAsia"/>
                    </w:rPr>
                    <w:t>ession</w:t>
                  </w:r>
                  <w:r>
                    <w:rPr>
                      <w:rFonts w:eastAsia="Batang"/>
                    </w:rPr>
                    <w:t xml:space="preserve">, </w:t>
                  </w:r>
                  <w:r w:rsidRPr="00B46545">
                    <w:rPr>
                      <w:rFonts w:hint="eastAsia"/>
                      <w:highlight w:val="cyan"/>
                      <w:lang w:eastAsia="zh-CN"/>
                    </w:rPr>
                    <w:t>A-IoT d</w:t>
                  </w:r>
                  <w:r w:rsidRPr="00B46545">
                    <w:rPr>
                      <w:rFonts w:eastAsia="Batang"/>
                      <w:highlight w:val="cyan"/>
                    </w:rPr>
                    <w:t>evice not reachable,</w:t>
                  </w:r>
                  <w:r>
                    <w:rPr>
                      <w:rFonts w:eastAsia="Batang"/>
                    </w:rPr>
                    <w:t xml:space="preserve"> </w:t>
                  </w:r>
                  <w:r>
                    <w:t>Multiple A-IoT Session Instances</w:t>
                  </w:r>
                  <w:r w:rsidRPr="001D2E49">
                    <w:t>)</w:t>
                  </w:r>
                </w:p>
              </w:tc>
              <w:tc>
                <w:tcPr>
                  <w:tcW w:w="2160" w:type="dxa"/>
                </w:tcPr>
                <w:p w14:paraId="726593B7" w14:textId="77777777" w:rsidR="00B46545" w:rsidRPr="001D2E49" w:rsidRDefault="00B46545" w:rsidP="007E2BAF">
                  <w:pPr>
                    <w:pStyle w:val="TAL"/>
                    <w:keepNext w:val="0"/>
                    <w:keepLines w:val="0"/>
                    <w:widowControl w:val="0"/>
                  </w:pPr>
                </w:p>
              </w:tc>
            </w:tr>
          </w:tbl>
          <w:p w14:paraId="7EA4D89B" w14:textId="77777777" w:rsidR="00B46545" w:rsidRPr="00B46545" w:rsidRDefault="00B46545" w:rsidP="007E2BAF">
            <w:pPr>
              <w:widowControl w:val="0"/>
              <w:rPr>
                <w:rFonts w:eastAsiaTheme="minorEastAsia"/>
                <w:lang w:eastAsia="zh-CN"/>
              </w:rPr>
            </w:pPr>
          </w:p>
          <w:p w14:paraId="56010B68" w14:textId="1CCA13A1" w:rsidR="00B46545" w:rsidRDefault="00B46545" w:rsidP="007E2BAF">
            <w:pPr>
              <w:widowControl w:val="0"/>
              <w:rPr>
                <w:rFonts w:eastAsiaTheme="minorEastAsia"/>
                <w:lang w:eastAsia="zh-CN"/>
              </w:rPr>
            </w:pPr>
          </w:p>
          <w:p w14:paraId="4C2D52DD" w14:textId="774F31CC" w:rsidR="007E2BAF" w:rsidRDefault="007E2BAF" w:rsidP="007E2BAF">
            <w:pPr>
              <w:pStyle w:val="4"/>
              <w:keepNext w:val="0"/>
              <w:keepLines w:val="0"/>
              <w:tabs>
                <w:tab w:val="left" w:pos="1309"/>
              </w:tabs>
              <w:outlineLvl w:val="3"/>
            </w:pPr>
            <w:bookmarkStart w:id="41" w:name="_Toc216994668"/>
            <w:r>
              <w:rPr>
                <w:rFonts w:hint="eastAsia"/>
              </w:rPr>
              <w:t>9</w:t>
            </w:r>
            <w:r>
              <w:t>.</w:t>
            </w:r>
            <w:r>
              <w:rPr>
                <w:rFonts w:hint="eastAsia"/>
              </w:rPr>
              <w:t>3</w:t>
            </w:r>
            <w:r>
              <w:t>.</w:t>
            </w:r>
            <w:r>
              <w:rPr>
                <w:rFonts w:eastAsia="Malgun Gothic" w:hint="eastAsia"/>
              </w:rPr>
              <w:t>6</w:t>
            </w:r>
            <w:r>
              <w:rPr>
                <w:rFonts w:hint="eastAsia"/>
              </w:rPr>
              <w:t>.</w:t>
            </w:r>
            <w:r>
              <w:t>7</w:t>
            </w:r>
            <w:r>
              <w:tab/>
            </w:r>
            <w:bookmarkEnd w:id="41"/>
            <w:r>
              <w:t>Command Failure Transfer</w:t>
            </w:r>
          </w:p>
          <w:p w14:paraId="01D0CB0B" w14:textId="77777777" w:rsidR="007E2BAF" w:rsidRDefault="007E2BAF" w:rsidP="007E2BAF">
            <w:pPr>
              <w:widowControl w:val="0"/>
              <w:rPr>
                <w:lang w:eastAsia="zh-CN"/>
              </w:rPr>
            </w:pPr>
            <w:r>
              <w:rPr>
                <w:lang w:eastAsia="zh-CN"/>
              </w:rPr>
              <w:t>This IE provides the command failure related information from the NG-RAN node to the AIOTF.</w:t>
            </w:r>
          </w:p>
          <w:p w14:paraId="420A27E8" w14:textId="77777777" w:rsidR="007E2BAF" w:rsidRDefault="007E2BAF" w:rsidP="007E2BAF">
            <w:pPr>
              <w:widowControl w:val="0"/>
              <w:rPr>
                <w:lang w:eastAsia="zh-CN"/>
              </w:rPr>
            </w:pPr>
            <w:r>
              <w:rPr>
                <w:lang w:eastAsia="zh-CN"/>
              </w:rPr>
              <w:t>In indirect communication, this IE is transparent to the AMF.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20"/>
              <w:gridCol w:w="1077"/>
              <w:gridCol w:w="1587"/>
              <w:gridCol w:w="3116"/>
            </w:tblGrid>
            <w:tr w:rsidR="007E2BAF" w14:paraId="616A0C0D" w14:textId="77777777" w:rsidTr="00D05F7C">
              <w:tc>
                <w:tcPr>
                  <w:tcW w:w="2267" w:type="dxa"/>
                  <w:tcBorders>
                    <w:top w:val="single" w:sz="4" w:space="0" w:color="auto"/>
                    <w:left w:val="single" w:sz="4" w:space="0" w:color="auto"/>
                    <w:bottom w:val="single" w:sz="4" w:space="0" w:color="auto"/>
                    <w:right w:val="single" w:sz="4" w:space="0" w:color="auto"/>
                  </w:tcBorders>
                </w:tcPr>
                <w:p w14:paraId="1AA9D0FE" w14:textId="77777777" w:rsidR="007E2BAF" w:rsidRDefault="007E2BAF" w:rsidP="007E2BAF">
                  <w:pPr>
                    <w:pStyle w:val="TAH"/>
                    <w:keepNext w:val="0"/>
                    <w:keepLines w:val="0"/>
                    <w:widowControl w:val="0"/>
                  </w:pPr>
                  <w:r>
                    <w:t>IE/Group Name</w:t>
                  </w:r>
                </w:p>
              </w:tc>
              <w:tc>
                <w:tcPr>
                  <w:tcW w:w="1020" w:type="dxa"/>
                  <w:tcBorders>
                    <w:top w:val="single" w:sz="4" w:space="0" w:color="auto"/>
                    <w:left w:val="single" w:sz="4" w:space="0" w:color="auto"/>
                    <w:bottom w:val="single" w:sz="4" w:space="0" w:color="auto"/>
                    <w:right w:val="single" w:sz="4" w:space="0" w:color="auto"/>
                  </w:tcBorders>
                </w:tcPr>
                <w:p w14:paraId="7FC3655B" w14:textId="77777777" w:rsidR="007E2BAF" w:rsidRDefault="007E2BAF" w:rsidP="007E2BAF">
                  <w:pPr>
                    <w:pStyle w:val="TAH"/>
                    <w:keepNext w:val="0"/>
                    <w:keepLines w:val="0"/>
                    <w:widowControl w:val="0"/>
                  </w:pPr>
                  <w:r>
                    <w:t>Presence</w:t>
                  </w:r>
                </w:p>
              </w:tc>
              <w:tc>
                <w:tcPr>
                  <w:tcW w:w="1077" w:type="dxa"/>
                  <w:tcBorders>
                    <w:top w:val="single" w:sz="4" w:space="0" w:color="auto"/>
                    <w:left w:val="single" w:sz="4" w:space="0" w:color="auto"/>
                    <w:bottom w:val="single" w:sz="4" w:space="0" w:color="auto"/>
                    <w:right w:val="single" w:sz="4" w:space="0" w:color="auto"/>
                  </w:tcBorders>
                </w:tcPr>
                <w:p w14:paraId="06144009" w14:textId="77777777" w:rsidR="007E2BAF" w:rsidRDefault="007E2BAF" w:rsidP="007E2BAF">
                  <w:pPr>
                    <w:pStyle w:val="TAH"/>
                    <w:keepNext w:val="0"/>
                    <w:keepLines w:val="0"/>
                    <w:widowControl w:val="0"/>
                  </w:pPr>
                  <w:r>
                    <w:t>Range</w:t>
                  </w:r>
                </w:p>
              </w:tc>
              <w:tc>
                <w:tcPr>
                  <w:tcW w:w="1587" w:type="dxa"/>
                  <w:tcBorders>
                    <w:top w:val="single" w:sz="4" w:space="0" w:color="auto"/>
                    <w:left w:val="single" w:sz="4" w:space="0" w:color="auto"/>
                    <w:bottom w:val="single" w:sz="4" w:space="0" w:color="auto"/>
                    <w:right w:val="single" w:sz="4" w:space="0" w:color="auto"/>
                  </w:tcBorders>
                </w:tcPr>
                <w:p w14:paraId="51E94301" w14:textId="77777777" w:rsidR="007E2BAF" w:rsidRDefault="007E2BAF" w:rsidP="007E2BAF">
                  <w:pPr>
                    <w:pStyle w:val="TAH"/>
                    <w:keepNext w:val="0"/>
                    <w:keepLines w:val="0"/>
                    <w:widowControl w:val="0"/>
                  </w:pPr>
                  <w:r>
                    <w:t>IE type and reference</w:t>
                  </w:r>
                </w:p>
              </w:tc>
              <w:tc>
                <w:tcPr>
                  <w:tcW w:w="3116" w:type="dxa"/>
                  <w:tcBorders>
                    <w:top w:val="single" w:sz="4" w:space="0" w:color="auto"/>
                    <w:left w:val="single" w:sz="4" w:space="0" w:color="auto"/>
                    <w:bottom w:val="single" w:sz="4" w:space="0" w:color="auto"/>
                    <w:right w:val="single" w:sz="4" w:space="0" w:color="auto"/>
                  </w:tcBorders>
                </w:tcPr>
                <w:p w14:paraId="7CBC5DDE" w14:textId="77777777" w:rsidR="007E2BAF" w:rsidRDefault="007E2BAF" w:rsidP="007E2BAF">
                  <w:pPr>
                    <w:pStyle w:val="TAH"/>
                    <w:keepNext w:val="0"/>
                    <w:keepLines w:val="0"/>
                    <w:widowControl w:val="0"/>
                  </w:pPr>
                  <w:r>
                    <w:t>Semantics description</w:t>
                  </w:r>
                </w:p>
              </w:tc>
            </w:tr>
            <w:tr w:rsidR="007E2BAF" w14:paraId="0325C1BD" w14:textId="77777777" w:rsidTr="00D05F7C">
              <w:tc>
                <w:tcPr>
                  <w:tcW w:w="2267" w:type="dxa"/>
                  <w:tcBorders>
                    <w:top w:val="single" w:sz="4" w:space="0" w:color="auto"/>
                    <w:left w:val="single" w:sz="4" w:space="0" w:color="auto"/>
                    <w:bottom w:val="single" w:sz="4" w:space="0" w:color="auto"/>
                    <w:right w:val="single" w:sz="4" w:space="0" w:color="auto"/>
                  </w:tcBorders>
                </w:tcPr>
                <w:p w14:paraId="3C5D390C" w14:textId="77777777" w:rsidR="007E2BAF" w:rsidRDefault="007E2BAF" w:rsidP="007E2BAF">
                  <w:pPr>
                    <w:pStyle w:val="TAL"/>
                    <w:keepNext w:val="0"/>
                    <w:keepLines w:val="0"/>
                    <w:widowControl w:val="0"/>
                    <w:rPr>
                      <w:b/>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14:paraId="5F625188" w14:textId="77777777" w:rsidR="007E2BAF" w:rsidRDefault="007E2BAF" w:rsidP="007E2BAF">
                  <w:pPr>
                    <w:pStyle w:val="TAL"/>
                    <w:keepNext w:val="0"/>
                    <w:keepLines w:val="0"/>
                    <w:widowControl w:val="0"/>
                    <w:rPr>
                      <w:b/>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DEB5E2" w14:textId="77777777" w:rsidR="007E2BAF" w:rsidRDefault="007E2BAF" w:rsidP="007E2BAF">
                  <w:pPr>
                    <w:pStyle w:val="TAL"/>
                    <w:keepNext w:val="0"/>
                    <w:keepLines w:val="0"/>
                    <w:widowControl w:val="0"/>
                    <w:rPr>
                      <w:b/>
                    </w:rPr>
                  </w:pPr>
                </w:p>
              </w:tc>
              <w:tc>
                <w:tcPr>
                  <w:tcW w:w="1587" w:type="dxa"/>
                  <w:tcBorders>
                    <w:top w:val="single" w:sz="4" w:space="0" w:color="auto"/>
                    <w:left w:val="single" w:sz="4" w:space="0" w:color="auto"/>
                    <w:bottom w:val="single" w:sz="4" w:space="0" w:color="auto"/>
                    <w:right w:val="single" w:sz="4" w:space="0" w:color="auto"/>
                  </w:tcBorders>
                </w:tcPr>
                <w:p w14:paraId="4FF47305" w14:textId="77777777" w:rsidR="007E2BAF" w:rsidRPr="00F82620" w:rsidRDefault="007E2BAF" w:rsidP="007E2BAF">
                  <w:pPr>
                    <w:pStyle w:val="TAL"/>
                    <w:keepNext w:val="0"/>
                    <w:keepLines w:val="0"/>
                    <w:widowControl w:val="0"/>
                    <w:rPr>
                      <w:rFonts w:eastAsia="Malgun Gothic"/>
                      <w:b/>
                    </w:rPr>
                  </w:pPr>
                  <w:r>
                    <w:rPr>
                      <w:rFonts w:hint="eastAsia"/>
                      <w:lang w:eastAsia="zh-CN"/>
                    </w:rPr>
                    <w:t>9</w:t>
                  </w:r>
                  <w:r>
                    <w:rPr>
                      <w:lang w:eastAsia="zh-CN"/>
                    </w:rPr>
                    <w:t>.3.3.</w:t>
                  </w:r>
                  <w:r>
                    <w:rPr>
                      <w:rFonts w:eastAsia="Malgun Gothic" w:hint="eastAsia"/>
                    </w:rPr>
                    <w:t>69</w:t>
                  </w:r>
                </w:p>
              </w:tc>
              <w:tc>
                <w:tcPr>
                  <w:tcW w:w="3116" w:type="dxa"/>
                  <w:tcBorders>
                    <w:top w:val="single" w:sz="4" w:space="0" w:color="auto"/>
                    <w:left w:val="single" w:sz="4" w:space="0" w:color="auto"/>
                    <w:bottom w:val="single" w:sz="4" w:space="0" w:color="auto"/>
                    <w:right w:val="single" w:sz="4" w:space="0" w:color="auto"/>
                  </w:tcBorders>
                </w:tcPr>
                <w:p w14:paraId="6FED7170" w14:textId="77777777" w:rsidR="007E2BAF" w:rsidRDefault="007E2BAF" w:rsidP="007E2BAF">
                  <w:pPr>
                    <w:pStyle w:val="TAL"/>
                    <w:keepNext w:val="0"/>
                    <w:keepLines w:val="0"/>
                    <w:widowControl w:val="0"/>
                    <w:rPr>
                      <w:b/>
                    </w:rPr>
                  </w:pPr>
                </w:p>
              </w:tc>
            </w:tr>
            <w:tr w:rsidR="007E2BAF" w14:paraId="3844F606" w14:textId="77777777" w:rsidTr="00D05F7C">
              <w:tc>
                <w:tcPr>
                  <w:tcW w:w="2267" w:type="dxa"/>
                  <w:tcBorders>
                    <w:top w:val="single" w:sz="4" w:space="0" w:color="auto"/>
                    <w:left w:val="single" w:sz="4" w:space="0" w:color="auto"/>
                    <w:bottom w:val="single" w:sz="4" w:space="0" w:color="auto"/>
                    <w:right w:val="single" w:sz="4" w:space="0" w:color="auto"/>
                  </w:tcBorders>
                </w:tcPr>
                <w:p w14:paraId="5A862070" w14:textId="77777777" w:rsidR="007E2BAF" w:rsidRDefault="007E2BAF" w:rsidP="007E2BAF">
                  <w:pPr>
                    <w:pStyle w:val="TAL"/>
                    <w:keepNext w:val="0"/>
                    <w:keepLines w:val="0"/>
                    <w:widowControl w:val="0"/>
                    <w:rPr>
                      <w:b/>
                    </w:rPr>
                  </w:pPr>
                  <w:r>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66974C0B" w14:textId="77777777" w:rsidR="007E2BAF" w:rsidRDefault="007E2BAF" w:rsidP="007E2BAF">
                  <w:pPr>
                    <w:pStyle w:val="TAL"/>
                    <w:keepNext w:val="0"/>
                    <w:keepLines w:val="0"/>
                    <w:widowControl w:val="0"/>
                    <w:rPr>
                      <w:b/>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54D2D4B" w14:textId="77777777" w:rsidR="007E2BAF" w:rsidRDefault="007E2BAF" w:rsidP="007E2BAF">
                  <w:pPr>
                    <w:pStyle w:val="TAL"/>
                    <w:keepNext w:val="0"/>
                    <w:keepLines w:val="0"/>
                    <w:widowControl w:val="0"/>
                    <w:rPr>
                      <w:b/>
                    </w:rPr>
                  </w:pPr>
                </w:p>
              </w:tc>
              <w:tc>
                <w:tcPr>
                  <w:tcW w:w="1587" w:type="dxa"/>
                  <w:tcBorders>
                    <w:top w:val="single" w:sz="4" w:space="0" w:color="auto"/>
                    <w:left w:val="single" w:sz="4" w:space="0" w:color="auto"/>
                    <w:bottom w:val="single" w:sz="4" w:space="0" w:color="auto"/>
                    <w:right w:val="single" w:sz="4" w:space="0" w:color="auto"/>
                  </w:tcBorders>
                </w:tcPr>
                <w:p w14:paraId="0CCF7449" w14:textId="77777777" w:rsidR="007E2BAF" w:rsidRPr="00F82620" w:rsidRDefault="007E2BAF" w:rsidP="007E2BAF">
                  <w:pPr>
                    <w:pStyle w:val="TAL"/>
                    <w:keepNext w:val="0"/>
                    <w:keepLines w:val="0"/>
                    <w:widowControl w:val="0"/>
                    <w:rPr>
                      <w:rFonts w:eastAsia="Malgun Gothic"/>
                      <w:b/>
                    </w:rPr>
                  </w:pPr>
                  <w:r>
                    <w:rPr>
                      <w:rFonts w:hint="eastAsia"/>
                      <w:lang w:eastAsia="zh-CN"/>
                    </w:rPr>
                    <w:t>9</w:t>
                  </w:r>
                  <w:r>
                    <w:rPr>
                      <w:lang w:eastAsia="zh-CN"/>
                    </w:rPr>
                    <w:t>.3.3.</w:t>
                  </w:r>
                  <w:r>
                    <w:rPr>
                      <w:rFonts w:eastAsia="Malgun Gothic" w:hint="eastAsia"/>
                    </w:rPr>
                    <w:t>74</w:t>
                  </w:r>
                </w:p>
              </w:tc>
              <w:tc>
                <w:tcPr>
                  <w:tcW w:w="3116" w:type="dxa"/>
                  <w:tcBorders>
                    <w:top w:val="single" w:sz="4" w:space="0" w:color="auto"/>
                    <w:left w:val="single" w:sz="4" w:space="0" w:color="auto"/>
                    <w:bottom w:val="single" w:sz="4" w:space="0" w:color="auto"/>
                    <w:right w:val="single" w:sz="4" w:space="0" w:color="auto"/>
                  </w:tcBorders>
                </w:tcPr>
                <w:p w14:paraId="0DACC66D" w14:textId="77777777" w:rsidR="007E2BAF" w:rsidRDefault="007E2BAF" w:rsidP="007E2BAF">
                  <w:pPr>
                    <w:pStyle w:val="TAL"/>
                    <w:keepNext w:val="0"/>
                    <w:keepLines w:val="0"/>
                    <w:widowControl w:val="0"/>
                    <w:rPr>
                      <w:b/>
                    </w:rPr>
                  </w:pPr>
                </w:p>
              </w:tc>
            </w:tr>
            <w:tr w:rsidR="007E2BAF" w14:paraId="790B16EF" w14:textId="77777777" w:rsidTr="00D05F7C">
              <w:tc>
                <w:tcPr>
                  <w:tcW w:w="2267" w:type="dxa"/>
                </w:tcPr>
                <w:p w14:paraId="489F2762" w14:textId="77777777" w:rsidR="007E2BAF" w:rsidRPr="00B46545" w:rsidRDefault="007E2BAF" w:rsidP="007E2BAF">
                  <w:pPr>
                    <w:pStyle w:val="TAL"/>
                    <w:keepNext w:val="0"/>
                    <w:keepLines w:val="0"/>
                    <w:widowControl w:val="0"/>
                    <w:rPr>
                      <w:rFonts w:eastAsia="等线"/>
                      <w:highlight w:val="cyan"/>
                      <w:lang w:eastAsia="zh-CN"/>
                    </w:rPr>
                  </w:pPr>
                  <w:r w:rsidRPr="00B46545">
                    <w:rPr>
                      <w:highlight w:val="cyan"/>
                    </w:rPr>
                    <w:t>Cause</w:t>
                  </w:r>
                </w:p>
              </w:tc>
              <w:tc>
                <w:tcPr>
                  <w:tcW w:w="1020" w:type="dxa"/>
                </w:tcPr>
                <w:p w14:paraId="1CB6C753" w14:textId="77777777" w:rsidR="007E2BAF" w:rsidRPr="00B46545" w:rsidRDefault="007E2BAF" w:rsidP="007E2BAF">
                  <w:pPr>
                    <w:pStyle w:val="TAL"/>
                    <w:keepNext w:val="0"/>
                    <w:keepLines w:val="0"/>
                    <w:widowControl w:val="0"/>
                    <w:rPr>
                      <w:highlight w:val="cyan"/>
                    </w:rPr>
                  </w:pPr>
                  <w:r w:rsidRPr="00B46545">
                    <w:rPr>
                      <w:highlight w:val="cyan"/>
                    </w:rPr>
                    <w:t>M</w:t>
                  </w:r>
                </w:p>
              </w:tc>
              <w:tc>
                <w:tcPr>
                  <w:tcW w:w="1077" w:type="dxa"/>
                </w:tcPr>
                <w:p w14:paraId="2B098422" w14:textId="77777777" w:rsidR="007E2BAF" w:rsidRPr="00B46545" w:rsidRDefault="007E2BAF" w:rsidP="007E2BAF">
                  <w:pPr>
                    <w:pStyle w:val="TAL"/>
                    <w:keepNext w:val="0"/>
                    <w:keepLines w:val="0"/>
                    <w:widowControl w:val="0"/>
                    <w:rPr>
                      <w:highlight w:val="cyan"/>
                    </w:rPr>
                  </w:pPr>
                </w:p>
              </w:tc>
              <w:tc>
                <w:tcPr>
                  <w:tcW w:w="1587" w:type="dxa"/>
                </w:tcPr>
                <w:p w14:paraId="271EE30C" w14:textId="77777777" w:rsidR="007E2BAF" w:rsidRPr="00B46545" w:rsidRDefault="007E2BAF" w:rsidP="007E2BAF">
                  <w:pPr>
                    <w:pStyle w:val="TAL"/>
                    <w:keepNext w:val="0"/>
                    <w:keepLines w:val="0"/>
                    <w:widowControl w:val="0"/>
                    <w:rPr>
                      <w:highlight w:val="cyan"/>
                    </w:rPr>
                  </w:pPr>
                  <w:r w:rsidRPr="00B46545">
                    <w:rPr>
                      <w:highlight w:val="cyan"/>
                    </w:rPr>
                    <w:t>9.3.1.2</w:t>
                  </w:r>
                </w:p>
              </w:tc>
              <w:tc>
                <w:tcPr>
                  <w:tcW w:w="3116" w:type="dxa"/>
                </w:tcPr>
                <w:p w14:paraId="66F8FCE7" w14:textId="77777777" w:rsidR="007E2BAF" w:rsidRDefault="007E2BAF" w:rsidP="007E2BAF">
                  <w:pPr>
                    <w:pStyle w:val="TAL"/>
                    <w:keepNext w:val="0"/>
                    <w:keepLines w:val="0"/>
                    <w:widowControl w:val="0"/>
                  </w:pPr>
                </w:p>
              </w:tc>
            </w:tr>
            <w:tr w:rsidR="007E2BAF" w14:paraId="1EBFDC79" w14:textId="77777777" w:rsidTr="00D05F7C">
              <w:tc>
                <w:tcPr>
                  <w:tcW w:w="2267" w:type="dxa"/>
                  <w:tcBorders>
                    <w:top w:val="single" w:sz="4" w:space="0" w:color="auto"/>
                    <w:left w:val="single" w:sz="4" w:space="0" w:color="auto"/>
                    <w:bottom w:val="single" w:sz="4" w:space="0" w:color="auto"/>
                    <w:right w:val="single" w:sz="4" w:space="0" w:color="auto"/>
                  </w:tcBorders>
                </w:tcPr>
                <w:p w14:paraId="397BDA0B" w14:textId="77777777" w:rsidR="007E2BAF" w:rsidRDefault="007E2BAF" w:rsidP="007E2BAF">
                  <w:pPr>
                    <w:pStyle w:val="TAL"/>
                    <w:keepNext w:val="0"/>
                    <w:keepLines w:val="0"/>
                    <w:widowControl w:val="0"/>
                  </w:pPr>
                  <w:r>
                    <w:t>Criticality Diagnostics</w:t>
                  </w:r>
                </w:p>
              </w:tc>
              <w:tc>
                <w:tcPr>
                  <w:tcW w:w="1020" w:type="dxa"/>
                  <w:tcBorders>
                    <w:top w:val="single" w:sz="4" w:space="0" w:color="auto"/>
                    <w:left w:val="single" w:sz="4" w:space="0" w:color="auto"/>
                    <w:bottom w:val="single" w:sz="4" w:space="0" w:color="auto"/>
                    <w:right w:val="single" w:sz="4" w:space="0" w:color="auto"/>
                  </w:tcBorders>
                </w:tcPr>
                <w:p w14:paraId="5F689E5A" w14:textId="77777777" w:rsidR="007E2BAF" w:rsidRDefault="007E2BAF" w:rsidP="007E2BAF">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tcPr>
                <w:p w14:paraId="4B8FD20A" w14:textId="77777777" w:rsidR="007E2BAF" w:rsidRDefault="007E2BAF" w:rsidP="007E2BAF">
                  <w:pPr>
                    <w:pStyle w:val="TAL"/>
                    <w:keepNext w:val="0"/>
                    <w:keepLines w:val="0"/>
                    <w:widowControl w:val="0"/>
                    <w:rPr>
                      <w:i/>
                      <w:iCs/>
                    </w:rPr>
                  </w:pPr>
                </w:p>
              </w:tc>
              <w:tc>
                <w:tcPr>
                  <w:tcW w:w="1587" w:type="dxa"/>
                  <w:tcBorders>
                    <w:top w:val="single" w:sz="4" w:space="0" w:color="auto"/>
                    <w:left w:val="single" w:sz="4" w:space="0" w:color="auto"/>
                    <w:bottom w:val="single" w:sz="4" w:space="0" w:color="auto"/>
                    <w:right w:val="single" w:sz="4" w:space="0" w:color="auto"/>
                  </w:tcBorders>
                </w:tcPr>
                <w:p w14:paraId="6779A053" w14:textId="77777777" w:rsidR="007E2BAF" w:rsidRDefault="007E2BAF" w:rsidP="007E2BAF">
                  <w:pPr>
                    <w:pStyle w:val="TAL"/>
                    <w:keepNext w:val="0"/>
                    <w:keepLines w:val="0"/>
                    <w:widowControl w:val="0"/>
                  </w:pPr>
                  <w:r>
                    <w:t>9.3.1.3</w:t>
                  </w:r>
                </w:p>
              </w:tc>
              <w:tc>
                <w:tcPr>
                  <w:tcW w:w="3116" w:type="dxa"/>
                  <w:tcBorders>
                    <w:top w:val="single" w:sz="4" w:space="0" w:color="auto"/>
                    <w:left w:val="single" w:sz="4" w:space="0" w:color="auto"/>
                    <w:bottom w:val="single" w:sz="4" w:space="0" w:color="auto"/>
                    <w:right w:val="single" w:sz="4" w:space="0" w:color="auto"/>
                  </w:tcBorders>
                </w:tcPr>
                <w:p w14:paraId="40087010" w14:textId="77777777" w:rsidR="007E2BAF" w:rsidRDefault="007E2BAF" w:rsidP="007E2BAF">
                  <w:pPr>
                    <w:pStyle w:val="TAL"/>
                    <w:keepNext w:val="0"/>
                    <w:keepLines w:val="0"/>
                    <w:widowControl w:val="0"/>
                  </w:pPr>
                </w:p>
              </w:tc>
            </w:tr>
          </w:tbl>
          <w:p w14:paraId="1C343258" w14:textId="77777777" w:rsidR="007E2BAF" w:rsidRDefault="007E2BAF" w:rsidP="007E2BAF">
            <w:pPr>
              <w:widowControl w:val="0"/>
              <w:rPr>
                <w:rFonts w:eastAsiaTheme="minorEastAsia"/>
                <w:lang w:eastAsia="zh-CN"/>
              </w:rPr>
            </w:pPr>
          </w:p>
          <w:p w14:paraId="788DBCE5" w14:textId="197C1397" w:rsidR="00B46545" w:rsidRPr="00B46545" w:rsidRDefault="007E2BAF" w:rsidP="007E2BAF">
            <w:pPr>
              <w:widowControl w:val="0"/>
              <w:rPr>
                <w:rFonts w:eastAsiaTheme="minorEastAsia"/>
                <w:lang w:eastAsia="zh-CN"/>
              </w:rPr>
            </w:pPr>
            <w:r w:rsidRPr="007E2BAF">
              <w:rPr>
                <w:rFonts w:ascii="Arial" w:eastAsiaTheme="minorEastAsia" w:hAnsi="Arial" w:cs="Arial" w:hint="eastAsia"/>
                <w:color w:val="C00000"/>
                <w:lang w:eastAsia="zh-CN"/>
              </w:rPr>
              <w:t>[</w:t>
            </w:r>
            <w:r w:rsidRPr="007E2BAF">
              <w:rPr>
                <w:rFonts w:ascii="Arial" w:eastAsiaTheme="minorEastAsia" w:hAnsi="Arial" w:cs="Arial"/>
                <w:color w:val="C00000"/>
                <w:lang w:eastAsia="zh-CN"/>
              </w:rPr>
              <w:t>...]</w:t>
            </w:r>
          </w:p>
        </w:tc>
      </w:tr>
    </w:tbl>
    <w:p w14:paraId="799DD593" w14:textId="0E89D134" w:rsidR="002B46D6" w:rsidRDefault="002B46D6" w:rsidP="007E2BAF">
      <w:pPr>
        <w:widowControl w:val="0"/>
        <w:rPr>
          <w:lang w:eastAsia="zh-CN"/>
        </w:rPr>
      </w:pPr>
    </w:p>
    <w:p w14:paraId="582B793A" w14:textId="77777777" w:rsidR="002B46D6" w:rsidRDefault="002B46D6">
      <w:pPr>
        <w:overflowPunct/>
        <w:autoSpaceDE/>
        <w:autoSpaceDN/>
        <w:adjustRightInd/>
        <w:spacing w:after="0"/>
        <w:rPr>
          <w:lang w:eastAsia="zh-CN"/>
        </w:rPr>
      </w:pPr>
      <w:r>
        <w:rPr>
          <w:lang w:eastAsia="zh-CN"/>
        </w:rPr>
        <w:br w:type="page"/>
      </w:r>
    </w:p>
    <w:p w14:paraId="0888C115" w14:textId="7859498D" w:rsidR="00960B27" w:rsidRPr="00960B27" w:rsidRDefault="00291B26" w:rsidP="00960B27">
      <w:pPr>
        <w:pStyle w:val="1"/>
        <w:numPr>
          <w:ilvl w:val="0"/>
          <w:numId w:val="0"/>
        </w:numPr>
        <w:tabs>
          <w:tab w:val="clear" w:pos="4680"/>
          <w:tab w:val="clear" w:pos="9360"/>
        </w:tabs>
        <w:ind w:left="420" w:hanging="420"/>
      </w:pPr>
      <w:bookmarkStart w:id="42" w:name="_Annex_3:_Draft"/>
      <w:bookmarkEnd w:id="42"/>
      <w:r>
        <w:rPr>
          <w:rFonts w:hint="eastAsia"/>
        </w:rPr>
        <w:lastRenderedPageBreak/>
        <w:t>Annex</w:t>
      </w:r>
      <w:r>
        <w:t xml:space="preserve"> 3: Draft LS to RAN3 on </w:t>
      </w:r>
      <w:r w:rsidR="00CB7CAF">
        <w:t>C</w:t>
      </w:r>
      <w:r>
        <w:t xml:space="preserve">ommand </w:t>
      </w:r>
      <w:r w:rsidR="00CB7CAF">
        <w:t>F</w:t>
      </w:r>
      <w:r>
        <w:t>ailure in Topology 2</w:t>
      </w:r>
    </w:p>
    <w:tbl>
      <w:tblPr>
        <w:tblStyle w:val="af3"/>
        <w:tblW w:w="0" w:type="auto"/>
        <w:tblLook w:val="04A0" w:firstRow="1" w:lastRow="0" w:firstColumn="1" w:lastColumn="0" w:noHBand="0" w:noVBand="1"/>
      </w:tblPr>
      <w:tblGrid>
        <w:gridCol w:w="9350"/>
      </w:tblGrid>
      <w:tr w:rsidR="00EB2264" w14:paraId="16EFB2F4" w14:textId="77777777" w:rsidTr="00D0533B">
        <w:tc>
          <w:tcPr>
            <w:tcW w:w="9350" w:type="dxa"/>
          </w:tcPr>
          <w:p w14:paraId="2E090134" w14:textId="77777777" w:rsidR="00EB2264" w:rsidRPr="00913966" w:rsidRDefault="00EB2264" w:rsidP="00D0533B">
            <w:pPr>
              <w:tabs>
                <w:tab w:val="left" w:pos="7829"/>
              </w:tabs>
              <w:spacing w:after="0"/>
              <w:rPr>
                <w:rFonts w:ascii="Arial" w:eastAsiaTheme="minorEastAsia" w:hAnsi="Arial"/>
                <w:b/>
                <w:sz w:val="22"/>
                <w:szCs w:val="22"/>
                <w:lang w:eastAsia="zh-CN"/>
              </w:rPr>
            </w:pPr>
            <w:r>
              <w:rPr>
                <w:rFonts w:ascii="Arial" w:eastAsia="Times New Roman" w:hAnsi="Arial"/>
                <w:b/>
                <w:sz w:val="22"/>
                <w:szCs w:val="22"/>
                <w:lang w:eastAsia="zh-CN"/>
              </w:rPr>
              <w:t>3GPP TSG RAN WG2 Meeting #1</w:t>
            </w:r>
            <w:r>
              <w:rPr>
                <w:rFonts w:ascii="Arial" w:eastAsiaTheme="minorEastAsia" w:hAnsi="Arial" w:hint="eastAsia"/>
                <w:b/>
                <w:sz w:val="22"/>
                <w:szCs w:val="22"/>
                <w:lang w:eastAsia="zh-CN"/>
              </w:rPr>
              <w:t>3</w:t>
            </w:r>
            <w:r>
              <w:rPr>
                <w:rFonts w:ascii="Arial" w:eastAsiaTheme="minorEastAsia" w:hAnsi="Arial"/>
                <w:b/>
                <w:sz w:val="22"/>
                <w:szCs w:val="22"/>
                <w:lang w:eastAsia="zh-CN"/>
              </w:rPr>
              <w:t>3</w:t>
            </w:r>
            <w:r>
              <w:rPr>
                <w:rFonts w:ascii="Arial" w:eastAsia="Times New Roman" w:hAnsi="Arial"/>
                <w:b/>
                <w:sz w:val="22"/>
                <w:szCs w:val="22"/>
                <w:lang w:eastAsia="zh-CN"/>
              </w:rPr>
              <w:tab/>
            </w:r>
            <w:r w:rsidRPr="004D1CD2">
              <w:rPr>
                <w:rFonts w:ascii="Arial" w:eastAsia="Times New Roman" w:hAnsi="Arial"/>
                <w:b/>
                <w:sz w:val="22"/>
                <w:szCs w:val="22"/>
                <w:lang w:eastAsia="zh-CN"/>
              </w:rPr>
              <w:t>R2-2</w:t>
            </w:r>
            <w:r>
              <w:rPr>
                <w:rFonts w:ascii="Arial" w:eastAsia="Times New Roman" w:hAnsi="Arial"/>
                <w:b/>
                <w:sz w:val="22"/>
                <w:szCs w:val="22"/>
                <w:lang w:eastAsia="zh-CN"/>
              </w:rPr>
              <w:t>60xxxx</w:t>
            </w:r>
          </w:p>
          <w:p w14:paraId="2A7FE93B" w14:textId="2C31057F" w:rsidR="00EB2264" w:rsidRDefault="00EB2264" w:rsidP="00D0533B">
            <w:pPr>
              <w:spacing w:after="60"/>
              <w:ind w:left="1985" w:hanging="1985"/>
              <w:rPr>
                <w:rFonts w:ascii="Arial" w:hAnsi="Arial" w:cs="Arial"/>
                <w:b/>
                <w:sz w:val="22"/>
                <w:szCs w:val="22"/>
                <w:lang w:eastAsia="zh-CN"/>
              </w:rPr>
            </w:pPr>
            <w:r>
              <w:rPr>
                <w:rFonts w:ascii="Arial" w:hAnsi="Arial" w:cs="Arial"/>
                <w:b/>
                <w:sz w:val="22"/>
                <w:szCs w:val="22"/>
                <w:lang w:eastAsia="zh-CN"/>
              </w:rPr>
              <w:t>Goteborg</w:t>
            </w:r>
            <w:r w:rsidRPr="00913966">
              <w:rPr>
                <w:rFonts w:ascii="Arial" w:hAnsi="Arial" w:cs="Arial"/>
                <w:b/>
                <w:sz w:val="22"/>
                <w:szCs w:val="22"/>
                <w:lang w:eastAsia="zh-CN"/>
              </w:rPr>
              <w:t>,</w:t>
            </w:r>
            <w:r>
              <w:rPr>
                <w:rFonts w:ascii="Arial" w:hAnsi="Arial" w:cs="Arial"/>
                <w:b/>
                <w:sz w:val="22"/>
                <w:szCs w:val="22"/>
                <w:lang w:eastAsia="zh-CN"/>
              </w:rPr>
              <w:t xml:space="preserve"> Sweden, Febr</w:t>
            </w:r>
            <w:r w:rsidR="00385EBD">
              <w:rPr>
                <w:rFonts w:ascii="Arial" w:hAnsi="Arial" w:cs="Arial"/>
                <w:b/>
                <w:sz w:val="22"/>
                <w:szCs w:val="22"/>
                <w:lang w:eastAsia="zh-CN"/>
              </w:rPr>
              <w:t>u</w:t>
            </w:r>
            <w:r>
              <w:rPr>
                <w:rFonts w:ascii="Arial" w:hAnsi="Arial" w:cs="Arial"/>
                <w:b/>
                <w:sz w:val="22"/>
                <w:szCs w:val="22"/>
                <w:lang w:eastAsia="zh-CN"/>
              </w:rPr>
              <w:t>ary</w:t>
            </w:r>
            <w:r w:rsidRPr="00913966">
              <w:rPr>
                <w:rFonts w:ascii="Arial" w:hAnsi="Arial" w:cs="Arial"/>
                <w:b/>
                <w:sz w:val="22"/>
                <w:szCs w:val="22"/>
                <w:lang w:eastAsia="zh-CN"/>
              </w:rPr>
              <w:t xml:space="preserve"> </w:t>
            </w:r>
            <w:r>
              <w:rPr>
                <w:rFonts w:ascii="Arial" w:hAnsi="Arial" w:cs="Arial"/>
                <w:b/>
                <w:sz w:val="22"/>
                <w:szCs w:val="22"/>
                <w:lang w:eastAsia="zh-CN"/>
              </w:rPr>
              <w:t>9</w:t>
            </w:r>
            <w:r w:rsidRPr="00913966">
              <w:rPr>
                <w:rFonts w:ascii="Arial" w:hAnsi="Arial" w:cs="Arial"/>
                <w:b/>
                <w:sz w:val="22"/>
                <w:szCs w:val="22"/>
                <w:lang w:eastAsia="zh-CN"/>
              </w:rPr>
              <w:t xml:space="preserve"> – </w:t>
            </w:r>
            <w:r>
              <w:rPr>
                <w:rFonts w:ascii="Arial" w:hAnsi="Arial" w:cs="Arial"/>
                <w:b/>
                <w:sz w:val="22"/>
                <w:szCs w:val="22"/>
                <w:lang w:eastAsia="zh-CN"/>
              </w:rPr>
              <w:t>13</w:t>
            </w:r>
            <w:r w:rsidR="00385EBD">
              <w:rPr>
                <w:rFonts w:ascii="Arial" w:eastAsiaTheme="minorEastAsia" w:hAnsi="Arial" w:cs="Arial" w:hint="eastAsia"/>
                <w:b/>
                <w:sz w:val="22"/>
                <w:szCs w:val="22"/>
                <w:lang w:eastAsia="zh-CN"/>
              </w:rPr>
              <w:t>,</w:t>
            </w:r>
            <w:r w:rsidRPr="00913966">
              <w:rPr>
                <w:rFonts w:ascii="Arial" w:hAnsi="Arial" w:cs="Arial"/>
                <w:b/>
                <w:sz w:val="22"/>
                <w:szCs w:val="22"/>
                <w:lang w:eastAsia="zh-CN"/>
              </w:rPr>
              <w:t xml:space="preserve"> 202</w:t>
            </w:r>
            <w:r>
              <w:rPr>
                <w:rFonts w:ascii="Arial" w:hAnsi="Arial" w:cs="Arial"/>
                <w:b/>
                <w:sz w:val="22"/>
                <w:szCs w:val="22"/>
                <w:lang w:eastAsia="zh-CN"/>
              </w:rPr>
              <w:t>6</w:t>
            </w:r>
          </w:p>
          <w:p w14:paraId="08233EE6" w14:textId="77777777" w:rsidR="00EB2264" w:rsidRPr="00CC1A54" w:rsidRDefault="00EB2264" w:rsidP="00D0533B">
            <w:pPr>
              <w:spacing w:after="60"/>
              <w:ind w:left="1985" w:hanging="1985"/>
              <w:rPr>
                <w:rFonts w:ascii="Arial" w:hAnsi="Arial" w:cs="Arial"/>
                <w:b/>
                <w:sz w:val="22"/>
                <w:szCs w:val="22"/>
                <w:lang w:eastAsia="zh-CN"/>
              </w:rPr>
            </w:pPr>
          </w:p>
          <w:p w14:paraId="4B30B573" w14:textId="77777777" w:rsidR="00EB2264" w:rsidRPr="009A3A7D" w:rsidRDefault="00EB2264" w:rsidP="00D0533B">
            <w:pPr>
              <w:spacing w:after="60"/>
              <w:ind w:left="1985" w:hanging="1985"/>
              <w:rPr>
                <w:rFonts w:ascii="Arial" w:hAnsi="Arial" w:cs="Arial"/>
                <w:bCs/>
                <w:sz w:val="22"/>
                <w:szCs w:val="22"/>
                <w:lang w:eastAsia="zh-CN"/>
              </w:rPr>
            </w:pPr>
            <w:r w:rsidRPr="0096471A">
              <w:rPr>
                <w:rFonts w:ascii="Arial" w:hAnsi="Arial" w:cs="Arial"/>
                <w:b/>
                <w:sz w:val="22"/>
                <w:szCs w:val="22"/>
              </w:rPr>
              <w:t>Title:</w:t>
            </w:r>
            <w:r w:rsidRPr="0096471A">
              <w:rPr>
                <w:rFonts w:ascii="Arial" w:hAnsi="Arial" w:cs="Arial"/>
                <w:b/>
                <w:sz w:val="22"/>
                <w:szCs w:val="22"/>
              </w:rPr>
              <w:tab/>
            </w:r>
            <w:r w:rsidRPr="009A3A7D">
              <w:rPr>
                <w:rFonts w:ascii="Arial" w:hAnsi="Arial" w:cs="Arial"/>
                <w:bCs/>
                <w:sz w:val="22"/>
                <w:szCs w:val="22"/>
              </w:rPr>
              <w:t xml:space="preserve">LS on </w:t>
            </w:r>
            <w:r>
              <w:rPr>
                <w:rFonts w:ascii="Arial" w:hAnsi="Arial" w:cs="Arial"/>
                <w:bCs/>
                <w:sz w:val="22"/>
                <w:szCs w:val="22"/>
              </w:rPr>
              <w:t>Command Failure in TP2</w:t>
            </w:r>
          </w:p>
          <w:p w14:paraId="26ADE9F3" w14:textId="77777777" w:rsidR="00EB2264" w:rsidRPr="0096471A" w:rsidRDefault="00EB2264" w:rsidP="00D0533B">
            <w:pPr>
              <w:spacing w:after="60"/>
              <w:ind w:left="1985" w:hanging="1985"/>
              <w:rPr>
                <w:rFonts w:ascii="Arial" w:hAnsi="Arial" w:cs="Arial"/>
                <w:b/>
                <w:sz w:val="22"/>
                <w:szCs w:val="22"/>
              </w:rPr>
            </w:pPr>
            <w:bookmarkStart w:id="43" w:name="OLE_LINK59"/>
            <w:bookmarkStart w:id="44" w:name="OLE_LINK60"/>
            <w:bookmarkStart w:id="45" w:name="OLE_LINK61"/>
            <w:r w:rsidRPr="0096471A">
              <w:rPr>
                <w:rFonts w:ascii="Arial" w:hAnsi="Arial" w:cs="Arial"/>
                <w:b/>
                <w:sz w:val="22"/>
                <w:szCs w:val="22"/>
              </w:rPr>
              <w:t>Release:</w:t>
            </w:r>
            <w:r w:rsidRPr="0096471A">
              <w:rPr>
                <w:rFonts w:ascii="Arial" w:hAnsi="Arial" w:cs="Arial"/>
                <w:b/>
                <w:sz w:val="22"/>
                <w:szCs w:val="22"/>
              </w:rPr>
              <w:tab/>
            </w:r>
            <w:r w:rsidRPr="009A3A7D">
              <w:rPr>
                <w:rFonts w:ascii="Arial" w:hAnsi="Arial" w:cs="Arial"/>
                <w:bCs/>
                <w:sz w:val="22"/>
                <w:szCs w:val="22"/>
                <w:lang w:eastAsia="zh-CN"/>
              </w:rPr>
              <w:t xml:space="preserve">Release </w:t>
            </w:r>
            <w:r>
              <w:rPr>
                <w:rFonts w:ascii="Arial" w:hAnsi="Arial" w:cs="Arial"/>
                <w:bCs/>
                <w:sz w:val="22"/>
                <w:szCs w:val="22"/>
                <w:lang w:eastAsia="zh-CN"/>
              </w:rPr>
              <w:t>20</w:t>
            </w:r>
          </w:p>
          <w:bookmarkEnd w:id="43"/>
          <w:bookmarkEnd w:id="44"/>
          <w:bookmarkEnd w:id="45"/>
          <w:p w14:paraId="78F4DBB3" w14:textId="32F1EFFA" w:rsidR="00EB2264" w:rsidRPr="0096471A" w:rsidRDefault="00EB2264" w:rsidP="00D0533B">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385EBD" w:rsidRPr="00385EBD">
              <w:rPr>
                <w:rFonts w:ascii="Arial" w:hAnsi="Arial" w:cs="Arial"/>
                <w:b/>
                <w:sz w:val="22"/>
                <w:szCs w:val="22"/>
              </w:rPr>
              <w:t>Ambient_IoT_Solutions_Ph2</w:t>
            </w:r>
          </w:p>
          <w:p w14:paraId="649D6CB8" w14:textId="77777777" w:rsidR="00EB2264" w:rsidRPr="0096471A" w:rsidRDefault="00EB2264" w:rsidP="00D0533B">
            <w:pPr>
              <w:spacing w:after="60"/>
              <w:ind w:left="1985" w:hanging="1985"/>
              <w:rPr>
                <w:rFonts w:ascii="Arial" w:hAnsi="Arial" w:cs="Arial"/>
                <w:b/>
                <w:sz w:val="22"/>
                <w:szCs w:val="22"/>
              </w:rPr>
            </w:pPr>
          </w:p>
          <w:p w14:paraId="0660B114" w14:textId="77777777" w:rsidR="00EB2264" w:rsidRPr="0096471A" w:rsidRDefault="00EB2264" w:rsidP="00D0533B">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Pr="006254A8">
              <w:rPr>
                <w:rFonts w:ascii="Arial" w:hAnsi="Arial" w:cs="Arial"/>
                <w:bCs/>
                <w:sz w:val="22"/>
                <w:szCs w:val="22"/>
              </w:rPr>
              <w:t>RAN2</w:t>
            </w:r>
          </w:p>
          <w:p w14:paraId="467604C3" w14:textId="77777777" w:rsidR="00EB2264" w:rsidRPr="009A3A7D" w:rsidRDefault="00EB2264" w:rsidP="00D0533B">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Pr>
                <w:rFonts w:ascii="Arial" w:hAnsi="Arial" w:cs="Arial"/>
                <w:bCs/>
                <w:sz w:val="22"/>
                <w:szCs w:val="22"/>
                <w:lang w:eastAsia="zh-CN"/>
              </w:rPr>
              <w:t>RAN3</w:t>
            </w:r>
          </w:p>
          <w:p w14:paraId="38A18508" w14:textId="77777777" w:rsidR="00EB2264" w:rsidRPr="0096471A" w:rsidRDefault="00EB2264" w:rsidP="00D0533B">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t>-</w:t>
            </w:r>
          </w:p>
          <w:p w14:paraId="277955BB" w14:textId="77777777" w:rsidR="00EB2264" w:rsidRPr="0096471A" w:rsidRDefault="00EB2264" w:rsidP="00D0533B">
            <w:pPr>
              <w:spacing w:after="60"/>
              <w:ind w:left="1985" w:hanging="1985"/>
              <w:rPr>
                <w:rFonts w:ascii="Arial" w:hAnsi="Arial" w:cs="Arial"/>
                <w:b/>
              </w:rPr>
            </w:pPr>
          </w:p>
          <w:p w14:paraId="74DAA7E5" w14:textId="77777777" w:rsidR="00EB2264" w:rsidRDefault="00EB2264" w:rsidP="00D0533B">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p>
          <w:p w14:paraId="0367E88B" w14:textId="77777777" w:rsidR="00EB2264" w:rsidRPr="009A3A7D" w:rsidRDefault="00EB2264" w:rsidP="00D0533B">
            <w:pPr>
              <w:spacing w:after="60"/>
              <w:ind w:left="1985"/>
              <w:textAlignment w:val="baseline"/>
              <w:rPr>
                <w:rFonts w:ascii="Arial" w:eastAsia="Times New Roman" w:hAnsi="Arial" w:cs="Arial"/>
                <w:bCs/>
                <w:sz w:val="22"/>
                <w:szCs w:val="22"/>
              </w:rPr>
            </w:pPr>
          </w:p>
          <w:p w14:paraId="4450C2C9" w14:textId="77777777" w:rsidR="00EB2264" w:rsidRPr="00A215F5" w:rsidRDefault="00EB2264" w:rsidP="00D0533B">
            <w:pPr>
              <w:spacing w:after="60"/>
              <w:ind w:left="1985"/>
              <w:textAlignment w:val="baseline"/>
              <w:rPr>
                <w:rFonts w:ascii="Arial" w:eastAsiaTheme="minorEastAsia" w:hAnsi="Arial" w:cs="Arial"/>
                <w:b/>
                <w:sz w:val="22"/>
                <w:szCs w:val="22"/>
                <w:lang w:eastAsia="zh-CN"/>
              </w:rPr>
            </w:pPr>
          </w:p>
          <w:p w14:paraId="694D6BE3" w14:textId="77777777" w:rsidR="00EB2264" w:rsidRPr="002F1217" w:rsidRDefault="00EB2264" w:rsidP="00D0533B">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25" w:history="1">
              <w:r w:rsidRPr="002C0E31">
                <w:rPr>
                  <w:rStyle w:val="af6"/>
                  <w:rFonts w:ascii="Arial" w:eastAsia="Times New Roman" w:hAnsi="Arial" w:cs="Arial"/>
                  <w:b/>
                  <w:bCs/>
                  <w:sz w:val="22"/>
                  <w:szCs w:val="22"/>
                </w:rPr>
                <w:t>mailto:3GPPLiaison@etsi.org</w:t>
              </w:r>
            </w:hyperlink>
          </w:p>
          <w:p w14:paraId="5A30DF9F" w14:textId="77777777" w:rsidR="00EB2264" w:rsidRPr="00890DE2" w:rsidRDefault="00EB2264" w:rsidP="00D0533B">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Pr="009A3A7D">
              <w:rPr>
                <w:rFonts w:ascii="Arial" w:eastAsia="Times New Roman" w:hAnsi="Arial" w:cs="Arial"/>
                <w:sz w:val="22"/>
                <w:szCs w:val="22"/>
              </w:rPr>
              <w:t>None</w:t>
            </w:r>
          </w:p>
          <w:p w14:paraId="1FFFAFC7" w14:textId="77777777" w:rsidR="00EB2264" w:rsidRPr="00960B27" w:rsidRDefault="00EB2264" w:rsidP="00D0533B">
            <w:pPr>
              <w:pStyle w:val="1"/>
              <w:numPr>
                <w:ilvl w:val="0"/>
                <w:numId w:val="32"/>
              </w:numPr>
              <w:tabs>
                <w:tab w:val="clear" w:pos="4680"/>
                <w:tab w:val="clear" w:pos="9360"/>
              </w:tabs>
              <w:outlineLvl w:val="0"/>
              <w:rPr>
                <w:rFonts w:eastAsiaTheme="minorEastAsia"/>
                <w:lang w:eastAsia="zh-CN"/>
              </w:rPr>
            </w:pPr>
            <w:r>
              <w:t>Overall description</w:t>
            </w:r>
          </w:p>
          <w:p w14:paraId="2F07370B" w14:textId="77777777" w:rsidR="00EB2264" w:rsidRDefault="00EB2264" w:rsidP="00D0533B">
            <w:pPr>
              <w:rPr>
                <w:rFonts w:ascii="Arial" w:eastAsiaTheme="minorEastAsia" w:hAnsi="Arial" w:cs="Arial"/>
                <w:lang w:eastAsia="zh-CN"/>
              </w:rPr>
            </w:pPr>
            <w:r>
              <w:rPr>
                <w:rFonts w:ascii="Arial" w:eastAsiaTheme="minorEastAsia" w:hAnsi="Arial" w:cs="Arial"/>
                <w:lang w:eastAsia="zh-CN"/>
              </w:rPr>
              <w:t xml:space="preserve">For A-IoT Topology 2, </w:t>
            </w:r>
            <w:r>
              <w:rPr>
                <w:rFonts w:ascii="Arial" w:eastAsiaTheme="minorEastAsia" w:hAnsi="Arial" w:cs="Arial" w:hint="eastAsia"/>
                <w:lang w:eastAsia="zh-CN"/>
              </w:rPr>
              <w:t>R</w:t>
            </w:r>
            <w:r>
              <w:rPr>
                <w:rFonts w:ascii="Arial" w:eastAsiaTheme="minorEastAsia" w:hAnsi="Arial" w:cs="Arial"/>
                <w:lang w:eastAsia="zh-CN"/>
              </w:rPr>
              <w:t xml:space="preserve">AN2 is discussing what/whether information needs to be signalled to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by the UE reader in UL RRC signalling, in order to assist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decide the failure of Command procedure in A-IoT radio interface and signal corresponding Command Failure information in A-IoT NGAP to the A-IoT CN. </w:t>
            </w:r>
          </w:p>
          <w:p w14:paraId="42D75AFE" w14:textId="7CF61375" w:rsidR="00EB2264" w:rsidRDefault="00EB2264" w:rsidP="00D0533B">
            <w:pPr>
              <w:rPr>
                <w:rFonts w:ascii="Arial" w:eastAsiaTheme="minorEastAsia" w:hAnsi="Arial" w:cs="Arial"/>
                <w:lang w:eastAsia="zh-CN"/>
              </w:rPr>
            </w:pPr>
            <w:r>
              <w:rPr>
                <w:rFonts w:ascii="Arial" w:eastAsiaTheme="minorEastAsia" w:hAnsi="Arial" w:cs="Arial"/>
                <w:lang w:eastAsia="zh-CN"/>
              </w:rPr>
              <w:t xml:space="preserve">RAN2 identifies the following cases that can lead to </w:t>
            </w:r>
            <w:r w:rsidR="00076704">
              <w:rPr>
                <w:rFonts w:ascii="Arial" w:eastAsiaTheme="minorEastAsia" w:hAnsi="Arial" w:cs="Arial" w:hint="eastAsia"/>
                <w:lang w:eastAsia="zh-CN"/>
              </w:rPr>
              <w:t>Command</w:t>
            </w:r>
            <w:r w:rsidR="00076704">
              <w:rPr>
                <w:rFonts w:ascii="Arial" w:eastAsiaTheme="minorEastAsia" w:hAnsi="Arial" w:cs="Arial"/>
                <w:lang w:eastAsia="zh-CN"/>
              </w:rPr>
              <w:t xml:space="preserve"> procedure fails</w:t>
            </w:r>
            <w:r w:rsidRPr="00DC7FDC">
              <w:rPr>
                <w:rFonts w:ascii="Arial" w:eastAsiaTheme="minorEastAsia" w:hAnsi="Arial" w:cs="Arial"/>
                <w:lang w:eastAsia="zh-CN"/>
              </w:rPr>
              <w:t xml:space="preserve"> in A-IoT radio interface</w:t>
            </w:r>
            <w:r>
              <w:rPr>
                <w:rFonts w:ascii="Arial" w:eastAsiaTheme="minorEastAsia" w:hAnsi="Arial" w:cs="Arial"/>
                <w:lang w:eastAsia="zh-CN"/>
              </w:rPr>
              <w:t>:</w:t>
            </w:r>
          </w:p>
          <w:p w14:paraId="5ACA8C60" w14:textId="77777777" w:rsidR="00EB2264" w:rsidRPr="002B3062" w:rsidRDefault="00EB2264" w:rsidP="00D0533B">
            <w:pPr>
              <w:ind w:leftChars="14" w:left="312" w:hangingChars="142" w:hanging="284"/>
              <w:rPr>
                <w:rFonts w:ascii="Arial" w:eastAsiaTheme="minorEastAsia" w:hAnsi="Arial" w:cs="Arial"/>
                <w:lang w:eastAsia="zh-CN"/>
              </w:rPr>
            </w:pPr>
            <w:r w:rsidRPr="002B3062">
              <w:rPr>
                <w:rFonts w:ascii="Arial" w:eastAsiaTheme="minorEastAsia" w:hAnsi="Arial" w:cs="Arial"/>
                <w:lang w:eastAsia="zh-CN"/>
              </w:rPr>
              <w:t>-</w:t>
            </w:r>
            <w:r w:rsidRPr="002B3062">
              <w:rPr>
                <w:rFonts w:ascii="Arial" w:eastAsiaTheme="minorEastAsia" w:hAnsi="Arial" w:cs="Arial"/>
                <w:lang w:eastAsia="zh-CN"/>
              </w:rPr>
              <w:tab/>
              <w:t>Case A: No NAS response indicated via MDI, due to NAS message too short;</w:t>
            </w:r>
          </w:p>
          <w:p w14:paraId="2778315E" w14:textId="77777777" w:rsidR="00EB2264" w:rsidRPr="002B3062" w:rsidRDefault="00EB2264" w:rsidP="00D0533B">
            <w:pPr>
              <w:ind w:leftChars="14" w:left="312" w:hangingChars="142" w:hanging="284"/>
              <w:rPr>
                <w:rFonts w:ascii="Arial" w:eastAsiaTheme="minorEastAsia" w:hAnsi="Arial" w:cs="Arial"/>
                <w:lang w:eastAsia="zh-CN"/>
              </w:rPr>
            </w:pPr>
            <w:r w:rsidRPr="002B3062">
              <w:rPr>
                <w:rFonts w:ascii="Arial" w:eastAsiaTheme="minorEastAsia" w:hAnsi="Arial" w:cs="Arial"/>
                <w:lang w:eastAsia="zh-CN"/>
              </w:rPr>
              <w:t>-</w:t>
            </w:r>
            <w:r w:rsidRPr="002B3062">
              <w:rPr>
                <w:rFonts w:ascii="Arial" w:eastAsiaTheme="minorEastAsia" w:hAnsi="Arial" w:cs="Arial"/>
                <w:lang w:eastAsia="zh-CN"/>
              </w:rPr>
              <w:tab/>
              <w:t xml:space="preserve">Case B: No </w:t>
            </w:r>
            <w:r>
              <w:rPr>
                <w:rFonts w:ascii="Arial" w:eastAsiaTheme="minorEastAsia" w:hAnsi="Arial" w:cs="Arial"/>
                <w:lang w:eastAsia="zh-CN"/>
              </w:rPr>
              <w:t xml:space="preserve">NAS </w:t>
            </w:r>
            <w:r w:rsidRPr="002B3062">
              <w:rPr>
                <w:rFonts w:ascii="Arial" w:eastAsiaTheme="minorEastAsia" w:hAnsi="Arial" w:cs="Arial"/>
                <w:lang w:eastAsia="zh-CN"/>
              </w:rPr>
              <w:t>response at all, due to integrity check failure for Command Request NAS PDU;</w:t>
            </w:r>
          </w:p>
          <w:p w14:paraId="490AAB9B" w14:textId="77777777" w:rsidR="00EB2264" w:rsidRDefault="00EB2264" w:rsidP="00D0533B">
            <w:pPr>
              <w:ind w:leftChars="14" w:left="312" w:hangingChars="142" w:hanging="284"/>
              <w:rPr>
                <w:rFonts w:ascii="Arial" w:eastAsiaTheme="minorEastAsia" w:hAnsi="Arial" w:cs="Arial"/>
                <w:lang w:eastAsia="zh-CN"/>
              </w:rPr>
            </w:pPr>
            <w:r w:rsidRPr="002B3062">
              <w:rPr>
                <w:rFonts w:ascii="Arial" w:eastAsiaTheme="minorEastAsia" w:hAnsi="Arial" w:cs="Arial"/>
                <w:lang w:eastAsia="zh-CN"/>
              </w:rPr>
              <w:t>-</w:t>
            </w:r>
            <w:r w:rsidRPr="002B3062">
              <w:rPr>
                <w:rFonts w:ascii="Arial" w:eastAsiaTheme="minorEastAsia" w:hAnsi="Arial" w:cs="Arial"/>
                <w:lang w:eastAsia="zh-CN"/>
              </w:rPr>
              <w:tab/>
              <w:t>Case C: Unsuccessful reception of the (segments of) NAS response in "D2R Upper Layer Data Transfer" due to radio link problem.</w:t>
            </w:r>
          </w:p>
          <w:p w14:paraId="39662596" w14:textId="578E40EB" w:rsidR="00EB2264" w:rsidRDefault="00EB2264" w:rsidP="00D0533B">
            <w:pPr>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ne the other hand, there is "unsuccessful operation" for Command Procedure in TS 38.413 where a COMMAND FAILURE NG AP message is signalled by RAN to A-IoT CN. In this COMMAND FAI</w:t>
            </w:r>
            <w:r>
              <w:rPr>
                <w:rFonts w:ascii="Arial" w:eastAsiaTheme="minorEastAsia" w:hAnsi="Arial" w:cs="Arial" w:hint="eastAsia"/>
                <w:lang w:eastAsia="zh-CN"/>
              </w:rPr>
              <w:t>LAURE</w:t>
            </w:r>
            <w:r>
              <w:rPr>
                <w:rFonts w:ascii="Arial" w:eastAsiaTheme="minorEastAsia" w:hAnsi="Arial" w:cs="Arial"/>
                <w:lang w:eastAsia="zh-CN"/>
              </w:rPr>
              <w:t xml:space="preserve"> message, RAN2 identifies a Cause value "</w:t>
            </w:r>
            <w:r w:rsidRPr="00DC7FDC">
              <w:rPr>
                <w:rFonts w:ascii="Arial" w:eastAsiaTheme="minorEastAsia" w:hAnsi="Arial" w:cs="Arial" w:hint="eastAsia"/>
                <w:lang w:eastAsia="zh-CN"/>
              </w:rPr>
              <w:t>A-IoT d</w:t>
            </w:r>
            <w:r w:rsidRPr="00DC7FDC">
              <w:rPr>
                <w:rFonts w:ascii="Arial" w:eastAsiaTheme="minorEastAsia" w:hAnsi="Arial" w:cs="Arial"/>
                <w:lang w:eastAsia="zh-CN"/>
              </w:rPr>
              <w:t>evice not reachable</w:t>
            </w:r>
            <w:r>
              <w:rPr>
                <w:rFonts w:ascii="Arial" w:eastAsiaTheme="minorEastAsia" w:hAnsi="Arial" w:cs="Arial"/>
                <w:lang w:eastAsia="zh-CN"/>
              </w:rPr>
              <w:t xml:space="preserve">" which may be relevant to the failure cases </w:t>
            </w:r>
            <w:r w:rsidR="00076704">
              <w:rPr>
                <w:rFonts w:ascii="Arial" w:eastAsiaTheme="minorEastAsia" w:hAnsi="Arial" w:cs="Arial"/>
                <w:lang w:eastAsia="zh-CN"/>
              </w:rPr>
              <w:t xml:space="preserve">that Command procedure fails </w:t>
            </w:r>
            <w:r>
              <w:rPr>
                <w:rFonts w:ascii="Arial" w:eastAsiaTheme="minorEastAsia" w:hAnsi="Arial" w:cs="Arial"/>
                <w:lang w:eastAsia="zh-CN"/>
              </w:rPr>
              <w:t xml:space="preserve">in A-IoT radio interface. However, it is unclear whether this cause value intends to address the above failure cases in A-IoT radio interfaces, and if yes, which specific case(s) it can cover. </w:t>
            </w:r>
          </w:p>
          <w:p w14:paraId="1EBCC1E3" w14:textId="5919CB4D" w:rsidR="00EB2264" w:rsidRPr="00960B27" w:rsidRDefault="00EB2264" w:rsidP="00D0533B">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ote that whether/how Command failure caused in A-IoT radio interface is indicated in A-IoT NGAP has impact on UL RRC signalling design at the UE reader side in Topology 2, e.g.: whether UE reader needs to indicate </w:t>
            </w:r>
            <w:r w:rsidR="00076704">
              <w:rPr>
                <w:rFonts w:ascii="Arial" w:eastAsiaTheme="minorEastAsia" w:hAnsi="Arial" w:cs="Arial"/>
                <w:lang w:eastAsia="zh-CN"/>
              </w:rPr>
              <w:t xml:space="preserve">Command procedure </w:t>
            </w:r>
            <w:r>
              <w:rPr>
                <w:rFonts w:ascii="Arial" w:eastAsiaTheme="minorEastAsia" w:hAnsi="Arial" w:cs="Arial"/>
                <w:lang w:eastAsia="zh-CN"/>
              </w:rPr>
              <w:t xml:space="preserve">failure in A-IoT radio interface to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and even further the specific cause values corresponding to failure case(s) listed above.  </w:t>
            </w:r>
          </w:p>
          <w:p w14:paraId="4A66E580" w14:textId="77777777" w:rsidR="00EB2264" w:rsidRPr="002B3062" w:rsidRDefault="00EB2264" w:rsidP="00D0533B">
            <w:pPr>
              <w:rPr>
                <w:rFonts w:ascii="Arial" w:hAnsi="Arial" w:cs="Arial"/>
                <w:lang w:eastAsia="zh-CN"/>
              </w:rPr>
            </w:pPr>
          </w:p>
          <w:p w14:paraId="687F36A4" w14:textId="77777777" w:rsidR="00EB2264" w:rsidRPr="00960B27" w:rsidRDefault="00EB2264" w:rsidP="00D0533B">
            <w:pPr>
              <w:rPr>
                <w:rFonts w:ascii="Arial" w:hAnsi="Arial" w:cs="Arial"/>
                <w:lang w:eastAsia="zh-CN"/>
              </w:rPr>
            </w:pPr>
            <w:r w:rsidRPr="00960B27">
              <w:rPr>
                <w:rFonts w:ascii="Arial" w:hAnsi="Arial" w:cs="Arial"/>
                <w:lang w:eastAsia="zh-CN"/>
              </w:rPr>
              <w:lastRenderedPageBreak/>
              <w:t xml:space="preserve"> </w:t>
            </w:r>
          </w:p>
          <w:p w14:paraId="736014EE" w14:textId="77777777" w:rsidR="00EB2264" w:rsidRDefault="00EB2264" w:rsidP="00D0533B">
            <w:pPr>
              <w:pStyle w:val="1"/>
              <w:tabs>
                <w:tab w:val="clear" w:pos="4680"/>
                <w:tab w:val="clear" w:pos="9360"/>
              </w:tabs>
              <w:outlineLvl w:val="0"/>
            </w:pPr>
            <w:r>
              <w:t>Action</w:t>
            </w:r>
          </w:p>
          <w:p w14:paraId="480FE91E" w14:textId="77777777" w:rsidR="00EB2264" w:rsidRDefault="00EB2264" w:rsidP="00D0533B">
            <w:pPr>
              <w:spacing w:after="120"/>
              <w:ind w:left="1985" w:hanging="1985"/>
              <w:textAlignment w:val="baseline"/>
              <w:rPr>
                <w:rFonts w:ascii="Arial" w:hAnsi="Arial" w:cs="Arial"/>
                <w:b/>
                <w:lang w:eastAsia="en-GB"/>
              </w:rPr>
            </w:pPr>
            <w:r>
              <w:rPr>
                <w:rFonts w:ascii="Arial" w:hAnsi="Arial" w:cs="Arial"/>
                <w:b/>
                <w:lang w:eastAsia="en-GB"/>
              </w:rPr>
              <w:t>To RAN3</w:t>
            </w:r>
          </w:p>
          <w:p w14:paraId="256F0B14" w14:textId="77777777" w:rsidR="00EB2264" w:rsidRDefault="00EB2264" w:rsidP="00D0533B">
            <w:pPr>
              <w:rPr>
                <w:rFonts w:ascii="Arial" w:hAnsi="Arial" w:cs="Arial"/>
                <w:b/>
                <w:lang w:eastAsia="zh-CN"/>
              </w:rPr>
            </w:pPr>
            <w:r>
              <w:rPr>
                <w:rFonts w:ascii="Arial" w:hAnsi="Arial" w:cs="Arial"/>
                <w:b/>
                <w:lang w:eastAsia="en-GB"/>
              </w:rPr>
              <w:t>ACTION:</w:t>
            </w:r>
            <w:r>
              <w:rPr>
                <w:rFonts w:ascii="Arial" w:hAnsi="Arial" w:cs="Arial" w:hint="eastAsia"/>
                <w:b/>
                <w:lang w:eastAsia="zh-CN"/>
              </w:rPr>
              <w:t xml:space="preserve"> </w:t>
            </w:r>
          </w:p>
          <w:p w14:paraId="3008B650" w14:textId="77777777" w:rsidR="00EB2264" w:rsidRDefault="00EB2264" w:rsidP="00D0533B">
            <w:pPr>
              <w:rPr>
                <w:rFonts w:ascii="Arial" w:eastAsiaTheme="minorEastAsia" w:hAnsi="Arial" w:cs="Arial"/>
                <w:lang w:eastAsia="zh-CN"/>
              </w:rPr>
            </w:pPr>
            <w:r w:rsidRPr="00734FCD">
              <w:rPr>
                <w:rFonts w:ascii="Arial" w:hAnsi="Arial" w:cs="Arial"/>
                <w:lang w:eastAsia="zh-CN"/>
              </w:rPr>
              <w:t xml:space="preserve">RAN2 respectfully asks </w:t>
            </w:r>
            <w:r>
              <w:rPr>
                <w:rFonts w:ascii="Arial" w:hAnsi="Arial" w:cs="Arial"/>
                <w:lang w:eastAsia="zh-CN"/>
              </w:rPr>
              <w:t>RAN3 to provide feedback on below questions:</w:t>
            </w:r>
          </w:p>
          <w:p w14:paraId="5946EFCE" w14:textId="4D992D60" w:rsidR="00EB2264" w:rsidRPr="00022352" w:rsidRDefault="00EB2264" w:rsidP="00D0533B">
            <w:pPr>
              <w:pStyle w:val="af9"/>
              <w:numPr>
                <w:ilvl w:val="0"/>
                <w:numId w:val="33"/>
              </w:numPr>
              <w:rPr>
                <w:rFonts w:ascii="Arial" w:eastAsiaTheme="minorEastAsia" w:hAnsi="Arial" w:cs="Arial"/>
                <w:sz w:val="20"/>
                <w:szCs w:val="20"/>
                <w:lang w:eastAsia="zh-CN"/>
              </w:rPr>
            </w:pPr>
            <w:r w:rsidRPr="00022352">
              <w:rPr>
                <w:rFonts w:ascii="Arial" w:eastAsiaTheme="minorEastAsia" w:hAnsi="Arial" w:cs="Arial"/>
                <w:sz w:val="20"/>
                <w:szCs w:val="20"/>
                <w:lang w:eastAsia="zh-CN"/>
              </w:rPr>
              <w:t xml:space="preserve">Question 1: Does the Command failure procedure in TS 38.413 need to indicate failure case(s) </w:t>
            </w:r>
            <w:r w:rsidR="00022352" w:rsidRPr="00022352">
              <w:rPr>
                <w:rFonts w:ascii="Arial" w:eastAsiaTheme="minorEastAsia" w:hAnsi="Arial" w:cs="Arial"/>
                <w:sz w:val="20"/>
                <w:szCs w:val="20"/>
                <w:lang w:eastAsia="zh-CN"/>
              </w:rPr>
              <w:t xml:space="preserve">cased </w:t>
            </w:r>
            <w:r w:rsidRPr="00022352">
              <w:rPr>
                <w:rFonts w:ascii="Arial" w:eastAsiaTheme="minorEastAsia" w:hAnsi="Arial" w:cs="Arial"/>
                <w:sz w:val="20"/>
                <w:szCs w:val="20"/>
                <w:lang w:eastAsia="zh-CN"/>
              </w:rPr>
              <w:t>in A-IoT radio interfaces</w:t>
            </w:r>
            <w:r w:rsidR="00022352" w:rsidRPr="00022352">
              <w:rPr>
                <w:rFonts w:ascii="Arial" w:eastAsiaTheme="minorEastAsia" w:hAnsi="Arial" w:cs="Arial"/>
                <w:sz w:val="20"/>
                <w:szCs w:val="20"/>
                <w:lang w:eastAsia="zh-CN"/>
              </w:rPr>
              <w:t xml:space="preserve"> (</w:t>
            </w:r>
            <w:proofErr w:type="gramStart"/>
            <w:r w:rsidR="00022352" w:rsidRPr="00022352">
              <w:rPr>
                <w:rFonts w:ascii="Arial" w:eastAsiaTheme="minorEastAsia" w:hAnsi="Arial" w:cs="Arial"/>
                <w:sz w:val="20"/>
                <w:szCs w:val="20"/>
                <w:lang w:eastAsia="zh-CN"/>
              </w:rPr>
              <w:t>e.g.</w:t>
            </w:r>
            <w:proofErr w:type="gramEnd"/>
            <w:r w:rsidR="00022352" w:rsidRPr="00022352">
              <w:rPr>
                <w:rFonts w:ascii="Arial" w:eastAsiaTheme="minorEastAsia" w:hAnsi="Arial" w:cs="Arial"/>
                <w:sz w:val="20"/>
                <w:szCs w:val="20"/>
                <w:lang w:eastAsia="zh-CN"/>
              </w:rPr>
              <w:t xml:space="preserve"> Case A, B and/or Case C)</w:t>
            </w:r>
            <w:r w:rsidRPr="00022352">
              <w:rPr>
                <w:rFonts w:ascii="Arial" w:eastAsiaTheme="minorEastAsia" w:hAnsi="Arial" w:cs="Arial"/>
                <w:sz w:val="20"/>
                <w:szCs w:val="20"/>
                <w:lang w:eastAsia="zh-CN"/>
              </w:rPr>
              <w:t xml:space="preserve">? </w:t>
            </w:r>
          </w:p>
          <w:p w14:paraId="116A9C63" w14:textId="086EA501" w:rsidR="00EB2264" w:rsidRPr="00022352" w:rsidRDefault="00EB2264" w:rsidP="00D0533B">
            <w:pPr>
              <w:pStyle w:val="af9"/>
              <w:numPr>
                <w:ilvl w:val="0"/>
                <w:numId w:val="33"/>
              </w:numPr>
              <w:rPr>
                <w:rFonts w:ascii="Arial" w:eastAsiaTheme="minorEastAsia" w:hAnsi="Arial" w:cs="Arial"/>
                <w:sz w:val="20"/>
                <w:szCs w:val="20"/>
                <w:lang w:eastAsia="zh-CN"/>
              </w:rPr>
            </w:pPr>
            <w:r w:rsidRPr="00022352">
              <w:rPr>
                <w:rFonts w:ascii="Arial" w:eastAsiaTheme="minorEastAsia" w:hAnsi="Arial" w:cs="Arial"/>
                <w:sz w:val="20"/>
                <w:szCs w:val="20"/>
                <w:lang w:eastAsia="zh-CN"/>
              </w:rPr>
              <w:t xml:space="preserve">Question 2: If yes to Question 1, how is the </w:t>
            </w:r>
            <w:r w:rsidR="00022352" w:rsidRPr="00022352">
              <w:rPr>
                <w:rFonts w:ascii="Arial" w:eastAsiaTheme="minorEastAsia" w:hAnsi="Arial" w:cs="Arial"/>
                <w:sz w:val="20"/>
                <w:szCs w:val="20"/>
                <w:lang w:eastAsia="zh-CN"/>
              </w:rPr>
              <w:t xml:space="preserve">command procedure </w:t>
            </w:r>
            <w:r w:rsidRPr="00022352">
              <w:rPr>
                <w:rFonts w:ascii="Arial" w:eastAsiaTheme="minorEastAsia" w:hAnsi="Arial" w:cs="Arial"/>
                <w:sz w:val="20"/>
                <w:szCs w:val="20"/>
                <w:lang w:eastAsia="zh-CN"/>
              </w:rPr>
              <w:t>failure</w:t>
            </w:r>
            <w:r w:rsidR="00022352" w:rsidRPr="00022352">
              <w:rPr>
                <w:rFonts w:ascii="Arial" w:eastAsiaTheme="minorEastAsia" w:hAnsi="Arial" w:cs="Arial"/>
                <w:sz w:val="20"/>
                <w:szCs w:val="20"/>
                <w:lang w:eastAsia="zh-CN"/>
              </w:rPr>
              <w:t xml:space="preserve"> caused</w:t>
            </w:r>
            <w:r w:rsidRPr="00022352">
              <w:rPr>
                <w:rFonts w:ascii="Arial" w:eastAsiaTheme="minorEastAsia" w:hAnsi="Arial" w:cs="Arial"/>
                <w:sz w:val="20"/>
                <w:szCs w:val="20"/>
                <w:lang w:eastAsia="zh-CN"/>
              </w:rPr>
              <w:t xml:space="preserve"> in A-IoT radio interface indicated in A-Io</w:t>
            </w:r>
            <w:r w:rsidRPr="00022352">
              <w:rPr>
                <w:rFonts w:ascii="Arial" w:eastAsiaTheme="minorEastAsia" w:hAnsi="Arial" w:cs="Arial" w:hint="eastAsia"/>
                <w:sz w:val="20"/>
                <w:szCs w:val="20"/>
                <w:lang w:eastAsia="zh-CN"/>
              </w:rPr>
              <w:t>T</w:t>
            </w:r>
            <w:r w:rsidRPr="00022352">
              <w:rPr>
                <w:rFonts w:ascii="Arial" w:eastAsiaTheme="minorEastAsia" w:hAnsi="Arial" w:cs="Arial"/>
                <w:sz w:val="20"/>
                <w:szCs w:val="20"/>
                <w:lang w:eastAsia="zh-CN"/>
              </w:rPr>
              <w:t xml:space="preserve"> NGAP interface, especially whether any cause values are needed to differentiated different failure cases.   </w:t>
            </w:r>
          </w:p>
          <w:p w14:paraId="41FE40AE" w14:textId="77777777" w:rsidR="00EB2264" w:rsidRDefault="00EB2264" w:rsidP="00D0533B">
            <w:pPr>
              <w:pStyle w:val="af9"/>
              <w:ind w:left="420"/>
              <w:rPr>
                <w:rFonts w:ascii="Arial" w:eastAsiaTheme="minorEastAsia" w:hAnsi="Arial" w:cs="Arial"/>
                <w:lang w:eastAsia="zh-CN"/>
              </w:rPr>
            </w:pPr>
          </w:p>
          <w:p w14:paraId="52042E53" w14:textId="77777777" w:rsidR="00EB2264" w:rsidRDefault="00EB2264" w:rsidP="00D0533B">
            <w:pPr>
              <w:pStyle w:val="1"/>
              <w:tabs>
                <w:tab w:val="clear" w:pos="4680"/>
                <w:tab w:val="clear" w:pos="9360"/>
              </w:tabs>
              <w:outlineLvl w:val="0"/>
            </w:pPr>
            <w:r>
              <w:t>Dates of the next TSG RAN WG2 meetings</w:t>
            </w:r>
          </w:p>
          <w:p w14:paraId="0571FB33" w14:textId="315FC74A" w:rsidR="00EB2264" w:rsidRDefault="00EB2264" w:rsidP="00D0533B">
            <w:pPr>
              <w:tabs>
                <w:tab w:val="left" w:pos="4050"/>
                <w:tab w:val="left" w:pos="726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w:t>
            </w:r>
            <w:r>
              <w:rPr>
                <w:rFonts w:ascii="Arial" w:eastAsiaTheme="minorEastAsia" w:hAnsi="Arial" w:cs="Arial"/>
                <w:bCs/>
                <w:lang w:eastAsia="zh-CN"/>
              </w:rPr>
              <w:t>33bis</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sidRPr="00710AF5">
              <w:rPr>
                <w:rFonts w:ascii="Arial" w:eastAsiaTheme="minorEastAsia" w:hAnsi="Arial" w:cs="Arial"/>
                <w:bCs/>
                <w:lang w:eastAsia="zh-CN"/>
              </w:rPr>
              <w:t>2026-0</w:t>
            </w:r>
            <w:r>
              <w:rPr>
                <w:rFonts w:ascii="Arial" w:eastAsiaTheme="minorEastAsia" w:hAnsi="Arial" w:cs="Arial"/>
                <w:bCs/>
                <w:lang w:eastAsia="zh-CN"/>
              </w:rPr>
              <w:t>4</w:t>
            </w:r>
            <w:r w:rsidRPr="00710AF5">
              <w:rPr>
                <w:rFonts w:ascii="Arial" w:eastAsiaTheme="minorEastAsia" w:hAnsi="Arial" w:cs="Arial"/>
                <w:bCs/>
                <w:lang w:eastAsia="zh-CN"/>
              </w:rPr>
              <w:t>-</w:t>
            </w:r>
            <w:r>
              <w:rPr>
                <w:rFonts w:ascii="Arial" w:eastAsiaTheme="minorEastAsia" w:hAnsi="Arial" w:cs="Arial"/>
                <w:bCs/>
                <w:lang w:eastAsia="zh-CN"/>
              </w:rPr>
              <w:t>13 -</w:t>
            </w:r>
            <w:r w:rsidRPr="00710AF5">
              <w:rPr>
                <w:rFonts w:ascii="Arial" w:eastAsiaTheme="minorEastAsia" w:hAnsi="Arial" w:cs="Arial"/>
                <w:bCs/>
                <w:lang w:eastAsia="zh-CN"/>
              </w:rPr>
              <w:t xml:space="preserve"> 2026-0</w:t>
            </w:r>
            <w:r>
              <w:rPr>
                <w:rFonts w:ascii="Arial" w:eastAsiaTheme="minorEastAsia" w:hAnsi="Arial" w:cs="Arial"/>
                <w:bCs/>
                <w:lang w:eastAsia="zh-CN"/>
              </w:rPr>
              <w:t>4</w:t>
            </w:r>
            <w:r w:rsidRPr="00710AF5">
              <w:rPr>
                <w:rFonts w:ascii="Arial" w:eastAsiaTheme="minorEastAsia" w:hAnsi="Arial" w:cs="Arial"/>
                <w:bCs/>
                <w:lang w:eastAsia="zh-CN"/>
              </w:rPr>
              <w:t>-1</w:t>
            </w:r>
            <w:r>
              <w:rPr>
                <w:rFonts w:ascii="Arial" w:eastAsiaTheme="minorEastAsia" w:hAnsi="Arial" w:cs="Arial"/>
                <w:bCs/>
                <w:lang w:eastAsia="zh-CN"/>
              </w:rPr>
              <w:t>7</w:t>
            </w:r>
            <w:r>
              <w:rPr>
                <w:rFonts w:ascii="Arial" w:eastAsiaTheme="minorEastAsia" w:hAnsi="Arial" w:cs="Arial"/>
                <w:bCs/>
                <w:lang w:eastAsia="zh-CN"/>
              </w:rPr>
              <w:tab/>
            </w:r>
            <w:r w:rsidRPr="00EB2264">
              <w:rPr>
                <w:rFonts w:ascii="Arial" w:eastAsiaTheme="minorEastAsia" w:hAnsi="Arial" w:cs="Arial"/>
                <w:bCs/>
                <w:lang w:eastAsia="zh-CN"/>
              </w:rPr>
              <w:t>Malta, MT</w:t>
            </w:r>
          </w:p>
          <w:p w14:paraId="00BE8D3A" w14:textId="0326A2FC" w:rsidR="00EB2264" w:rsidRDefault="00EB2264" w:rsidP="00D0533B">
            <w:pPr>
              <w:tabs>
                <w:tab w:val="left" w:pos="4050"/>
                <w:tab w:val="left" w:pos="726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w:t>
            </w:r>
            <w:r>
              <w:rPr>
                <w:rFonts w:ascii="Arial" w:eastAsiaTheme="minorEastAsia" w:hAnsi="Arial" w:cs="Arial"/>
                <w:bCs/>
                <w:lang w:eastAsia="zh-CN"/>
              </w:rPr>
              <w:t>34</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sidRPr="00710AF5">
              <w:rPr>
                <w:rFonts w:ascii="Arial" w:eastAsiaTheme="minorEastAsia" w:hAnsi="Arial" w:cs="Arial"/>
                <w:bCs/>
                <w:lang w:eastAsia="zh-CN"/>
              </w:rPr>
              <w:t>2026-0</w:t>
            </w:r>
            <w:r>
              <w:rPr>
                <w:rFonts w:ascii="Arial" w:eastAsiaTheme="minorEastAsia" w:hAnsi="Arial" w:cs="Arial"/>
                <w:bCs/>
                <w:lang w:eastAsia="zh-CN"/>
              </w:rPr>
              <w:t>5</w:t>
            </w:r>
            <w:r w:rsidRPr="00710AF5">
              <w:rPr>
                <w:rFonts w:ascii="Arial" w:eastAsiaTheme="minorEastAsia" w:hAnsi="Arial" w:cs="Arial"/>
                <w:bCs/>
                <w:lang w:eastAsia="zh-CN"/>
              </w:rPr>
              <w:t>-</w:t>
            </w:r>
            <w:r>
              <w:rPr>
                <w:rFonts w:ascii="Arial" w:eastAsiaTheme="minorEastAsia" w:hAnsi="Arial" w:cs="Arial"/>
                <w:bCs/>
                <w:lang w:eastAsia="zh-CN"/>
              </w:rPr>
              <w:t>18 -</w:t>
            </w:r>
            <w:r w:rsidRPr="00710AF5">
              <w:rPr>
                <w:rFonts w:ascii="Arial" w:eastAsiaTheme="minorEastAsia" w:hAnsi="Arial" w:cs="Arial"/>
                <w:bCs/>
                <w:lang w:eastAsia="zh-CN"/>
              </w:rPr>
              <w:t xml:space="preserve"> 2026-0</w:t>
            </w:r>
            <w:r>
              <w:rPr>
                <w:rFonts w:ascii="Arial" w:eastAsiaTheme="minorEastAsia" w:hAnsi="Arial" w:cs="Arial"/>
                <w:bCs/>
                <w:lang w:eastAsia="zh-CN"/>
              </w:rPr>
              <w:t>5</w:t>
            </w:r>
            <w:r w:rsidRPr="00710AF5">
              <w:rPr>
                <w:rFonts w:ascii="Arial" w:eastAsiaTheme="minorEastAsia" w:hAnsi="Arial" w:cs="Arial"/>
                <w:bCs/>
                <w:lang w:eastAsia="zh-CN"/>
              </w:rPr>
              <w:t>-</w:t>
            </w:r>
            <w:r>
              <w:rPr>
                <w:rFonts w:ascii="Arial" w:eastAsiaTheme="minorEastAsia" w:hAnsi="Arial" w:cs="Arial"/>
                <w:bCs/>
                <w:lang w:eastAsia="zh-CN"/>
              </w:rPr>
              <w:t>22</w:t>
            </w:r>
            <w:r>
              <w:rPr>
                <w:rFonts w:ascii="Arial" w:eastAsiaTheme="minorEastAsia" w:hAnsi="Arial" w:cs="Arial"/>
                <w:bCs/>
                <w:lang w:eastAsia="zh-CN"/>
              </w:rPr>
              <w:tab/>
              <w:t>TBD</w:t>
            </w:r>
            <w:r w:rsidRPr="00E56561">
              <w:rPr>
                <w:rFonts w:ascii="Arial" w:eastAsiaTheme="minorEastAsia" w:hAnsi="Arial" w:cs="Arial"/>
                <w:bCs/>
                <w:lang w:eastAsia="zh-CN"/>
              </w:rPr>
              <w:t xml:space="preserve">, </w:t>
            </w:r>
            <w:r>
              <w:rPr>
                <w:rFonts w:ascii="Arial" w:eastAsiaTheme="minorEastAsia" w:hAnsi="Arial" w:cs="Arial"/>
                <w:bCs/>
                <w:lang w:eastAsia="zh-CN"/>
              </w:rPr>
              <w:t>China</w:t>
            </w:r>
          </w:p>
          <w:p w14:paraId="293C984E" w14:textId="77777777" w:rsidR="00EB2264" w:rsidRPr="000063A2" w:rsidRDefault="00EB2264" w:rsidP="00D0533B">
            <w:pPr>
              <w:tabs>
                <w:tab w:val="left" w:pos="4050"/>
                <w:tab w:val="left" w:pos="7260"/>
              </w:tabs>
              <w:snapToGrid w:val="0"/>
              <w:spacing w:afterLines="50" w:after="120"/>
              <w:ind w:left="2268" w:hanging="2268"/>
              <w:rPr>
                <w:rFonts w:ascii="Arial" w:eastAsiaTheme="minorEastAsia" w:hAnsi="Arial" w:cs="Arial"/>
                <w:bCs/>
                <w:lang w:eastAsia="zh-CN"/>
              </w:rPr>
            </w:pPr>
          </w:p>
          <w:p w14:paraId="14AB9E97" w14:textId="77777777" w:rsidR="00EB2264" w:rsidRDefault="00EB2264" w:rsidP="00D0533B">
            <w:pPr>
              <w:tabs>
                <w:tab w:val="left" w:pos="7230"/>
              </w:tabs>
              <w:spacing w:after="0"/>
              <w:rPr>
                <w:rFonts w:ascii="Arial" w:eastAsia="Times New Roman" w:hAnsi="Arial"/>
                <w:b/>
                <w:sz w:val="22"/>
                <w:szCs w:val="22"/>
                <w:lang w:eastAsia="zh-CN"/>
              </w:rPr>
            </w:pPr>
          </w:p>
        </w:tc>
      </w:tr>
    </w:tbl>
    <w:p w14:paraId="6B70588E" w14:textId="3C566CDC" w:rsidR="006254A8" w:rsidRPr="006254A8" w:rsidRDefault="006254A8" w:rsidP="007E2BAF">
      <w:pPr>
        <w:widowControl w:val="0"/>
        <w:rPr>
          <w:lang w:eastAsia="zh-CN"/>
        </w:rPr>
      </w:pPr>
    </w:p>
    <w:sectPr w:rsidR="006254A8" w:rsidRPr="006254A8" w:rsidSect="005A57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62E8" w14:textId="77777777" w:rsidR="009F4E30" w:rsidRDefault="009F4E30">
      <w:pPr>
        <w:spacing w:after="0"/>
      </w:pPr>
      <w:r>
        <w:separator/>
      </w:r>
    </w:p>
  </w:endnote>
  <w:endnote w:type="continuationSeparator" w:id="0">
    <w:p w14:paraId="5749FB8F" w14:textId="77777777" w:rsidR="009F4E30" w:rsidRDefault="009F4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C70D" w14:textId="77777777" w:rsidR="009F4E30" w:rsidRDefault="009F4E30">
      <w:pPr>
        <w:spacing w:after="0"/>
      </w:pPr>
      <w:r>
        <w:separator/>
      </w:r>
    </w:p>
  </w:footnote>
  <w:footnote w:type="continuationSeparator" w:id="0">
    <w:p w14:paraId="30993737" w14:textId="77777777" w:rsidR="009F4E30" w:rsidRDefault="009F4E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11.25pt" o:bullet="t">
        <v:imagedata r:id="rId1" o:title=""/>
      </v:shape>
    </w:pict>
  </w:numPicBullet>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6A64E1"/>
    <w:multiLevelType w:val="hybridMultilevel"/>
    <w:tmpl w:val="B3287E9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266D22"/>
    <w:multiLevelType w:val="hybridMultilevel"/>
    <w:tmpl w:val="1ADE18B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D3A62"/>
    <w:multiLevelType w:val="hybridMultilevel"/>
    <w:tmpl w:val="10E21F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E0508"/>
    <w:multiLevelType w:val="multilevel"/>
    <w:tmpl w:val="137E0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03428A"/>
    <w:multiLevelType w:val="hybridMultilevel"/>
    <w:tmpl w:val="C05AB72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43239"/>
    <w:multiLevelType w:val="hybridMultilevel"/>
    <w:tmpl w:val="E482CA3E"/>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76E562E"/>
    <w:multiLevelType w:val="multilevel"/>
    <w:tmpl w:val="276E562E"/>
    <w:lvl w:ilvl="0">
      <w:numFmt w:val="bullet"/>
      <w:lvlText w:val="-"/>
      <w:lvlJc w:val="left"/>
      <w:pPr>
        <w:ind w:left="846" w:hanging="420"/>
      </w:pPr>
      <w:rPr>
        <w:rFonts w:ascii="黑体" w:eastAsia="黑体" w:hAnsi="黑体"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28D76B9F"/>
    <w:multiLevelType w:val="hybridMultilevel"/>
    <w:tmpl w:val="1AD254A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815659"/>
    <w:multiLevelType w:val="hybridMultilevel"/>
    <w:tmpl w:val="9A5C2D7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4796E"/>
    <w:multiLevelType w:val="hybridMultilevel"/>
    <w:tmpl w:val="6EB2050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63247"/>
    <w:multiLevelType w:val="multilevel"/>
    <w:tmpl w:val="32163247"/>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F7F1B01"/>
    <w:multiLevelType w:val="hybridMultilevel"/>
    <w:tmpl w:val="3196A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875AF"/>
    <w:multiLevelType w:val="multilevel"/>
    <w:tmpl w:val="464875AF"/>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0844DA"/>
    <w:multiLevelType w:val="hybridMultilevel"/>
    <w:tmpl w:val="7804B510"/>
    <w:lvl w:ilvl="0" w:tplc="0F42B9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546BB"/>
    <w:multiLevelType w:val="hybridMultilevel"/>
    <w:tmpl w:val="4ED6BB2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2400" w:hanging="840"/>
      </w:pPr>
      <w:rPr>
        <w:rFonts w:hint="eastAsia"/>
      </w:rPr>
    </w:lvl>
    <w:lvl w:ilvl="2">
      <w:start w:val="1"/>
      <w:numFmt w:val="decimal"/>
      <w:pStyle w:val="30"/>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2B7524"/>
    <w:multiLevelType w:val="hybridMultilevel"/>
    <w:tmpl w:val="81E47534"/>
    <w:lvl w:ilvl="0" w:tplc="8CC27C24">
      <w:start w:val="1"/>
      <w:numFmt w:val="bullet"/>
      <w:lvlText w:val=""/>
      <w:lvlJc w:val="left"/>
      <w:pPr>
        <w:ind w:left="420" w:hanging="420"/>
      </w:pPr>
      <w:rPr>
        <w:rFonts w:ascii="Wingdings" w:hAnsi="Wingdings"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A3D1C"/>
    <w:multiLevelType w:val="hybridMultilevel"/>
    <w:tmpl w:val="97C04416"/>
    <w:lvl w:ilvl="0" w:tplc="D22435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334CD"/>
    <w:multiLevelType w:val="hybridMultilevel"/>
    <w:tmpl w:val="C57CD95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B76DDD"/>
    <w:multiLevelType w:val="hybridMultilevel"/>
    <w:tmpl w:val="FDB257D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8E2C09"/>
    <w:multiLevelType w:val="multilevel"/>
    <w:tmpl w:val="628E2C09"/>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E65006"/>
    <w:multiLevelType w:val="multilevel"/>
    <w:tmpl w:val="62E650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184EFD"/>
    <w:multiLevelType w:val="hybridMultilevel"/>
    <w:tmpl w:val="0B20286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916601"/>
    <w:multiLevelType w:val="hybridMultilevel"/>
    <w:tmpl w:val="06E4B21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AAAC043E">
      <w:start w:val="1"/>
      <w:numFmt w:val="bullet"/>
      <w:pStyle w:val="Agreement"/>
      <w:lvlText w:val=""/>
      <w:lvlJc w:val="left"/>
      <w:pPr>
        <w:tabs>
          <w:tab w:val="num" w:pos="1619"/>
        </w:tabs>
        <w:ind w:left="1619" w:hanging="360"/>
      </w:pPr>
      <w:rPr>
        <w:rFonts w:ascii="Symbol" w:hAnsi="Symbol" w:hint="default"/>
        <w:b/>
        <w:i w:val="0"/>
        <w:color w:val="auto"/>
        <w:sz w:val="22"/>
      </w:rPr>
    </w:lvl>
    <w:lvl w:ilvl="1" w:tplc="0FF44528">
      <w:start w:val="1"/>
      <w:numFmt w:val="bullet"/>
      <w:lvlText w:val="o"/>
      <w:lvlJc w:val="left"/>
      <w:pPr>
        <w:tabs>
          <w:tab w:val="num" w:pos="1440"/>
        </w:tabs>
        <w:ind w:left="1440" w:hanging="360"/>
      </w:pPr>
      <w:rPr>
        <w:rFonts w:ascii="Courier New" w:hAnsi="Courier New" w:cs="Courier New" w:hint="default"/>
      </w:rPr>
    </w:lvl>
    <w:lvl w:ilvl="2" w:tplc="980ED74C">
      <w:start w:val="1"/>
      <w:numFmt w:val="bullet"/>
      <w:lvlText w:val=""/>
      <w:lvlJc w:val="left"/>
      <w:pPr>
        <w:tabs>
          <w:tab w:val="num" w:pos="2160"/>
        </w:tabs>
        <w:ind w:left="2160" w:hanging="360"/>
      </w:pPr>
      <w:rPr>
        <w:rFonts w:ascii="Wingdings" w:hAnsi="Wingdings" w:hint="default"/>
      </w:rPr>
    </w:lvl>
    <w:lvl w:ilvl="3" w:tplc="40C65EE6" w:tentative="1">
      <w:start w:val="1"/>
      <w:numFmt w:val="bullet"/>
      <w:lvlText w:val=""/>
      <w:lvlJc w:val="left"/>
      <w:pPr>
        <w:tabs>
          <w:tab w:val="num" w:pos="2880"/>
        </w:tabs>
        <w:ind w:left="2880" w:hanging="360"/>
      </w:pPr>
      <w:rPr>
        <w:rFonts w:ascii="Symbol" w:hAnsi="Symbol" w:hint="default"/>
      </w:rPr>
    </w:lvl>
    <w:lvl w:ilvl="4" w:tplc="0B4A5618" w:tentative="1">
      <w:start w:val="1"/>
      <w:numFmt w:val="bullet"/>
      <w:lvlText w:val="o"/>
      <w:lvlJc w:val="left"/>
      <w:pPr>
        <w:tabs>
          <w:tab w:val="num" w:pos="3600"/>
        </w:tabs>
        <w:ind w:left="3600" w:hanging="360"/>
      </w:pPr>
      <w:rPr>
        <w:rFonts w:ascii="Courier New" w:hAnsi="Courier New" w:cs="Courier New" w:hint="default"/>
      </w:rPr>
    </w:lvl>
    <w:lvl w:ilvl="5" w:tplc="68B4394E" w:tentative="1">
      <w:start w:val="1"/>
      <w:numFmt w:val="bullet"/>
      <w:lvlText w:val=""/>
      <w:lvlJc w:val="left"/>
      <w:pPr>
        <w:tabs>
          <w:tab w:val="num" w:pos="4320"/>
        </w:tabs>
        <w:ind w:left="4320" w:hanging="360"/>
      </w:pPr>
      <w:rPr>
        <w:rFonts w:ascii="Wingdings" w:hAnsi="Wingdings" w:hint="default"/>
      </w:rPr>
    </w:lvl>
    <w:lvl w:ilvl="6" w:tplc="EE0269A8" w:tentative="1">
      <w:start w:val="1"/>
      <w:numFmt w:val="bullet"/>
      <w:lvlText w:val=""/>
      <w:lvlJc w:val="left"/>
      <w:pPr>
        <w:tabs>
          <w:tab w:val="num" w:pos="5040"/>
        </w:tabs>
        <w:ind w:left="5040" w:hanging="360"/>
      </w:pPr>
      <w:rPr>
        <w:rFonts w:ascii="Symbol" w:hAnsi="Symbol" w:hint="default"/>
      </w:rPr>
    </w:lvl>
    <w:lvl w:ilvl="7" w:tplc="E0C0AC08" w:tentative="1">
      <w:start w:val="1"/>
      <w:numFmt w:val="bullet"/>
      <w:lvlText w:val="o"/>
      <w:lvlJc w:val="left"/>
      <w:pPr>
        <w:tabs>
          <w:tab w:val="num" w:pos="5760"/>
        </w:tabs>
        <w:ind w:left="5760" w:hanging="360"/>
      </w:pPr>
      <w:rPr>
        <w:rFonts w:ascii="Courier New" w:hAnsi="Courier New" w:cs="Courier New" w:hint="default"/>
      </w:rPr>
    </w:lvl>
    <w:lvl w:ilvl="8" w:tplc="5F4ED0C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4437A"/>
    <w:multiLevelType w:val="hybridMultilevel"/>
    <w:tmpl w:val="CF42D24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742A6"/>
    <w:multiLevelType w:val="hybridMultilevel"/>
    <w:tmpl w:val="5CBAA6B2"/>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E67ED8"/>
    <w:multiLevelType w:val="hybridMultilevel"/>
    <w:tmpl w:val="E9C48C56"/>
    <w:lvl w:ilvl="0" w:tplc="64E06B52">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22"/>
  </w:num>
  <w:num w:numId="2">
    <w:abstractNumId w:val="10"/>
  </w:num>
  <w:num w:numId="3">
    <w:abstractNumId w:val="1"/>
  </w:num>
  <w:num w:numId="4">
    <w:abstractNumId w:val="0"/>
  </w:num>
  <w:num w:numId="5">
    <w:abstractNumId w:val="4"/>
  </w:num>
  <w:num w:numId="6">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7">
    <w:abstractNumId w:val="19"/>
  </w:num>
  <w:num w:numId="8">
    <w:abstractNumId w:val="21"/>
  </w:num>
  <w:num w:numId="9">
    <w:abstractNumId w:val="15"/>
  </w:num>
  <w:num w:numId="10">
    <w:abstractNumId w:val="17"/>
  </w:num>
  <w:num w:numId="11">
    <w:abstractNumId w:val="28"/>
  </w:num>
  <w:num w:numId="12">
    <w:abstractNumId w:val="11"/>
  </w:num>
  <w:num w:numId="13">
    <w:abstractNumId w:val="27"/>
  </w:num>
  <w:num w:numId="14">
    <w:abstractNumId w:val="31"/>
  </w:num>
  <w:num w:numId="15">
    <w:abstractNumId w:val="7"/>
  </w:num>
  <w:num w:numId="16">
    <w:abstractNumId w:val="6"/>
  </w:num>
  <w:num w:numId="17">
    <w:abstractNumId w:val="14"/>
  </w:num>
  <w:num w:numId="18">
    <w:abstractNumId w:val="30"/>
  </w:num>
  <w:num w:numId="19">
    <w:abstractNumId w:val="18"/>
  </w:num>
  <w:num w:numId="20">
    <w:abstractNumId w:val="24"/>
  </w:num>
  <w:num w:numId="21">
    <w:abstractNumId w:val="33"/>
  </w:num>
  <w:num w:numId="22">
    <w:abstractNumId w:val="29"/>
  </w:num>
  <w:num w:numId="23">
    <w:abstractNumId w:val="12"/>
  </w:num>
  <w:num w:numId="24">
    <w:abstractNumId w:val="31"/>
  </w:num>
  <w:num w:numId="25">
    <w:abstractNumId w:val="5"/>
  </w:num>
  <w:num w:numId="26">
    <w:abstractNumId w:val="8"/>
  </w:num>
  <w:num w:numId="27">
    <w:abstractNumId w:val="16"/>
  </w:num>
  <w:num w:numId="28">
    <w:abstractNumId w:val="20"/>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3"/>
  </w:num>
  <w:num w:numId="35">
    <w:abstractNumId w:val="34"/>
  </w:num>
  <w:num w:numId="36">
    <w:abstractNumId w:val="23"/>
  </w:num>
  <w:num w:numId="37">
    <w:abstractNumId w:val="3"/>
  </w:num>
  <w:num w:numId="38">
    <w:abstractNumId w:val="25"/>
  </w:num>
  <w:num w:numId="39">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EF"/>
    <w:rsid w:val="00001DB6"/>
    <w:rsid w:val="000022F6"/>
    <w:rsid w:val="000023B1"/>
    <w:rsid w:val="00002596"/>
    <w:rsid w:val="000025B6"/>
    <w:rsid w:val="00002C63"/>
    <w:rsid w:val="00002D18"/>
    <w:rsid w:val="00002DA8"/>
    <w:rsid w:val="00003273"/>
    <w:rsid w:val="000032A8"/>
    <w:rsid w:val="00003AD0"/>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461"/>
    <w:rsid w:val="000154B3"/>
    <w:rsid w:val="000159B0"/>
    <w:rsid w:val="00015C7C"/>
    <w:rsid w:val="00016377"/>
    <w:rsid w:val="0001660D"/>
    <w:rsid w:val="000168D9"/>
    <w:rsid w:val="00016BEC"/>
    <w:rsid w:val="00016CEB"/>
    <w:rsid w:val="0001750E"/>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352"/>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B72"/>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8FD"/>
    <w:rsid w:val="00031BC2"/>
    <w:rsid w:val="00031DAA"/>
    <w:rsid w:val="00031FD4"/>
    <w:rsid w:val="0003210A"/>
    <w:rsid w:val="000321EE"/>
    <w:rsid w:val="0003241F"/>
    <w:rsid w:val="000325AA"/>
    <w:rsid w:val="000327C4"/>
    <w:rsid w:val="0003299A"/>
    <w:rsid w:val="00032A55"/>
    <w:rsid w:val="00032ABC"/>
    <w:rsid w:val="00032BDD"/>
    <w:rsid w:val="00032F17"/>
    <w:rsid w:val="0003308E"/>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8F7"/>
    <w:rsid w:val="00037B23"/>
    <w:rsid w:val="000400C8"/>
    <w:rsid w:val="000400D1"/>
    <w:rsid w:val="000402D3"/>
    <w:rsid w:val="00040713"/>
    <w:rsid w:val="00040A14"/>
    <w:rsid w:val="000410CA"/>
    <w:rsid w:val="00041805"/>
    <w:rsid w:val="000419DF"/>
    <w:rsid w:val="00041AB7"/>
    <w:rsid w:val="00041ACC"/>
    <w:rsid w:val="00041C4A"/>
    <w:rsid w:val="00042121"/>
    <w:rsid w:val="00042191"/>
    <w:rsid w:val="000424EE"/>
    <w:rsid w:val="00042728"/>
    <w:rsid w:val="0004292E"/>
    <w:rsid w:val="00042B49"/>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11F"/>
    <w:rsid w:val="00067619"/>
    <w:rsid w:val="00067982"/>
    <w:rsid w:val="00067E74"/>
    <w:rsid w:val="00067F5A"/>
    <w:rsid w:val="000706C0"/>
    <w:rsid w:val="00070EA1"/>
    <w:rsid w:val="00070F23"/>
    <w:rsid w:val="00071122"/>
    <w:rsid w:val="000716A7"/>
    <w:rsid w:val="0007170B"/>
    <w:rsid w:val="00071C77"/>
    <w:rsid w:val="00072850"/>
    <w:rsid w:val="00072B0F"/>
    <w:rsid w:val="00072EBA"/>
    <w:rsid w:val="00072F60"/>
    <w:rsid w:val="0007306E"/>
    <w:rsid w:val="00073208"/>
    <w:rsid w:val="00073750"/>
    <w:rsid w:val="00073887"/>
    <w:rsid w:val="000739F4"/>
    <w:rsid w:val="00073CFE"/>
    <w:rsid w:val="00073F21"/>
    <w:rsid w:val="000741CB"/>
    <w:rsid w:val="00074A3E"/>
    <w:rsid w:val="00074B23"/>
    <w:rsid w:val="00074F91"/>
    <w:rsid w:val="00074FB8"/>
    <w:rsid w:val="000752E0"/>
    <w:rsid w:val="00075334"/>
    <w:rsid w:val="0007568A"/>
    <w:rsid w:val="00075919"/>
    <w:rsid w:val="00075D59"/>
    <w:rsid w:val="00075E3A"/>
    <w:rsid w:val="00076704"/>
    <w:rsid w:val="000777C2"/>
    <w:rsid w:val="0008025F"/>
    <w:rsid w:val="0008052C"/>
    <w:rsid w:val="000805B0"/>
    <w:rsid w:val="000808C4"/>
    <w:rsid w:val="00080AAD"/>
    <w:rsid w:val="00080AD0"/>
    <w:rsid w:val="00080BEB"/>
    <w:rsid w:val="00081357"/>
    <w:rsid w:val="000816A0"/>
    <w:rsid w:val="00081781"/>
    <w:rsid w:val="00081C48"/>
    <w:rsid w:val="00081CC4"/>
    <w:rsid w:val="00081CC8"/>
    <w:rsid w:val="00081D56"/>
    <w:rsid w:val="00081DF4"/>
    <w:rsid w:val="000823A1"/>
    <w:rsid w:val="000823C2"/>
    <w:rsid w:val="000824EB"/>
    <w:rsid w:val="00082DF6"/>
    <w:rsid w:val="00082E3F"/>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734"/>
    <w:rsid w:val="00087A59"/>
    <w:rsid w:val="000900F1"/>
    <w:rsid w:val="00090540"/>
    <w:rsid w:val="0009064A"/>
    <w:rsid w:val="000906D5"/>
    <w:rsid w:val="00090879"/>
    <w:rsid w:val="00090A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A3C"/>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29F7"/>
    <w:rsid w:val="000B33FA"/>
    <w:rsid w:val="000B3CC8"/>
    <w:rsid w:val="000B3DF7"/>
    <w:rsid w:val="000B3F96"/>
    <w:rsid w:val="000B4201"/>
    <w:rsid w:val="000B4229"/>
    <w:rsid w:val="000B4765"/>
    <w:rsid w:val="000B480D"/>
    <w:rsid w:val="000B4A03"/>
    <w:rsid w:val="000B4A80"/>
    <w:rsid w:val="000B4D08"/>
    <w:rsid w:val="000B4FE9"/>
    <w:rsid w:val="000B503D"/>
    <w:rsid w:val="000B5BA6"/>
    <w:rsid w:val="000B5E6F"/>
    <w:rsid w:val="000B638B"/>
    <w:rsid w:val="000B646E"/>
    <w:rsid w:val="000B6743"/>
    <w:rsid w:val="000B689E"/>
    <w:rsid w:val="000B68A8"/>
    <w:rsid w:val="000B6A47"/>
    <w:rsid w:val="000B6AF3"/>
    <w:rsid w:val="000B6F4A"/>
    <w:rsid w:val="000B7243"/>
    <w:rsid w:val="000B73B9"/>
    <w:rsid w:val="000B73F7"/>
    <w:rsid w:val="000B76F8"/>
    <w:rsid w:val="000B78BE"/>
    <w:rsid w:val="000C033B"/>
    <w:rsid w:val="000C0C7E"/>
    <w:rsid w:val="000C0F75"/>
    <w:rsid w:val="000C11C7"/>
    <w:rsid w:val="000C1458"/>
    <w:rsid w:val="000C1862"/>
    <w:rsid w:val="000C1AD6"/>
    <w:rsid w:val="000C1D15"/>
    <w:rsid w:val="000C2093"/>
    <w:rsid w:val="000C20E7"/>
    <w:rsid w:val="000C2AD1"/>
    <w:rsid w:val="000C2B9E"/>
    <w:rsid w:val="000C2D5A"/>
    <w:rsid w:val="000C3118"/>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F5C"/>
    <w:rsid w:val="000D2FFC"/>
    <w:rsid w:val="000D3AE7"/>
    <w:rsid w:val="000D3B23"/>
    <w:rsid w:val="000D3BB0"/>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822"/>
    <w:rsid w:val="000E2C76"/>
    <w:rsid w:val="000E2E36"/>
    <w:rsid w:val="000E2FC6"/>
    <w:rsid w:val="000E301B"/>
    <w:rsid w:val="000E3591"/>
    <w:rsid w:val="000E372B"/>
    <w:rsid w:val="000E380D"/>
    <w:rsid w:val="000E39F4"/>
    <w:rsid w:val="000E3F68"/>
    <w:rsid w:val="000E4239"/>
    <w:rsid w:val="000E4323"/>
    <w:rsid w:val="000E45DF"/>
    <w:rsid w:val="000E494D"/>
    <w:rsid w:val="000E4BA0"/>
    <w:rsid w:val="000E4EB1"/>
    <w:rsid w:val="000E50D6"/>
    <w:rsid w:val="000E570D"/>
    <w:rsid w:val="000E5876"/>
    <w:rsid w:val="000E5C50"/>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443"/>
    <w:rsid w:val="000F4AF4"/>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492"/>
    <w:rsid w:val="00100590"/>
    <w:rsid w:val="0010084C"/>
    <w:rsid w:val="00100AB6"/>
    <w:rsid w:val="00100C86"/>
    <w:rsid w:val="0010154F"/>
    <w:rsid w:val="00101707"/>
    <w:rsid w:val="001017C4"/>
    <w:rsid w:val="00101835"/>
    <w:rsid w:val="00101CF8"/>
    <w:rsid w:val="001020BC"/>
    <w:rsid w:val="00102318"/>
    <w:rsid w:val="001032B1"/>
    <w:rsid w:val="00103787"/>
    <w:rsid w:val="00103954"/>
    <w:rsid w:val="001040DA"/>
    <w:rsid w:val="001041DD"/>
    <w:rsid w:val="001044BE"/>
    <w:rsid w:val="00104A96"/>
    <w:rsid w:val="0010539A"/>
    <w:rsid w:val="0010558E"/>
    <w:rsid w:val="001055D7"/>
    <w:rsid w:val="001056EA"/>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4D5"/>
    <w:rsid w:val="00117D29"/>
    <w:rsid w:val="00117F1A"/>
    <w:rsid w:val="00117F5D"/>
    <w:rsid w:val="001200D8"/>
    <w:rsid w:val="0012053B"/>
    <w:rsid w:val="0012069D"/>
    <w:rsid w:val="00120937"/>
    <w:rsid w:val="00121352"/>
    <w:rsid w:val="001217EE"/>
    <w:rsid w:val="00121952"/>
    <w:rsid w:val="00121966"/>
    <w:rsid w:val="00121994"/>
    <w:rsid w:val="00121AA0"/>
    <w:rsid w:val="00121E47"/>
    <w:rsid w:val="00121FB6"/>
    <w:rsid w:val="001220E4"/>
    <w:rsid w:val="00122401"/>
    <w:rsid w:val="00122612"/>
    <w:rsid w:val="001227EA"/>
    <w:rsid w:val="00122C71"/>
    <w:rsid w:val="00122CDD"/>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338"/>
    <w:rsid w:val="0012764D"/>
    <w:rsid w:val="0012799B"/>
    <w:rsid w:val="00127A34"/>
    <w:rsid w:val="00127B87"/>
    <w:rsid w:val="00127C18"/>
    <w:rsid w:val="00127C82"/>
    <w:rsid w:val="00127FD3"/>
    <w:rsid w:val="00130171"/>
    <w:rsid w:val="0013021F"/>
    <w:rsid w:val="00130810"/>
    <w:rsid w:val="0013085A"/>
    <w:rsid w:val="00130A91"/>
    <w:rsid w:val="00130B22"/>
    <w:rsid w:val="00130D9C"/>
    <w:rsid w:val="00130E24"/>
    <w:rsid w:val="00131219"/>
    <w:rsid w:val="00131292"/>
    <w:rsid w:val="0013253E"/>
    <w:rsid w:val="001325A0"/>
    <w:rsid w:val="00132767"/>
    <w:rsid w:val="00132800"/>
    <w:rsid w:val="00132FC6"/>
    <w:rsid w:val="001338C3"/>
    <w:rsid w:val="00133BD2"/>
    <w:rsid w:val="00134407"/>
    <w:rsid w:val="001344C1"/>
    <w:rsid w:val="001348C4"/>
    <w:rsid w:val="00134A0E"/>
    <w:rsid w:val="00134B24"/>
    <w:rsid w:val="00134CCE"/>
    <w:rsid w:val="00135AA2"/>
    <w:rsid w:val="001367FE"/>
    <w:rsid w:val="001369DE"/>
    <w:rsid w:val="00136AC5"/>
    <w:rsid w:val="00136CA3"/>
    <w:rsid w:val="001374C6"/>
    <w:rsid w:val="00137AC3"/>
    <w:rsid w:val="00137AFE"/>
    <w:rsid w:val="001402E5"/>
    <w:rsid w:val="00140E23"/>
    <w:rsid w:val="0014114A"/>
    <w:rsid w:val="00141508"/>
    <w:rsid w:val="0014150C"/>
    <w:rsid w:val="00141C57"/>
    <w:rsid w:val="00142015"/>
    <w:rsid w:val="00142194"/>
    <w:rsid w:val="001422CE"/>
    <w:rsid w:val="001424BF"/>
    <w:rsid w:val="00142551"/>
    <w:rsid w:val="00142C12"/>
    <w:rsid w:val="00142CE6"/>
    <w:rsid w:val="001430CD"/>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D8D"/>
    <w:rsid w:val="00151EE5"/>
    <w:rsid w:val="0015212F"/>
    <w:rsid w:val="00152485"/>
    <w:rsid w:val="00152ADD"/>
    <w:rsid w:val="00152E4B"/>
    <w:rsid w:val="00152E77"/>
    <w:rsid w:val="00152E9B"/>
    <w:rsid w:val="0015301A"/>
    <w:rsid w:val="00153048"/>
    <w:rsid w:val="001530AD"/>
    <w:rsid w:val="00153122"/>
    <w:rsid w:val="0015314A"/>
    <w:rsid w:val="001532E6"/>
    <w:rsid w:val="00153367"/>
    <w:rsid w:val="0015367E"/>
    <w:rsid w:val="0015376D"/>
    <w:rsid w:val="00153A17"/>
    <w:rsid w:val="00153A70"/>
    <w:rsid w:val="00153B08"/>
    <w:rsid w:val="00153DEB"/>
    <w:rsid w:val="00154511"/>
    <w:rsid w:val="001548FD"/>
    <w:rsid w:val="0015496E"/>
    <w:rsid w:val="001550A3"/>
    <w:rsid w:val="00155271"/>
    <w:rsid w:val="0015539B"/>
    <w:rsid w:val="0015562C"/>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495"/>
    <w:rsid w:val="001626E3"/>
    <w:rsid w:val="001626FE"/>
    <w:rsid w:val="001627E0"/>
    <w:rsid w:val="0016293D"/>
    <w:rsid w:val="00162A5C"/>
    <w:rsid w:val="00162D83"/>
    <w:rsid w:val="00162DE9"/>
    <w:rsid w:val="00162E98"/>
    <w:rsid w:val="00162F3A"/>
    <w:rsid w:val="001630FD"/>
    <w:rsid w:val="0016313A"/>
    <w:rsid w:val="001638BB"/>
    <w:rsid w:val="001638D0"/>
    <w:rsid w:val="00163AAB"/>
    <w:rsid w:val="00163C7C"/>
    <w:rsid w:val="00163CD9"/>
    <w:rsid w:val="001643CE"/>
    <w:rsid w:val="00164431"/>
    <w:rsid w:val="001645F3"/>
    <w:rsid w:val="00164653"/>
    <w:rsid w:val="0016498E"/>
    <w:rsid w:val="00164C16"/>
    <w:rsid w:val="00164C45"/>
    <w:rsid w:val="00164CFE"/>
    <w:rsid w:val="00164E64"/>
    <w:rsid w:val="00164FFE"/>
    <w:rsid w:val="001657D8"/>
    <w:rsid w:val="00165F88"/>
    <w:rsid w:val="001661C2"/>
    <w:rsid w:val="0016665A"/>
    <w:rsid w:val="0016670D"/>
    <w:rsid w:val="00166A68"/>
    <w:rsid w:val="00166ACA"/>
    <w:rsid w:val="00166F89"/>
    <w:rsid w:val="001677FB"/>
    <w:rsid w:val="001679A0"/>
    <w:rsid w:val="00167A3C"/>
    <w:rsid w:val="00167D66"/>
    <w:rsid w:val="0017023D"/>
    <w:rsid w:val="001702B6"/>
    <w:rsid w:val="001702D9"/>
    <w:rsid w:val="0017037B"/>
    <w:rsid w:val="0017047F"/>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5E70"/>
    <w:rsid w:val="001763DE"/>
    <w:rsid w:val="00176472"/>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91"/>
    <w:rsid w:val="00185561"/>
    <w:rsid w:val="001855D0"/>
    <w:rsid w:val="001858D3"/>
    <w:rsid w:val="00185942"/>
    <w:rsid w:val="00185A19"/>
    <w:rsid w:val="00185AA9"/>
    <w:rsid w:val="00185F1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1BB"/>
    <w:rsid w:val="00192530"/>
    <w:rsid w:val="00192DAE"/>
    <w:rsid w:val="00192FCB"/>
    <w:rsid w:val="001932C0"/>
    <w:rsid w:val="0019358D"/>
    <w:rsid w:val="0019373E"/>
    <w:rsid w:val="00193FBA"/>
    <w:rsid w:val="00194214"/>
    <w:rsid w:val="00194319"/>
    <w:rsid w:val="00194745"/>
    <w:rsid w:val="00194C71"/>
    <w:rsid w:val="00194C90"/>
    <w:rsid w:val="001952CF"/>
    <w:rsid w:val="00195C9E"/>
    <w:rsid w:val="00195E4B"/>
    <w:rsid w:val="00195F91"/>
    <w:rsid w:val="00195FB2"/>
    <w:rsid w:val="00196401"/>
    <w:rsid w:val="00196515"/>
    <w:rsid w:val="0019658B"/>
    <w:rsid w:val="001967FF"/>
    <w:rsid w:val="0019697D"/>
    <w:rsid w:val="00196CDF"/>
    <w:rsid w:val="00197226"/>
    <w:rsid w:val="001978FF"/>
    <w:rsid w:val="00197EDD"/>
    <w:rsid w:val="001A0718"/>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547"/>
    <w:rsid w:val="001A6690"/>
    <w:rsid w:val="001A6718"/>
    <w:rsid w:val="001A6821"/>
    <w:rsid w:val="001A6EBE"/>
    <w:rsid w:val="001A73A5"/>
    <w:rsid w:val="001A7616"/>
    <w:rsid w:val="001A7AF5"/>
    <w:rsid w:val="001A7C1F"/>
    <w:rsid w:val="001A7C8B"/>
    <w:rsid w:val="001B01F6"/>
    <w:rsid w:val="001B0828"/>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A0D"/>
    <w:rsid w:val="001B5C40"/>
    <w:rsid w:val="001B5F71"/>
    <w:rsid w:val="001B687C"/>
    <w:rsid w:val="001B7725"/>
    <w:rsid w:val="001B786D"/>
    <w:rsid w:val="001B78AB"/>
    <w:rsid w:val="001B7B0F"/>
    <w:rsid w:val="001B7C1A"/>
    <w:rsid w:val="001B7C4B"/>
    <w:rsid w:val="001C033F"/>
    <w:rsid w:val="001C0BF5"/>
    <w:rsid w:val="001C0C42"/>
    <w:rsid w:val="001C1163"/>
    <w:rsid w:val="001C1522"/>
    <w:rsid w:val="001C16D0"/>
    <w:rsid w:val="001C1946"/>
    <w:rsid w:val="001C1B7A"/>
    <w:rsid w:val="001C1C45"/>
    <w:rsid w:val="001C1DAC"/>
    <w:rsid w:val="001C20E0"/>
    <w:rsid w:val="001C210B"/>
    <w:rsid w:val="001C221B"/>
    <w:rsid w:val="001C27D1"/>
    <w:rsid w:val="001C2800"/>
    <w:rsid w:val="001C2A3F"/>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1F9"/>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304"/>
    <w:rsid w:val="001E690C"/>
    <w:rsid w:val="001E6E44"/>
    <w:rsid w:val="001E710D"/>
    <w:rsid w:val="001E7334"/>
    <w:rsid w:val="001E73B1"/>
    <w:rsid w:val="001E7540"/>
    <w:rsid w:val="001E75D5"/>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394"/>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1D86"/>
    <w:rsid w:val="002021BE"/>
    <w:rsid w:val="00202BEA"/>
    <w:rsid w:val="00202C57"/>
    <w:rsid w:val="00202C7E"/>
    <w:rsid w:val="002031C3"/>
    <w:rsid w:val="002032E0"/>
    <w:rsid w:val="00203371"/>
    <w:rsid w:val="00203430"/>
    <w:rsid w:val="0020376D"/>
    <w:rsid w:val="0020377B"/>
    <w:rsid w:val="002037FA"/>
    <w:rsid w:val="00203D62"/>
    <w:rsid w:val="00204219"/>
    <w:rsid w:val="00205197"/>
    <w:rsid w:val="002056C9"/>
    <w:rsid w:val="0020578D"/>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85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AB8"/>
    <w:rsid w:val="00225CC6"/>
    <w:rsid w:val="00225F2D"/>
    <w:rsid w:val="00226AD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694"/>
    <w:rsid w:val="00233722"/>
    <w:rsid w:val="002337DD"/>
    <w:rsid w:val="0023397E"/>
    <w:rsid w:val="00233B6E"/>
    <w:rsid w:val="00233BE8"/>
    <w:rsid w:val="00233D75"/>
    <w:rsid w:val="00233E59"/>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21B"/>
    <w:rsid w:val="002404FE"/>
    <w:rsid w:val="002408C1"/>
    <w:rsid w:val="002408EA"/>
    <w:rsid w:val="0024194D"/>
    <w:rsid w:val="00241960"/>
    <w:rsid w:val="00241A06"/>
    <w:rsid w:val="00241C4D"/>
    <w:rsid w:val="00241D07"/>
    <w:rsid w:val="00242076"/>
    <w:rsid w:val="00242567"/>
    <w:rsid w:val="00242620"/>
    <w:rsid w:val="00242830"/>
    <w:rsid w:val="0024289F"/>
    <w:rsid w:val="00242BBD"/>
    <w:rsid w:val="00242D81"/>
    <w:rsid w:val="00242DFA"/>
    <w:rsid w:val="002433EE"/>
    <w:rsid w:val="00243CFA"/>
    <w:rsid w:val="00243D76"/>
    <w:rsid w:val="00243EB5"/>
    <w:rsid w:val="00244086"/>
    <w:rsid w:val="0024424A"/>
    <w:rsid w:val="002447E3"/>
    <w:rsid w:val="00244A22"/>
    <w:rsid w:val="00244B96"/>
    <w:rsid w:val="00244C46"/>
    <w:rsid w:val="00244C95"/>
    <w:rsid w:val="00244F6D"/>
    <w:rsid w:val="00244FCB"/>
    <w:rsid w:val="00245465"/>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18E"/>
    <w:rsid w:val="002543EF"/>
    <w:rsid w:val="002546D3"/>
    <w:rsid w:val="00254912"/>
    <w:rsid w:val="00255785"/>
    <w:rsid w:val="00255A31"/>
    <w:rsid w:val="00255B8E"/>
    <w:rsid w:val="00255C02"/>
    <w:rsid w:val="002565A7"/>
    <w:rsid w:val="0025677A"/>
    <w:rsid w:val="0025708A"/>
    <w:rsid w:val="002573C9"/>
    <w:rsid w:val="00257895"/>
    <w:rsid w:val="00257942"/>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92B"/>
    <w:rsid w:val="00286A6F"/>
    <w:rsid w:val="00286D25"/>
    <w:rsid w:val="002874AD"/>
    <w:rsid w:val="00287797"/>
    <w:rsid w:val="002877EC"/>
    <w:rsid w:val="00287957"/>
    <w:rsid w:val="00287D7C"/>
    <w:rsid w:val="0029005D"/>
    <w:rsid w:val="00290721"/>
    <w:rsid w:val="00291522"/>
    <w:rsid w:val="002915EF"/>
    <w:rsid w:val="0029175B"/>
    <w:rsid w:val="0029186F"/>
    <w:rsid w:val="00291A39"/>
    <w:rsid w:val="00291B26"/>
    <w:rsid w:val="00292F01"/>
    <w:rsid w:val="002931A4"/>
    <w:rsid w:val="00293880"/>
    <w:rsid w:val="00293A80"/>
    <w:rsid w:val="00293C65"/>
    <w:rsid w:val="00293C81"/>
    <w:rsid w:val="00294446"/>
    <w:rsid w:val="00295301"/>
    <w:rsid w:val="0029591B"/>
    <w:rsid w:val="00295DC6"/>
    <w:rsid w:val="00296263"/>
    <w:rsid w:val="0029634D"/>
    <w:rsid w:val="00296BFC"/>
    <w:rsid w:val="00296D44"/>
    <w:rsid w:val="00296EBE"/>
    <w:rsid w:val="002972C3"/>
    <w:rsid w:val="002975DA"/>
    <w:rsid w:val="0029786E"/>
    <w:rsid w:val="00297CA4"/>
    <w:rsid w:val="00297E4B"/>
    <w:rsid w:val="002A033A"/>
    <w:rsid w:val="002A05B2"/>
    <w:rsid w:val="002A0A42"/>
    <w:rsid w:val="002A0CF1"/>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432"/>
    <w:rsid w:val="002B0489"/>
    <w:rsid w:val="002B0BBE"/>
    <w:rsid w:val="002B0CC8"/>
    <w:rsid w:val="002B144D"/>
    <w:rsid w:val="002B1460"/>
    <w:rsid w:val="002B1B09"/>
    <w:rsid w:val="002B1CAE"/>
    <w:rsid w:val="002B1DCD"/>
    <w:rsid w:val="002B1F60"/>
    <w:rsid w:val="002B204C"/>
    <w:rsid w:val="002B277D"/>
    <w:rsid w:val="002B3019"/>
    <w:rsid w:val="002B3062"/>
    <w:rsid w:val="002B3752"/>
    <w:rsid w:val="002B3868"/>
    <w:rsid w:val="002B3D88"/>
    <w:rsid w:val="002B46D6"/>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62B"/>
    <w:rsid w:val="002C4B31"/>
    <w:rsid w:val="002C5125"/>
    <w:rsid w:val="002C5301"/>
    <w:rsid w:val="002C558E"/>
    <w:rsid w:val="002C5678"/>
    <w:rsid w:val="002C56ED"/>
    <w:rsid w:val="002C577E"/>
    <w:rsid w:val="002C5F5B"/>
    <w:rsid w:val="002C6054"/>
    <w:rsid w:val="002C6EF3"/>
    <w:rsid w:val="002C7189"/>
    <w:rsid w:val="002C72D5"/>
    <w:rsid w:val="002C7B1B"/>
    <w:rsid w:val="002C7B2F"/>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FE"/>
    <w:rsid w:val="002D5D4F"/>
    <w:rsid w:val="002D5F05"/>
    <w:rsid w:val="002D5F73"/>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2FA"/>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061"/>
    <w:rsid w:val="002E7282"/>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6E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0E59"/>
    <w:rsid w:val="00301000"/>
    <w:rsid w:val="00301725"/>
    <w:rsid w:val="0030177F"/>
    <w:rsid w:val="00301934"/>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0FC"/>
    <w:rsid w:val="00311889"/>
    <w:rsid w:val="003118AE"/>
    <w:rsid w:val="00311927"/>
    <w:rsid w:val="00311BE4"/>
    <w:rsid w:val="00311C8A"/>
    <w:rsid w:val="00311E51"/>
    <w:rsid w:val="00312255"/>
    <w:rsid w:val="003123B8"/>
    <w:rsid w:val="0031243F"/>
    <w:rsid w:val="0031247D"/>
    <w:rsid w:val="00312837"/>
    <w:rsid w:val="0031308C"/>
    <w:rsid w:val="003138FD"/>
    <w:rsid w:val="00313990"/>
    <w:rsid w:val="00313DD3"/>
    <w:rsid w:val="00313E65"/>
    <w:rsid w:val="00314187"/>
    <w:rsid w:val="00314623"/>
    <w:rsid w:val="00314A42"/>
    <w:rsid w:val="00314CD5"/>
    <w:rsid w:val="00314F69"/>
    <w:rsid w:val="00315251"/>
    <w:rsid w:val="0031532B"/>
    <w:rsid w:val="0031546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0F"/>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0DF7"/>
    <w:rsid w:val="0033140B"/>
    <w:rsid w:val="003319FC"/>
    <w:rsid w:val="00331B6F"/>
    <w:rsid w:val="00331C3E"/>
    <w:rsid w:val="003323D9"/>
    <w:rsid w:val="0033274B"/>
    <w:rsid w:val="003328E2"/>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55"/>
    <w:rsid w:val="00335BC1"/>
    <w:rsid w:val="00336556"/>
    <w:rsid w:val="00336832"/>
    <w:rsid w:val="00336928"/>
    <w:rsid w:val="00336BAA"/>
    <w:rsid w:val="00336E7F"/>
    <w:rsid w:val="00336FC2"/>
    <w:rsid w:val="0033714E"/>
    <w:rsid w:val="00337310"/>
    <w:rsid w:val="00337AAA"/>
    <w:rsid w:val="00337D97"/>
    <w:rsid w:val="00337E61"/>
    <w:rsid w:val="0034015D"/>
    <w:rsid w:val="003402A3"/>
    <w:rsid w:val="00340B32"/>
    <w:rsid w:val="00340B76"/>
    <w:rsid w:val="00341292"/>
    <w:rsid w:val="00341386"/>
    <w:rsid w:val="0034198C"/>
    <w:rsid w:val="00342599"/>
    <w:rsid w:val="00342712"/>
    <w:rsid w:val="00342866"/>
    <w:rsid w:val="00342936"/>
    <w:rsid w:val="00342AEF"/>
    <w:rsid w:val="00342B16"/>
    <w:rsid w:val="00342E5D"/>
    <w:rsid w:val="00343080"/>
    <w:rsid w:val="0034328F"/>
    <w:rsid w:val="003436B7"/>
    <w:rsid w:val="003437E6"/>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CCB"/>
    <w:rsid w:val="00350E8A"/>
    <w:rsid w:val="003512EB"/>
    <w:rsid w:val="0035134F"/>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100"/>
    <w:rsid w:val="0035543B"/>
    <w:rsid w:val="003558E9"/>
    <w:rsid w:val="003559F0"/>
    <w:rsid w:val="00355EC6"/>
    <w:rsid w:val="00355F69"/>
    <w:rsid w:val="003561F7"/>
    <w:rsid w:val="00356A18"/>
    <w:rsid w:val="00356E7C"/>
    <w:rsid w:val="003570ED"/>
    <w:rsid w:val="003572BC"/>
    <w:rsid w:val="00357391"/>
    <w:rsid w:val="00357435"/>
    <w:rsid w:val="00357668"/>
    <w:rsid w:val="003577E1"/>
    <w:rsid w:val="003578F5"/>
    <w:rsid w:val="003578F9"/>
    <w:rsid w:val="00357CE8"/>
    <w:rsid w:val="003608B5"/>
    <w:rsid w:val="00360B56"/>
    <w:rsid w:val="00360C1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684"/>
    <w:rsid w:val="00363DC5"/>
    <w:rsid w:val="00363EEC"/>
    <w:rsid w:val="00364244"/>
    <w:rsid w:val="00364288"/>
    <w:rsid w:val="00364B5C"/>
    <w:rsid w:val="00364DFE"/>
    <w:rsid w:val="0036514F"/>
    <w:rsid w:val="0036529F"/>
    <w:rsid w:val="0036531E"/>
    <w:rsid w:val="00365444"/>
    <w:rsid w:val="00365687"/>
    <w:rsid w:val="0036588B"/>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2D3"/>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37"/>
    <w:rsid w:val="00381CBC"/>
    <w:rsid w:val="00381D7A"/>
    <w:rsid w:val="00381F93"/>
    <w:rsid w:val="00382268"/>
    <w:rsid w:val="0038295C"/>
    <w:rsid w:val="00382F29"/>
    <w:rsid w:val="003831EA"/>
    <w:rsid w:val="003839D2"/>
    <w:rsid w:val="00383B8D"/>
    <w:rsid w:val="0038414A"/>
    <w:rsid w:val="003842BB"/>
    <w:rsid w:val="00384367"/>
    <w:rsid w:val="00384C84"/>
    <w:rsid w:val="00385304"/>
    <w:rsid w:val="00385365"/>
    <w:rsid w:val="003853C7"/>
    <w:rsid w:val="0038547C"/>
    <w:rsid w:val="00385603"/>
    <w:rsid w:val="00385731"/>
    <w:rsid w:val="00385936"/>
    <w:rsid w:val="00385D2F"/>
    <w:rsid w:val="00385EBD"/>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73"/>
    <w:rsid w:val="00391F90"/>
    <w:rsid w:val="00392243"/>
    <w:rsid w:val="00392763"/>
    <w:rsid w:val="00392A0E"/>
    <w:rsid w:val="00392A19"/>
    <w:rsid w:val="00392C2E"/>
    <w:rsid w:val="00392CEB"/>
    <w:rsid w:val="00392D74"/>
    <w:rsid w:val="003932C3"/>
    <w:rsid w:val="00393B59"/>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BFE"/>
    <w:rsid w:val="00396D1D"/>
    <w:rsid w:val="00396D88"/>
    <w:rsid w:val="00397161"/>
    <w:rsid w:val="00397206"/>
    <w:rsid w:val="00397561"/>
    <w:rsid w:val="003977D4"/>
    <w:rsid w:val="00397812"/>
    <w:rsid w:val="003979DD"/>
    <w:rsid w:val="00397DC4"/>
    <w:rsid w:val="00397F5D"/>
    <w:rsid w:val="003A0140"/>
    <w:rsid w:val="003A050A"/>
    <w:rsid w:val="003A074F"/>
    <w:rsid w:val="003A0CB9"/>
    <w:rsid w:val="003A0CF0"/>
    <w:rsid w:val="003A1011"/>
    <w:rsid w:val="003A1223"/>
    <w:rsid w:val="003A1579"/>
    <w:rsid w:val="003A15AB"/>
    <w:rsid w:val="003A16DA"/>
    <w:rsid w:val="003A1EA1"/>
    <w:rsid w:val="003A2108"/>
    <w:rsid w:val="003A275E"/>
    <w:rsid w:val="003A2AA3"/>
    <w:rsid w:val="003A2C25"/>
    <w:rsid w:val="003A2E46"/>
    <w:rsid w:val="003A315C"/>
    <w:rsid w:val="003A31ED"/>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A7CA1"/>
    <w:rsid w:val="003B002E"/>
    <w:rsid w:val="003B0153"/>
    <w:rsid w:val="003B025C"/>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BAC"/>
    <w:rsid w:val="003C1C29"/>
    <w:rsid w:val="003C2350"/>
    <w:rsid w:val="003C251A"/>
    <w:rsid w:val="003C2DAE"/>
    <w:rsid w:val="003C2E6D"/>
    <w:rsid w:val="003C353D"/>
    <w:rsid w:val="003C3D16"/>
    <w:rsid w:val="003C41C4"/>
    <w:rsid w:val="003C4568"/>
    <w:rsid w:val="003C483A"/>
    <w:rsid w:val="003C497F"/>
    <w:rsid w:val="003C4993"/>
    <w:rsid w:val="003C4C3A"/>
    <w:rsid w:val="003C4C9A"/>
    <w:rsid w:val="003C5328"/>
    <w:rsid w:val="003C534A"/>
    <w:rsid w:val="003C55DB"/>
    <w:rsid w:val="003C59D0"/>
    <w:rsid w:val="003C5CBF"/>
    <w:rsid w:val="003C6185"/>
    <w:rsid w:val="003C6293"/>
    <w:rsid w:val="003C68F2"/>
    <w:rsid w:val="003C6AF0"/>
    <w:rsid w:val="003C6B6A"/>
    <w:rsid w:val="003C6C92"/>
    <w:rsid w:val="003C6DCA"/>
    <w:rsid w:val="003C7077"/>
    <w:rsid w:val="003C7139"/>
    <w:rsid w:val="003C7D89"/>
    <w:rsid w:val="003C7ED7"/>
    <w:rsid w:val="003C7FA7"/>
    <w:rsid w:val="003D0146"/>
    <w:rsid w:val="003D01E9"/>
    <w:rsid w:val="003D07CD"/>
    <w:rsid w:val="003D0BEF"/>
    <w:rsid w:val="003D1111"/>
    <w:rsid w:val="003D111F"/>
    <w:rsid w:val="003D1598"/>
    <w:rsid w:val="003D1753"/>
    <w:rsid w:val="003D1A5C"/>
    <w:rsid w:val="003D1AE9"/>
    <w:rsid w:val="003D1BEA"/>
    <w:rsid w:val="003D22FB"/>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B7F"/>
    <w:rsid w:val="003D4DDF"/>
    <w:rsid w:val="003D4F63"/>
    <w:rsid w:val="003D5842"/>
    <w:rsid w:val="003D5D6C"/>
    <w:rsid w:val="003D6301"/>
    <w:rsid w:val="003D6599"/>
    <w:rsid w:val="003D6800"/>
    <w:rsid w:val="003D6C54"/>
    <w:rsid w:val="003D6CC8"/>
    <w:rsid w:val="003D6F43"/>
    <w:rsid w:val="003D7239"/>
    <w:rsid w:val="003D752E"/>
    <w:rsid w:val="003D768C"/>
    <w:rsid w:val="003D7D7B"/>
    <w:rsid w:val="003D7E9A"/>
    <w:rsid w:val="003E09C8"/>
    <w:rsid w:val="003E0A4C"/>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F75"/>
    <w:rsid w:val="003E61D5"/>
    <w:rsid w:val="003E64A0"/>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E5F"/>
    <w:rsid w:val="003F6F57"/>
    <w:rsid w:val="003F714C"/>
    <w:rsid w:val="003F775C"/>
    <w:rsid w:val="003F77D2"/>
    <w:rsid w:val="0040016F"/>
    <w:rsid w:val="00400198"/>
    <w:rsid w:val="004002A9"/>
    <w:rsid w:val="0040063E"/>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58ED"/>
    <w:rsid w:val="0040665A"/>
    <w:rsid w:val="004069F3"/>
    <w:rsid w:val="00406D70"/>
    <w:rsid w:val="00406E2D"/>
    <w:rsid w:val="00406EC3"/>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537"/>
    <w:rsid w:val="00425639"/>
    <w:rsid w:val="00425783"/>
    <w:rsid w:val="004261BB"/>
    <w:rsid w:val="004263B3"/>
    <w:rsid w:val="004266B3"/>
    <w:rsid w:val="004268BA"/>
    <w:rsid w:val="00426AB4"/>
    <w:rsid w:val="00426AD8"/>
    <w:rsid w:val="00426EFB"/>
    <w:rsid w:val="00427C80"/>
    <w:rsid w:val="00427E4B"/>
    <w:rsid w:val="004303A3"/>
    <w:rsid w:val="00430443"/>
    <w:rsid w:val="00430655"/>
    <w:rsid w:val="0043091F"/>
    <w:rsid w:val="00430B34"/>
    <w:rsid w:val="00430E24"/>
    <w:rsid w:val="004314E7"/>
    <w:rsid w:val="004315F6"/>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271"/>
    <w:rsid w:val="0044535E"/>
    <w:rsid w:val="00445793"/>
    <w:rsid w:val="0044589B"/>
    <w:rsid w:val="00445A98"/>
    <w:rsid w:val="00445FD8"/>
    <w:rsid w:val="00446012"/>
    <w:rsid w:val="0044607B"/>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F1"/>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78A"/>
    <w:rsid w:val="00453893"/>
    <w:rsid w:val="00453C11"/>
    <w:rsid w:val="00453D18"/>
    <w:rsid w:val="00453D8A"/>
    <w:rsid w:val="00453EDB"/>
    <w:rsid w:val="004540D4"/>
    <w:rsid w:val="00454BAE"/>
    <w:rsid w:val="00454C5C"/>
    <w:rsid w:val="0045502F"/>
    <w:rsid w:val="004552A8"/>
    <w:rsid w:val="0045540A"/>
    <w:rsid w:val="00455984"/>
    <w:rsid w:val="00455A23"/>
    <w:rsid w:val="00455D97"/>
    <w:rsid w:val="00455E15"/>
    <w:rsid w:val="0045664A"/>
    <w:rsid w:val="004569B7"/>
    <w:rsid w:val="00456CD2"/>
    <w:rsid w:val="00456D51"/>
    <w:rsid w:val="00456F0B"/>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425"/>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294C"/>
    <w:rsid w:val="004731B6"/>
    <w:rsid w:val="0047352F"/>
    <w:rsid w:val="0047365D"/>
    <w:rsid w:val="00473BB8"/>
    <w:rsid w:val="00473E4E"/>
    <w:rsid w:val="00474063"/>
    <w:rsid w:val="004748A2"/>
    <w:rsid w:val="00474ADF"/>
    <w:rsid w:val="00474D7C"/>
    <w:rsid w:val="00474DA7"/>
    <w:rsid w:val="0047518F"/>
    <w:rsid w:val="0047564D"/>
    <w:rsid w:val="00475A39"/>
    <w:rsid w:val="00475B9E"/>
    <w:rsid w:val="00475E6C"/>
    <w:rsid w:val="0047656C"/>
    <w:rsid w:val="00476889"/>
    <w:rsid w:val="004769AC"/>
    <w:rsid w:val="00476A0E"/>
    <w:rsid w:val="00476F04"/>
    <w:rsid w:val="004775AB"/>
    <w:rsid w:val="00477AEE"/>
    <w:rsid w:val="00477C71"/>
    <w:rsid w:val="0048021E"/>
    <w:rsid w:val="004802E7"/>
    <w:rsid w:val="00480C1D"/>
    <w:rsid w:val="00480E69"/>
    <w:rsid w:val="00480F3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1"/>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6977"/>
    <w:rsid w:val="00487169"/>
    <w:rsid w:val="0048780F"/>
    <w:rsid w:val="004878A9"/>
    <w:rsid w:val="004879E1"/>
    <w:rsid w:val="00490001"/>
    <w:rsid w:val="00490653"/>
    <w:rsid w:val="004906A0"/>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83E"/>
    <w:rsid w:val="004949AE"/>
    <w:rsid w:val="004949DC"/>
    <w:rsid w:val="00495987"/>
    <w:rsid w:val="00495E44"/>
    <w:rsid w:val="004960AE"/>
    <w:rsid w:val="00496967"/>
    <w:rsid w:val="00496B09"/>
    <w:rsid w:val="00496D07"/>
    <w:rsid w:val="00496DF4"/>
    <w:rsid w:val="00497362"/>
    <w:rsid w:val="00497777"/>
    <w:rsid w:val="004978A9"/>
    <w:rsid w:val="00497C10"/>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8C"/>
    <w:rsid w:val="004A42BE"/>
    <w:rsid w:val="004A42F8"/>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1C"/>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27A"/>
    <w:rsid w:val="004B53D6"/>
    <w:rsid w:val="004B5457"/>
    <w:rsid w:val="004B55D4"/>
    <w:rsid w:val="004B61F3"/>
    <w:rsid w:val="004B64E1"/>
    <w:rsid w:val="004B694B"/>
    <w:rsid w:val="004B6BEF"/>
    <w:rsid w:val="004B7023"/>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6F8"/>
    <w:rsid w:val="004C4216"/>
    <w:rsid w:val="004C4338"/>
    <w:rsid w:val="004C4856"/>
    <w:rsid w:val="004C4C15"/>
    <w:rsid w:val="004C4D9E"/>
    <w:rsid w:val="004C5194"/>
    <w:rsid w:val="004C53C0"/>
    <w:rsid w:val="004C5661"/>
    <w:rsid w:val="004C5809"/>
    <w:rsid w:val="004C6024"/>
    <w:rsid w:val="004C6385"/>
    <w:rsid w:val="004C638E"/>
    <w:rsid w:val="004C646E"/>
    <w:rsid w:val="004C667A"/>
    <w:rsid w:val="004C673F"/>
    <w:rsid w:val="004C6E4F"/>
    <w:rsid w:val="004C743C"/>
    <w:rsid w:val="004C75F1"/>
    <w:rsid w:val="004C7776"/>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36"/>
    <w:rsid w:val="004D6C7B"/>
    <w:rsid w:val="004D6CB0"/>
    <w:rsid w:val="004D6CF6"/>
    <w:rsid w:val="004D6D18"/>
    <w:rsid w:val="004D6F72"/>
    <w:rsid w:val="004D742D"/>
    <w:rsid w:val="004D744B"/>
    <w:rsid w:val="004D758D"/>
    <w:rsid w:val="004D77F4"/>
    <w:rsid w:val="004D7C21"/>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903"/>
    <w:rsid w:val="004F6A3E"/>
    <w:rsid w:val="004F70CF"/>
    <w:rsid w:val="004F76A4"/>
    <w:rsid w:val="004F772A"/>
    <w:rsid w:val="004F7989"/>
    <w:rsid w:val="0050043D"/>
    <w:rsid w:val="00500608"/>
    <w:rsid w:val="00500CB8"/>
    <w:rsid w:val="005013BB"/>
    <w:rsid w:val="005014D8"/>
    <w:rsid w:val="005016CF"/>
    <w:rsid w:val="0050182C"/>
    <w:rsid w:val="00501870"/>
    <w:rsid w:val="005019F3"/>
    <w:rsid w:val="00501F9E"/>
    <w:rsid w:val="005023F1"/>
    <w:rsid w:val="005024C0"/>
    <w:rsid w:val="005031F6"/>
    <w:rsid w:val="005032B9"/>
    <w:rsid w:val="0050381D"/>
    <w:rsid w:val="00503A65"/>
    <w:rsid w:val="00503A92"/>
    <w:rsid w:val="00503B15"/>
    <w:rsid w:val="00503DB6"/>
    <w:rsid w:val="00504001"/>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1BA"/>
    <w:rsid w:val="00510DD6"/>
    <w:rsid w:val="00511731"/>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6FF7"/>
    <w:rsid w:val="00527268"/>
    <w:rsid w:val="005272FC"/>
    <w:rsid w:val="00527D58"/>
    <w:rsid w:val="00527D8E"/>
    <w:rsid w:val="00527E8E"/>
    <w:rsid w:val="005303A8"/>
    <w:rsid w:val="0053049C"/>
    <w:rsid w:val="005306DC"/>
    <w:rsid w:val="00530AA8"/>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CF5"/>
    <w:rsid w:val="00534D29"/>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685"/>
    <w:rsid w:val="0054073A"/>
    <w:rsid w:val="0054095D"/>
    <w:rsid w:val="005414B6"/>
    <w:rsid w:val="005415EC"/>
    <w:rsid w:val="00541895"/>
    <w:rsid w:val="005418A9"/>
    <w:rsid w:val="00541F70"/>
    <w:rsid w:val="0054212F"/>
    <w:rsid w:val="005421A7"/>
    <w:rsid w:val="0054247B"/>
    <w:rsid w:val="005424D4"/>
    <w:rsid w:val="005429B0"/>
    <w:rsid w:val="00542C19"/>
    <w:rsid w:val="00542CCA"/>
    <w:rsid w:val="00543173"/>
    <w:rsid w:val="005433F9"/>
    <w:rsid w:val="005433FD"/>
    <w:rsid w:val="00543E00"/>
    <w:rsid w:val="00544203"/>
    <w:rsid w:val="0054497D"/>
    <w:rsid w:val="00544BFC"/>
    <w:rsid w:val="005453A5"/>
    <w:rsid w:val="00545611"/>
    <w:rsid w:val="005456F1"/>
    <w:rsid w:val="005459DA"/>
    <w:rsid w:val="00545D06"/>
    <w:rsid w:val="005461AD"/>
    <w:rsid w:val="00546258"/>
    <w:rsid w:val="0054675C"/>
    <w:rsid w:val="005468AD"/>
    <w:rsid w:val="00546A1C"/>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101"/>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C60"/>
    <w:rsid w:val="00571E33"/>
    <w:rsid w:val="00572F6C"/>
    <w:rsid w:val="005730C7"/>
    <w:rsid w:val="005730DB"/>
    <w:rsid w:val="005739A9"/>
    <w:rsid w:val="00573C66"/>
    <w:rsid w:val="00574228"/>
    <w:rsid w:val="00574371"/>
    <w:rsid w:val="00574441"/>
    <w:rsid w:val="0057459A"/>
    <w:rsid w:val="00574D4B"/>
    <w:rsid w:val="0057557B"/>
    <w:rsid w:val="00575B20"/>
    <w:rsid w:val="00575B89"/>
    <w:rsid w:val="00575B92"/>
    <w:rsid w:val="00575BD4"/>
    <w:rsid w:val="00576423"/>
    <w:rsid w:val="00576E58"/>
    <w:rsid w:val="005773AD"/>
    <w:rsid w:val="00577631"/>
    <w:rsid w:val="005778A2"/>
    <w:rsid w:val="005779B6"/>
    <w:rsid w:val="00577B44"/>
    <w:rsid w:val="00577E29"/>
    <w:rsid w:val="00580048"/>
    <w:rsid w:val="00580657"/>
    <w:rsid w:val="005807C6"/>
    <w:rsid w:val="005808D9"/>
    <w:rsid w:val="00580FF1"/>
    <w:rsid w:val="005810D0"/>
    <w:rsid w:val="00581533"/>
    <w:rsid w:val="005815F0"/>
    <w:rsid w:val="0058199F"/>
    <w:rsid w:val="005821D0"/>
    <w:rsid w:val="0058239A"/>
    <w:rsid w:val="0058318F"/>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696"/>
    <w:rsid w:val="00587844"/>
    <w:rsid w:val="00587B66"/>
    <w:rsid w:val="00587C20"/>
    <w:rsid w:val="00587C8F"/>
    <w:rsid w:val="00587CCA"/>
    <w:rsid w:val="00587EE7"/>
    <w:rsid w:val="00590A53"/>
    <w:rsid w:val="00590EFD"/>
    <w:rsid w:val="00591693"/>
    <w:rsid w:val="005918D7"/>
    <w:rsid w:val="00591B08"/>
    <w:rsid w:val="00591CAA"/>
    <w:rsid w:val="00592311"/>
    <w:rsid w:val="00592AA9"/>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75D"/>
    <w:rsid w:val="005A5ABD"/>
    <w:rsid w:val="005A5B37"/>
    <w:rsid w:val="005A6083"/>
    <w:rsid w:val="005A6D20"/>
    <w:rsid w:val="005A7054"/>
    <w:rsid w:val="005A7474"/>
    <w:rsid w:val="005A7C15"/>
    <w:rsid w:val="005A7FBD"/>
    <w:rsid w:val="005B0200"/>
    <w:rsid w:val="005B0312"/>
    <w:rsid w:val="005B076A"/>
    <w:rsid w:val="005B0C5A"/>
    <w:rsid w:val="005B0DE9"/>
    <w:rsid w:val="005B10A6"/>
    <w:rsid w:val="005B18BF"/>
    <w:rsid w:val="005B1901"/>
    <w:rsid w:val="005B1EAC"/>
    <w:rsid w:val="005B22D0"/>
    <w:rsid w:val="005B26AF"/>
    <w:rsid w:val="005B26E6"/>
    <w:rsid w:val="005B2FBE"/>
    <w:rsid w:val="005B3422"/>
    <w:rsid w:val="005B34F5"/>
    <w:rsid w:val="005B3541"/>
    <w:rsid w:val="005B3622"/>
    <w:rsid w:val="005B3738"/>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86D"/>
    <w:rsid w:val="005C1B82"/>
    <w:rsid w:val="005C20A2"/>
    <w:rsid w:val="005C232F"/>
    <w:rsid w:val="005C27F7"/>
    <w:rsid w:val="005C2FF8"/>
    <w:rsid w:val="005C325B"/>
    <w:rsid w:val="005C3640"/>
    <w:rsid w:val="005C367C"/>
    <w:rsid w:val="005C3A73"/>
    <w:rsid w:val="005C3BA2"/>
    <w:rsid w:val="005C3C57"/>
    <w:rsid w:val="005C3F60"/>
    <w:rsid w:val="005C3FE0"/>
    <w:rsid w:val="005C4582"/>
    <w:rsid w:val="005C45D5"/>
    <w:rsid w:val="005C474F"/>
    <w:rsid w:val="005C48A0"/>
    <w:rsid w:val="005C48C4"/>
    <w:rsid w:val="005C4B38"/>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324A"/>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5F7"/>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0A6E"/>
    <w:rsid w:val="005F115D"/>
    <w:rsid w:val="005F1838"/>
    <w:rsid w:val="005F1E1C"/>
    <w:rsid w:val="005F1FF9"/>
    <w:rsid w:val="005F26A7"/>
    <w:rsid w:val="005F2F83"/>
    <w:rsid w:val="005F3436"/>
    <w:rsid w:val="005F367C"/>
    <w:rsid w:val="005F3891"/>
    <w:rsid w:val="005F3B3A"/>
    <w:rsid w:val="005F45AA"/>
    <w:rsid w:val="005F4984"/>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480"/>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46F"/>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17E1E"/>
    <w:rsid w:val="0062006E"/>
    <w:rsid w:val="0062066B"/>
    <w:rsid w:val="00620681"/>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4A8"/>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2FAA"/>
    <w:rsid w:val="00633983"/>
    <w:rsid w:val="00633CBE"/>
    <w:rsid w:val="0063492F"/>
    <w:rsid w:val="00634B24"/>
    <w:rsid w:val="00634C24"/>
    <w:rsid w:val="006350E8"/>
    <w:rsid w:val="0063576B"/>
    <w:rsid w:val="0063579D"/>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E29"/>
    <w:rsid w:val="00643EB2"/>
    <w:rsid w:val="00643FB9"/>
    <w:rsid w:val="006441B4"/>
    <w:rsid w:val="00644247"/>
    <w:rsid w:val="006448AC"/>
    <w:rsid w:val="006449EC"/>
    <w:rsid w:val="00644DA1"/>
    <w:rsid w:val="00645520"/>
    <w:rsid w:val="00645C28"/>
    <w:rsid w:val="00645DD6"/>
    <w:rsid w:val="00645EA1"/>
    <w:rsid w:val="00646032"/>
    <w:rsid w:val="0064627E"/>
    <w:rsid w:val="0064667C"/>
    <w:rsid w:val="006471F6"/>
    <w:rsid w:val="006476D9"/>
    <w:rsid w:val="006477AF"/>
    <w:rsid w:val="0064796D"/>
    <w:rsid w:val="00647BC1"/>
    <w:rsid w:val="00647C2F"/>
    <w:rsid w:val="00647CC6"/>
    <w:rsid w:val="00647D82"/>
    <w:rsid w:val="0065048C"/>
    <w:rsid w:val="00650592"/>
    <w:rsid w:val="00651870"/>
    <w:rsid w:val="00651E9C"/>
    <w:rsid w:val="00651E9E"/>
    <w:rsid w:val="006523F2"/>
    <w:rsid w:val="0065256C"/>
    <w:rsid w:val="00652A6C"/>
    <w:rsid w:val="00652DF2"/>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3A36"/>
    <w:rsid w:val="00664E0B"/>
    <w:rsid w:val="00665875"/>
    <w:rsid w:val="00665B53"/>
    <w:rsid w:val="006660A6"/>
    <w:rsid w:val="006663E1"/>
    <w:rsid w:val="006664F5"/>
    <w:rsid w:val="00666638"/>
    <w:rsid w:val="00666941"/>
    <w:rsid w:val="00666A62"/>
    <w:rsid w:val="00666FE1"/>
    <w:rsid w:val="00667125"/>
    <w:rsid w:val="0066789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CF2"/>
    <w:rsid w:val="00672D30"/>
    <w:rsid w:val="00672D41"/>
    <w:rsid w:val="006731A3"/>
    <w:rsid w:val="0067353C"/>
    <w:rsid w:val="00673714"/>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30"/>
    <w:rsid w:val="006823BC"/>
    <w:rsid w:val="0068252A"/>
    <w:rsid w:val="006829CB"/>
    <w:rsid w:val="00682C26"/>
    <w:rsid w:val="00683224"/>
    <w:rsid w:val="00683237"/>
    <w:rsid w:val="00683C83"/>
    <w:rsid w:val="00684012"/>
    <w:rsid w:val="006840CD"/>
    <w:rsid w:val="00684319"/>
    <w:rsid w:val="00684816"/>
    <w:rsid w:val="00684B6A"/>
    <w:rsid w:val="0068516D"/>
    <w:rsid w:val="00685438"/>
    <w:rsid w:val="0068548F"/>
    <w:rsid w:val="0068581F"/>
    <w:rsid w:val="00686377"/>
    <w:rsid w:val="0068664E"/>
    <w:rsid w:val="006870DD"/>
    <w:rsid w:val="00687395"/>
    <w:rsid w:val="006878F7"/>
    <w:rsid w:val="00687D79"/>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7DF"/>
    <w:rsid w:val="006A1BE7"/>
    <w:rsid w:val="006A24D4"/>
    <w:rsid w:val="006A26CF"/>
    <w:rsid w:val="006A326E"/>
    <w:rsid w:val="006A3374"/>
    <w:rsid w:val="006A3686"/>
    <w:rsid w:val="006A377B"/>
    <w:rsid w:val="006A3961"/>
    <w:rsid w:val="006A3D64"/>
    <w:rsid w:val="006A3DBC"/>
    <w:rsid w:val="006A3F87"/>
    <w:rsid w:val="006A4120"/>
    <w:rsid w:val="006A4195"/>
    <w:rsid w:val="006A41A0"/>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322"/>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ACE"/>
    <w:rsid w:val="006D3D3A"/>
    <w:rsid w:val="006D43BE"/>
    <w:rsid w:val="006D4599"/>
    <w:rsid w:val="006D4CA2"/>
    <w:rsid w:val="006D4D50"/>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6F5"/>
    <w:rsid w:val="006E1918"/>
    <w:rsid w:val="006E1941"/>
    <w:rsid w:val="006E1A5B"/>
    <w:rsid w:val="006E1DAE"/>
    <w:rsid w:val="006E2198"/>
    <w:rsid w:val="006E2471"/>
    <w:rsid w:val="006E2E6C"/>
    <w:rsid w:val="006E2ED8"/>
    <w:rsid w:val="006E3240"/>
    <w:rsid w:val="006E336F"/>
    <w:rsid w:val="006E3537"/>
    <w:rsid w:val="006E3D43"/>
    <w:rsid w:val="006E40BE"/>
    <w:rsid w:val="006E44B2"/>
    <w:rsid w:val="006E5353"/>
    <w:rsid w:val="006E554E"/>
    <w:rsid w:val="006E5992"/>
    <w:rsid w:val="006E5B4C"/>
    <w:rsid w:val="006E603F"/>
    <w:rsid w:val="006E637D"/>
    <w:rsid w:val="006E6434"/>
    <w:rsid w:val="006E6887"/>
    <w:rsid w:val="006E69BE"/>
    <w:rsid w:val="006E6A56"/>
    <w:rsid w:val="006E6ACE"/>
    <w:rsid w:val="006E72FE"/>
    <w:rsid w:val="006E7798"/>
    <w:rsid w:val="006E787F"/>
    <w:rsid w:val="006E79FE"/>
    <w:rsid w:val="006E7BFF"/>
    <w:rsid w:val="006E7D10"/>
    <w:rsid w:val="006E7E16"/>
    <w:rsid w:val="006F02C3"/>
    <w:rsid w:val="006F0766"/>
    <w:rsid w:val="006F07A9"/>
    <w:rsid w:val="006F09DB"/>
    <w:rsid w:val="006F0CB0"/>
    <w:rsid w:val="006F1166"/>
    <w:rsid w:val="006F164A"/>
    <w:rsid w:val="006F1C58"/>
    <w:rsid w:val="006F1CED"/>
    <w:rsid w:val="006F1E84"/>
    <w:rsid w:val="006F1EA8"/>
    <w:rsid w:val="006F2065"/>
    <w:rsid w:val="006F214C"/>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43"/>
    <w:rsid w:val="00704062"/>
    <w:rsid w:val="007041FC"/>
    <w:rsid w:val="0070490A"/>
    <w:rsid w:val="00704D37"/>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B5F"/>
    <w:rsid w:val="00714E7D"/>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2CCD"/>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7E4"/>
    <w:rsid w:val="00743F8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074"/>
    <w:rsid w:val="00762323"/>
    <w:rsid w:val="007623B2"/>
    <w:rsid w:val="00762EEC"/>
    <w:rsid w:val="00763053"/>
    <w:rsid w:val="00763827"/>
    <w:rsid w:val="00763E88"/>
    <w:rsid w:val="00763F80"/>
    <w:rsid w:val="007646C8"/>
    <w:rsid w:val="0076493C"/>
    <w:rsid w:val="00764AA5"/>
    <w:rsid w:val="00764B9F"/>
    <w:rsid w:val="00764C0A"/>
    <w:rsid w:val="00764D42"/>
    <w:rsid w:val="00764DD3"/>
    <w:rsid w:val="0076508E"/>
    <w:rsid w:val="00765111"/>
    <w:rsid w:val="007657E5"/>
    <w:rsid w:val="00765DBA"/>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177"/>
    <w:rsid w:val="0077528D"/>
    <w:rsid w:val="00775308"/>
    <w:rsid w:val="00775831"/>
    <w:rsid w:val="007759DF"/>
    <w:rsid w:val="00775B57"/>
    <w:rsid w:val="00775C7C"/>
    <w:rsid w:val="00775D7B"/>
    <w:rsid w:val="00775D8A"/>
    <w:rsid w:val="00775FC1"/>
    <w:rsid w:val="0077658F"/>
    <w:rsid w:val="007767FB"/>
    <w:rsid w:val="00777310"/>
    <w:rsid w:val="00777913"/>
    <w:rsid w:val="00777931"/>
    <w:rsid w:val="00777AEC"/>
    <w:rsid w:val="007808DB"/>
    <w:rsid w:val="00780D93"/>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87F8B"/>
    <w:rsid w:val="00790358"/>
    <w:rsid w:val="007903DA"/>
    <w:rsid w:val="0079045C"/>
    <w:rsid w:val="007911D4"/>
    <w:rsid w:val="0079144D"/>
    <w:rsid w:val="007917EE"/>
    <w:rsid w:val="007919E1"/>
    <w:rsid w:val="00791C04"/>
    <w:rsid w:val="00791EC4"/>
    <w:rsid w:val="00792751"/>
    <w:rsid w:val="007927EF"/>
    <w:rsid w:val="00792CDB"/>
    <w:rsid w:val="00792D5E"/>
    <w:rsid w:val="007931AB"/>
    <w:rsid w:val="007938F5"/>
    <w:rsid w:val="00793AF0"/>
    <w:rsid w:val="00793B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B51"/>
    <w:rsid w:val="007A1D38"/>
    <w:rsid w:val="007A242D"/>
    <w:rsid w:val="007A247E"/>
    <w:rsid w:val="007A2745"/>
    <w:rsid w:val="007A284E"/>
    <w:rsid w:val="007A2A5B"/>
    <w:rsid w:val="007A2B58"/>
    <w:rsid w:val="007A30C7"/>
    <w:rsid w:val="007A3306"/>
    <w:rsid w:val="007A335A"/>
    <w:rsid w:val="007A393A"/>
    <w:rsid w:val="007A3C3E"/>
    <w:rsid w:val="007A3FC6"/>
    <w:rsid w:val="007A4302"/>
    <w:rsid w:val="007A438C"/>
    <w:rsid w:val="007A53AF"/>
    <w:rsid w:val="007A5414"/>
    <w:rsid w:val="007A5DB1"/>
    <w:rsid w:val="007A5DF5"/>
    <w:rsid w:val="007A613D"/>
    <w:rsid w:val="007A6857"/>
    <w:rsid w:val="007A6926"/>
    <w:rsid w:val="007A6989"/>
    <w:rsid w:val="007A6B36"/>
    <w:rsid w:val="007A6B59"/>
    <w:rsid w:val="007A6E52"/>
    <w:rsid w:val="007A774A"/>
    <w:rsid w:val="007A79E1"/>
    <w:rsid w:val="007A7B18"/>
    <w:rsid w:val="007A7F30"/>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4A4"/>
    <w:rsid w:val="007B3CD3"/>
    <w:rsid w:val="007B4935"/>
    <w:rsid w:val="007B4AAA"/>
    <w:rsid w:val="007B52FC"/>
    <w:rsid w:val="007B53E1"/>
    <w:rsid w:val="007B5510"/>
    <w:rsid w:val="007B556F"/>
    <w:rsid w:val="007B565E"/>
    <w:rsid w:val="007B58FC"/>
    <w:rsid w:val="007B5927"/>
    <w:rsid w:val="007B5A4C"/>
    <w:rsid w:val="007B5C92"/>
    <w:rsid w:val="007B661D"/>
    <w:rsid w:val="007B6A13"/>
    <w:rsid w:val="007B71CC"/>
    <w:rsid w:val="007B7560"/>
    <w:rsid w:val="007B7EEB"/>
    <w:rsid w:val="007C031C"/>
    <w:rsid w:val="007C0AA3"/>
    <w:rsid w:val="007C11AA"/>
    <w:rsid w:val="007C14ED"/>
    <w:rsid w:val="007C15C7"/>
    <w:rsid w:val="007C2142"/>
    <w:rsid w:val="007C2149"/>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05C"/>
    <w:rsid w:val="007D0415"/>
    <w:rsid w:val="007D06E2"/>
    <w:rsid w:val="007D09F9"/>
    <w:rsid w:val="007D0AF3"/>
    <w:rsid w:val="007D0CBF"/>
    <w:rsid w:val="007D0DBE"/>
    <w:rsid w:val="007D130D"/>
    <w:rsid w:val="007D1682"/>
    <w:rsid w:val="007D19EB"/>
    <w:rsid w:val="007D1D15"/>
    <w:rsid w:val="007D1F4B"/>
    <w:rsid w:val="007D24D7"/>
    <w:rsid w:val="007D2957"/>
    <w:rsid w:val="007D2AF6"/>
    <w:rsid w:val="007D2B85"/>
    <w:rsid w:val="007D3274"/>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AF"/>
    <w:rsid w:val="007E2BDC"/>
    <w:rsid w:val="007E2C0E"/>
    <w:rsid w:val="007E3169"/>
    <w:rsid w:val="007E3594"/>
    <w:rsid w:val="007E3FCA"/>
    <w:rsid w:val="007E4560"/>
    <w:rsid w:val="007E49C1"/>
    <w:rsid w:val="007E4C61"/>
    <w:rsid w:val="007E4C6D"/>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8AC"/>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24"/>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84"/>
    <w:rsid w:val="00802E01"/>
    <w:rsid w:val="00802F4B"/>
    <w:rsid w:val="00803BCF"/>
    <w:rsid w:val="00803DC2"/>
    <w:rsid w:val="00803EF9"/>
    <w:rsid w:val="00804291"/>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4B3"/>
    <w:rsid w:val="00807746"/>
    <w:rsid w:val="00810528"/>
    <w:rsid w:val="00810756"/>
    <w:rsid w:val="0081099C"/>
    <w:rsid w:val="008109CB"/>
    <w:rsid w:val="00810B5A"/>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873"/>
    <w:rsid w:val="00823E49"/>
    <w:rsid w:val="00823F4B"/>
    <w:rsid w:val="0082476C"/>
    <w:rsid w:val="0082495F"/>
    <w:rsid w:val="00824EC6"/>
    <w:rsid w:val="0082518B"/>
    <w:rsid w:val="0082563A"/>
    <w:rsid w:val="00825AF1"/>
    <w:rsid w:val="00825BEF"/>
    <w:rsid w:val="00825C7A"/>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D89"/>
    <w:rsid w:val="00837E91"/>
    <w:rsid w:val="008401BB"/>
    <w:rsid w:val="008401C0"/>
    <w:rsid w:val="00840259"/>
    <w:rsid w:val="00840AD5"/>
    <w:rsid w:val="00840D63"/>
    <w:rsid w:val="00840EB0"/>
    <w:rsid w:val="00840F38"/>
    <w:rsid w:val="00840FD6"/>
    <w:rsid w:val="008413D0"/>
    <w:rsid w:val="00841CE6"/>
    <w:rsid w:val="00841F52"/>
    <w:rsid w:val="00842265"/>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486"/>
    <w:rsid w:val="00851789"/>
    <w:rsid w:val="00851F70"/>
    <w:rsid w:val="00852275"/>
    <w:rsid w:val="00853167"/>
    <w:rsid w:val="00853273"/>
    <w:rsid w:val="008533BD"/>
    <w:rsid w:val="008534BF"/>
    <w:rsid w:val="0085358C"/>
    <w:rsid w:val="008537FA"/>
    <w:rsid w:val="00853957"/>
    <w:rsid w:val="00853A39"/>
    <w:rsid w:val="0085414E"/>
    <w:rsid w:val="008542AA"/>
    <w:rsid w:val="00854A05"/>
    <w:rsid w:val="00854E7C"/>
    <w:rsid w:val="00854FF6"/>
    <w:rsid w:val="008554A4"/>
    <w:rsid w:val="00855791"/>
    <w:rsid w:val="0085599D"/>
    <w:rsid w:val="008563CB"/>
    <w:rsid w:val="0085655D"/>
    <w:rsid w:val="00856899"/>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957"/>
    <w:rsid w:val="00862A74"/>
    <w:rsid w:val="00862AE4"/>
    <w:rsid w:val="00862B43"/>
    <w:rsid w:val="00862EB1"/>
    <w:rsid w:val="00862FB9"/>
    <w:rsid w:val="0086335D"/>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274"/>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080B"/>
    <w:rsid w:val="008911EB"/>
    <w:rsid w:val="008919C5"/>
    <w:rsid w:val="008919FC"/>
    <w:rsid w:val="00891B0C"/>
    <w:rsid w:val="00891CE2"/>
    <w:rsid w:val="00891EFF"/>
    <w:rsid w:val="00892D6C"/>
    <w:rsid w:val="00892DE9"/>
    <w:rsid w:val="00892F7A"/>
    <w:rsid w:val="008931CC"/>
    <w:rsid w:val="0089352E"/>
    <w:rsid w:val="0089387B"/>
    <w:rsid w:val="0089454C"/>
    <w:rsid w:val="0089470B"/>
    <w:rsid w:val="00894776"/>
    <w:rsid w:val="00894891"/>
    <w:rsid w:val="00894B56"/>
    <w:rsid w:val="00894CAE"/>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47A"/>
    <w:rsid w:val="008A4C66"/>
    <w:rsid w:val="008A4D17"/>
    <w:rsid w:val="008A4F36"/>
    <w:rsid w:val="008A50E5"/>
    <w:rsid w:val="008A5249"/>
    <w:rsid w:val="008A52E2"/>
    <w:rsid w:val="008A596C"/>
    <w:rsid w:val="008A61E3"/>
    <w:rsid w:val="008A6389"/>
    <w:rsid w:val="008A67F3"/>
    <w:rsid w:val="008A7168"/>
    <w:rsid w:val="008A743C"/>
    <w:rsid w:val="008A78A1"/>
    <w:rsid w:val="008A7AF7"/>
    <w:rsid w:val="008A7C0A"/>
    <w:rsid w:val="008A7E34"/>
    <w:rsid w:val="008B04D5"/>
    <w:rsid w:val="008B06B4"/>
    <w:rsid w:val="008B0C1D"/>
    <w:rsid w:val="008B0C93"/>
    <w:rsid w:val="008B10E3"/>
    <w:rsid w:val="008B1128"/>
    <w:rsid w:val="008B12EC"/>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6FAD"/>
    <w:rsid w:val="008B705B"/>
    <w:rsid w:val="008B762F"/>
    <w:rsid w:val="008B76A9"/>
    <w:rsid w:val="008B7F87"/>
    <w:rsid w:val="008C037F"/>
    <w:rsid w:val="008C080C"/>
    <w:rsid w:val="008C0DD4"/>
    <w:rsid w:val="008C1341"/>
    <w:rsid w:val="008C1747"/>
    <w:rsid w:val="008C1CA3"/>
    <w:rsid w:val="008C1E7A"/>
    <w:rsid w:val="008C23C0"/>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AD3"/>
    <w:rsid w:val="008D1E70"/>
    <w:rsid w:val="008D1E9B"/>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C70"/>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0C"/>
    <w:rsid w:val="008F0FA7"/>
    <w:rsid w:val="008F13AA"/>
    <w:rsid w:val="008F13BF"/>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BB"/>
    <w:rsid w:val="00903AE0"/>
    <w:rsid w:val="00903D24"/>
    <w:rsid w:val="0090404C"/>
    <w:rsid w:val="009040C7"/>
    <w:rsid w:val="00904671"/>
    <w:rsid w:val="009046C2"/>
    <w:rsid w:val="00904E11"/>
    <w:rsid w:val="00905544"/>
    <w:rsid w:val="0090565A"/>
    <w:rsid w:val="00906753"/>
    <w:rsid w:val="009067F2"/>
    <w:rsid w:val="00906AFB"/>
    <w:rsid w:val="00906B06"/>
    <w:rsid w:val="00906D4E"/>
    <w:rsid w:val="00907A1E"/>
    <w:rsid w:val="00907A22"/>
    <w:rsid w:val="00907C36"/>
    <w:rsid w:val="00910454"/>
    <w:rsid w:val="00910D58"/>
    <w:rsid w:val="00911395"/>
    <w:rsid w:val="0091158C"/>
    <w:rsid w:val="00911895"/>
    <w:rsid w:val="00912A6B"/>
    <w:rsid w:val="0091317E"/>
    <w:rsid w:val="009132E5"/>
    <w:rsid w:val="00913478"/>
    <w:rsid w:val="0091382C"/>
    <w:rsid w:val="00914152"/>
    <w:rsid w:val="009142EB"/>
    <w:rsid w:val="00914775"/>
    <w:rsid w:val="009147B5"/>
    <w:rsid w:val="009148A6"/>
    <w:rsid w:val="00914C34"/>
    <w:rsid w:val="00914D16"/>
    <w:rsid w:val="00914E1B"/>
    <w:rsid w:val="00914E57"/>
    <w:rsid w:val="00914F3B"/>
    <w:rsid w:val="00915287"/>
    <w:rsid w:val="00915372"/>
    <w:rsid w:val="0091553D"/>
    <w:rsid w:val="0091563E"/>
    <w:rsid w:val="00915AD6"/>
    <w:rsid w:val="00915E6A"/>
    <w:rsid w:val="00915F1B"/>
    <w:rsid w:val="00915F42"/>
    <w:rsid w:val="0091660A"/>
    <w:rsid w:val="00916738"/>
    <w:rsid w:val="009168DF"/>
    <w:rsid w:val="009169F0"/>
    <w:rsid w:val="0091709B"/>
    <w:rsid w:val="00917211"/>
    <w:rsid w:val="00917429"/>
    <w:rsid w:val="00917476"/>
    <w:rsid w:val="00917BE7"/>
    <w:rsid w:val="00917FE1"/>
    <w:rsid w:val="009205E9"/>
    <w:rsid w:val="00920DEA"/>
    <w:rsid w:val="00921454"/>
    <w:rsid w:val="00921B4A"/>
    <w:rsid w:val="009221BD"/>
    <w:rsid w:val="00923065"/>
    <w:rsid w:val="0092313F"/>
    <w:rsid w:val="00923C76"/>
    <w:rsid w:val="00924117"/>
    <w:rsid w:val="00924652"/>
    <w:rsid w:val="0092496C"/>
    <w:rsid w:val="00924FA2"/>
    <w:rsid w:val="0092516E"/>
    <w:rsid w:val="009251EF"/>
    <w:rsid w:val="009252C7"/>
    <w:rsid w:val="0092543F"/>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C2C"/>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79"/>
    <w:rsid w:val="00946A8E"/>
    <w:rsid w:val="00946EEC"/>
    <w:rsid w:val="00947044"/>
    <w:rsid w:val="0094755A"/>
    <w:rsid w:val="0094760C"/>
    <w:rsid w:val="0094774C"/>
    <w:rsid w:val="009477F7"/>
    <w:rsid w:val="009478EB"/>
    <w:rsid w:val="009500E6"/>
    <w:rsid w:val="00950196"/>
    <w:rsid w:val="0095062D"/>
    <w:rsid w:val="0095141C"/>
    <w:rsid w:val="00951715"/>
    <w:rsid w:val="009518C8"/>
    <w:rsid w:val="00951A4F"/>
    <w:rsid w:val="00951FFE"/>
    <w:rsid w:val="0095235F"/>
    <w:rsid w:val="0095249A"/>
    <w:rsid w:val="00952539"/>
    <w:rsid w:val="009527AD"/>
    <w:rsid w:val="009527D9"/>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495"/>
    <w:rsid w:val="00955FFF"/>
    <w:rsid w:val="009567C3"/>
    <w:rsid w:val="00956A20"/>
    <w:rsid w:val="00956CBC"/>
    <w:rsid w:val="00956F4F"/>
    <w:rsid w:val="00957248"/>
    <w:rsid w:val="009572E0"/>
    <w:rsid w:val="009600E5"/>
    <w:rsid w:val="0096014E"/>
    <w:rsid w:val="009601C0"/>
    <w:rsid w:val="009605E3"/>
    <w:rsid w:val="00960AAD"/>
    <w:rsid w:val="00960B27"/>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5E59"/>
    <w:rsid w:val="009660FF"/>
    <w:rsid w:val="00966875"/>
    <w:rsid w:val="00966CB2"/>
    <w:rsid w:val="00966DF1"/>
    <w:rsid w:val="00966F8F"/>
    <w:rsid w:val="00967048"/>
    <w:rsid w:val="00967122"/>
    <w:rsid w:val="00967730"/>
    <w:rsid w:val="009703FF"/>
    <w:rsid w:val="00970AA1"/>
    <w:rsid w:val="00970B4B"/>
    <w:rsid w:val="00970B73"/>
    <w:rsid w:val="00970C92"/>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68A"/>
    <w:rsid w:val="00976A67"/>
    <w:rsid w:val="00976D03"/>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45"/>
    <w:rsid w:val="00984B63"/>
    <w:rsid w:val="009859BB"/>
    <w:rsid w:val="00985B05"/>
    <w:rsid w:val="00985CCC"/>
    <w:rsid w:val="009863D2"/>
    <w:rsid w:val="0098697D"/>
    <w:rsid w:val="00987027"/>
    <w:rsid w:val="009870D2"/>
    <w:rsid w:val="009872D3"/>
    <w:rsid w:val="00987511"/>
    <w:rsid w:val="00987704"/>
    <w:rsid w:val="0098791B"/>
    <w:rsid w:val="00987938"/>
    <w:rsid w:val="009879E2"/>
    <w:rsid w:val="00987E7B"/>
    <w:rsid w:val="009901E4"/>
    <w:rsid w:val="0099065E"/>
    <w:rsid w:val="009906EE"/>
    <w:rsid w:val="00991040"/>
    <w:rsid w:val="00991458"/>
    <w:rsid w:val="009914A4"/>
    <w:rsid w:val="00991831"/>
    <w:rsid w:val="00991F8D"/>
    <w:rsid w:val="00991FC3"/>
    <w:rsid w:val="0099362C"/>
    <w:rsid w:val="00993727"/>
    <w:rsid w:val="0099378E"/>
    <w:rsid w:val="00993836"/>
    <w:rsid w:val="00993946"/>
    <w:rsid w:val="00993B3B"/>
    <w:rsid w:val="00993E5A"/>
    <w:rsid w:val="009941B4"/>
    <w:rsid w:val="00994483"/>
    <w:rsid w:val="0099454C"/>
    <w:rsid w:val="0099487C"/>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234"/>
    <w:rsid w:val="009A26BF"/>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4D33"/>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E"/>
    <w:rsid w:val="009A782D"/>
    <w:rsid w:val="009A79C2"/>
    <w:rsid w:val="009A7B1B"/>
    <w:rsid w:val="009A7B43"/>
    <w:rsid w:val="009A7F49"/>
    <w:rsid w:val="009B0630"/>
    <w:rsid w:val="009B0B6D"/>
    <w:rsid w:val="009B1041"/>
    <w:rsid w:val="009B1532"/>
    <w:rsid w:val="009B1CB9"/>
    <w:rsid w:val="009B2282"/>
    <w:rsid w:val="009B2B74"/>
    <w:rsid w:val="009B38F5"/>
    <w:rsid w:val="009B4346"/>
    <w:rsid w:val="009B4492"/>
    <w:rsid w:val="009B472F"/>
    <w:rsid w:val="009B4C3A"/>
    <w:rsid w:val="009B4CA0"/>
    <w:rsid w:val="009B4F3C"/>
    <w:rsid w:val="009B5186"/>
    <w:rsid w:val="009B550C"/>
    <w:rsid w:val="009B565F"/>
    <w:rsid w:val="009B5733"/>
    <w:rsid w:val="009B5750"/>
    <w:rsid w:val="009B5B21"/>
    <w:rsid w:val="009B5BBE"/>
    <w:rsid w:val="009B5BEF"/>
    <w:rsid w:val="009B5D3F"/>
    <w:rsid w:val="009B5DA4"/>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53"/>
    <w:rsid w:val="009C1CAF"/>
    <w:rsid w:val="009C267E"/>
    <w:rsid w:val="009C2DAF"/>
    <w:rsid w:val="009C2F50"/>
    <w:rsid w:val="009C368F"/>
    <w:rsid w:val="009C36A6"/>
    <w:rsid w:val="009C3913"/>
    <w:rsid w:val="009C3B41"/>
    <w:rsid w:val="009C3BD3"/>
    <w:rsid w:val="009C3FC6"/>
    <w:rsid w:val="009C40C6"/>
    <w:rsid w:val="009C43AF"/>
    <w:rsid w:val="009C45B1"/>
    <w:rsid w:val="009C4950"/>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308"/>
    <w:rsid w:val="009D4727"/>
    <w:rsid w:val="009D4AD7"/>
    <w:rsid w:val="009D543B"/>
    <w:rsid w:val="009D5BF3"/>
    <w:rsid w:val="009D5D65"/>
    <w:rsid w:val="009D5D91"/>
    <w:rsid w:val="009D5F4B"/>
    <w:rsid w:val="009D645E"/>
    <w:rsid w:val="009D6707"/>
    <w:rsid w:val="009D6AA2"/>
    <w:rsid w:val="009D6C74"/>
    <w:rsid w:val="009D6EDE"/>
    <w:rsid w:val="009D7594"/>
    <w:rsid w:val="009D7829"/>
    <w:rsid w:val="009D796D"/>
    <w:rsid w:val="009D79AE"/>
    <w:rsid w:val="009D7AFD"/>
    <w:rsid w:val="009E1643"/>
    <w:rsid w:val="009E1663"/>
    <w:rsid w:val="009E1AAE"/>
    <w:rsid w:val="009E1ADE"/>
    <w:rsid w:val="009E1ED0"/>
    <w:rsid w:val="009E2062"/>
    <w:rsid w:val="009E2105"/>
    <w:rsid w:val="009E2404"/>
    <w:rsid w:val="009E264E"/>
    <w:rsid w:val="009E276C"/>
    <w:rsid w:val="009E3745"/>
    <w:rsid w:val="009E39C9"/>
    <w:rsid w:val="009E3CDA"/>
    <w:rsid w:val="009E420F"/>
    <w:rsid w:val="009E45FC"/>
    <w:rsid w:val="009E47CA"/>
    <w:rsid w:val="009E4A73"/>
    <w:rsid w:val="009E58DB"/>
    <w:rsid w:val="009E5AAE"/>
    <w:rsid w:val="009E5CEE"/>
    <w:rsid w:val="009E616E"/>
    <w:rsid w:val="009E6191"/>
    <w:rsid w:val="009E61C7"/>
    <w:rsid w:val="009E6C7F"/>
    <w:rsid w:val="009E705A"/>
    <w:rsid w:val="009E78DF"/>
    <w:rsid w:val="009F0069"/>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4BDF"/>
    <w:rsid w:val="009F4E30"/>
    <w:rsid w:val="009F5135"/>
    <w:rsid w:val="009F526D"/>
    <w:rsid w:val="009F5643"/>
    <w:rsid w:val="009F566B"/>
    <w:rsid w:val="009F5760"/>
    <w:rsid w:val="009F5ADE"/>
    <w:rsid w:val="009F5ECF"/>
    <w:rsid w:val="009F6201"/>
    <w:rsid w:val="009F683D"/>
    <w:rsid w:val="009F68DF"/>
    <w:rsid w:val="009F6A6E"/>
    <w:rsid w:val="009F6F39"/>
    <w:rsid w:val="009F73F9"/>
    <w:rsid w:val="009F7C9A"/>
    <w:rsid w:val="009F7F18"/>
    <w:rsid w:val="009F7F3F"/>
    <w:rsid w:val="009F7FD7"/>
    <w:rsid w:val="009FE1CA"/>
    <w:rsid w:val="00A00151"/>
    <w:rsid w:val="00A00751"/>
    <w:rsid w:val="00A0080F"/>
    <w:rsid w:val="00A01631"/>
    <w:rsid w:val="00A017D2"/>
    <w:rsid w:val="00A0187D"/>
    <w:rsid w:val="00A01DBA"/>
    <w:rsid w:val="00A01F14"/>
    <w:rsid w:val="00A01F49"/>
    <w:rsid w:val="00A0281B"/>
    <w:rsid w:val="00A02E6D"/>
    <w:rsid w:val="00A0334B"/>
    <w:rsid w:val="00A035A5"/>
    <w:rsid w:val="00A03A0A"/>
    <w:rsid w:val="00A043FA"/>
    <w:rsid w:val="00A04470"/>
    <w:rsid w:val="00A04616"/>
    <w:rsid w:val="00A04665"/>
    <w:rsid w:val="00A04AEB"/>
    <w:rsid w:val="00A05129"/>
    <w:rsid w:val="00A051E6"/>
    <w:rsid w:val="00A0559D"/>
    <w:rsid w:val="00A05A3E"/>
    <w:rsid w:val="00A0619C"/>
    <w:rsid w:val="00A0622B"/>
    <w:rsid w:val="00A062E0"/>
    <w:rsid w:val="00A065EF"/>
    <w:rsid w:val="00A06717"/>
    <w:rsid w:val="00A06778"/>
    <w:rsid w:val="00A06C46"/>
    <w:rsid w:val="00A06C76"/>
    <w:rsid w:val="00A0724F"/>
    <w:rsid w:val="00A072B3"/>
    <w:rsid w:val="00A076EB"/>
    <w:rsid w:val="00A07A6D"/>
    <w:rsid w:val="00A07AB0"/>
    <w:rsid w:val="00A07B2D"/>
    <w:rsid w:val="00A1006A"/>
    <w:rsid w:val="00A108B2"/>
    <w:rsid w:val="00A109AA"/>
    <w:rsid w:val="00A10CD5"/>
    <w:rsid w:val="00A11ABF"/>
    <w:rsid w:val="00A11D73"/>
    <w:rsid w:val="00A11EFD"/>
    <w:rsid w:val="00A12009"/>
    <w:rsid w:val="00A12281"/>
    <w:rsid w:val="00A12F14"/>
    <w:rsid w:val="00A13592"/>
    <w:rsid w:val="00A1359D"/>
    <w:rsid w:val="00A13668"/>
    <w:rsid w:val="00A13812"/>
    <w:rsid w:val="00A13EA1"/>
    <w:rsid w:val="00A14295"/>
    <w:rsid w:val="00A14F86"/>
    <w:rsid w:val="00A15BBA"/>
    <w:rsid w:val="00A15BBD"/>
    <w:rsid w:val="00A15CBA"/>
    <w:rsid w:val="00A15F7D"/>
    <w:rsid w:val="00A15F93"/>
    <w:rsid w:val="00A164BF"/>
    <w:rsid w:val="00A16561"/>
    <w:rsid w:val="00A16889"/>
    <w:rsid w:val="00A16907"/>
    <w:rsid w:val="00A175E3"/>
    <w:rsid w:val="00A1779F"/>
    <w:rsid w:val="00A17A6B"/>
    <w:rsid w:val="00A20114"/>
    <w:rsid w:val="00A202BF"/>
    <w:rsid w:val="00A203AC"/>
    <w:rsid w:val="00A20A29"/>
    <w:rsid w:val="00A211A1"/>
    <w:rsid w:val="00A212FD"/>
    <w:rsid w:val="00A21302"/>
    <w:rsid w:val="00A213CB"/>
    <w:rsid w:val="00A215A0"/>
    <w:rsid w:val="00A217BF"/>
    <w:rsid w:val="00A218FF"/>
    <w:rsid w:val="00A21987"/>
    <w:rsid w:val="00A21D4F"/>
    <w:rsid w:val="00A22050"/>
    <w:rsid w:val="00A22294"/>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6714"/>
    <w:rsid w:val="00A36756"/>
    <w:rsid w:val="00A37114"/>
    <w:rsid w:val="00A374C0"/>
    <w:rsid w:val="00A3750E"/>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67A"/>
    <w:rsid w:val="00A42741"/>
    <w:rsid w:val="00A42FD3"/>
    <w:rsid w:val="00A43322"/>
    <w:rsid w:val="00A43623"/>
    <w:rsid w:val="00A43849"/>
    <w:rsid w:val="00A438F7"/>
    <w:rsid w:val="00A439F3"/>
    <w:rsid w:val="00A43B33"/>
    <w:rsid w:val="00A43F9D"/>
    <w:rsid w:val="00A44095"/>
    <w:rsid w:val="00A440F1"/>
    <w:rsid w:val="00A4443A"/>
    <w:rsid w:val="00A44A42"/>
    <w:rsid w:val="00A44B73"/>
    <w:rsid w:val="00A45086"/>
    <w:rsid w:val="00A455E0"/>
    <w:rsid w:val="00A45C6C"/>
    <w:rsid w:val="00A45F6C"/>
    <w:rsid w:val="00A46045"/>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D5C"/>
    <w:rsid w:val="00A63FE7"/>
    <w:rsid w:val="00A64187"/>
    <w:rsid w:val="00A6436D"/>
    <w:rsid w:val="00A645F8"/>
    <w:rsid w:val="00A64C1A"/>
    <w:rsid w:val="00A65235"/>
    <w:rsid w:val="00A65344"/>
    <w:rsid w:val="00A65DC4"/>
    <w:rsid w:val="00A66099"/>
    <w:rsid w:val="00A66B1A"/>
    <w:rsid w:val="00A673F9"/>
    <w:rsid w:val="00A6762C"/>
    <w:rsid w:val="00A702AD"/>
    <w:rsid w:val="00A702B0"/>
    <w:rsid w:val="00A702FF"/>
    <w:rsid w:val="00A70322"/>
    <w:rsid w:val="00A708EC"/>
    <w:rsid w:val="00A70AC9"/>
    <w:rsid w:val="00A70BB7"/>
    <w:rsid w:val="00A70FE8"/>
    <w:rsid w:val="00A7112D"/>
    <w:rsid w:val="00A723CD"/>
    <w:rsid w:val="00A72512"/>
    <w:rsid w:val="00A72545"/>
    <w:rsid w:val="00A7264D"/>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486"/>
    <w:rsid w:val="00A7672E"/>
    <w:rsid w:val="00A768DE"/>
    <w:rsid w:val="00A76941"/>
    <w:rsid w:val="00A76A32"/>
    <w:rsid w:val="00A76CBD"/>
    <w:rsid w:val="00A76D5F"/>
    <w:rsid w:val="00A76DFB"/>
    <w:rsid w:val="00A771AE"/>
    <w:rsid w:val="00A7722F"/>
    <w:rsid w:val="00A773F6"/>
    <w:rsid w:val="00A77551"/>
    <w:rsid w:val="00A776D1"/>
    <w:rsid w:val="00A80328"/>
    <w:rsid w:val="00A80406"/>
    <w:rsid w:val="00A80519"/>
    <w:rsid w:val="00A8097E"/>
    <w:rsid w:val="00A80D2A"/>
    <w:rsid w:val="00A80D71"/>
    <w:rsid w:val="00A81469"/>
    <w:rsid w:val="00A8186D"/>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EA0"/>
    <w:rsid w:val="00A93FE2"/>
    <w:rsid w:val="00A9426F"/>
    <w:rsid w:val="00A94303"/>
    <w:rsid w:val="00A94454"/>
    <w:rsid w:val="00A94648"/>
    <w:rsid w:val="00A9465C"/>
    <w:rsid w:val="00A953E3"/>
    <w:rsid w:val="00A95503"/>
    <w:rsid w:val="00A95563"/>
    <w:rsid w:val="00A95A59"/>
    <w:rsid w:val="00A9648E"/>
    <w:rsid w:val="00A96B5F"/>
    <w:rsid w:val="00A96EC3"/>
    <w:rsid w:val="00A9704D"/>
    <w:rsid w:val="00A97076"/>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27"/>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10"/>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B8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62D"/>
    <w:rsid w:val="00AC3791"/>
    <w:rsid w:val="00AC3E4C"/>
    <w:rsid w:val="00AC4258"/>
    <w:rsid w:val="00AC49E3"/>
    <w:rsid w:val="00AC5316"/>
    <w:rsid w:val="00AC58BA"/>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7DC"/>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015"/>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38"/>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170"/>
    <w:rsid w:val="00AF182C"/>
    <w:rsid w:val="00AF1F66"/>
    <w:rsid w:val="00AF20BE"/>
    <w:rsid w:val="00AF23AA"/>
    <w:rsid w:val="00AF2AB7"/>
    <w:rsid w:val="00AF2F98"/>
    <w:rsid w:val="00AF3706"/>
    <w:rsid w:val="00AF3A97"/>
    <w:rsid w:val="00AF4064"/>
    <w:rsid w:val="00AF4531"/>
    <w:rsid w:val="00AF4535"/>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99B"/>
    <w:rsid w:val="00B03DBB"/>
    <w:rsid w:val="00B03DEE"/>
    <w:rsid w:val="00B0414C"/>
    <w:rsid w:val="00B04C1F"/>
    <w:rsid w:val="00B05256"/>
    <w:rsid w:val="00B05D23"/>
    <w:rsid w:val="00B05FB2"/>
    <w:rsid w:val="00B06CBE"/>
    <w:rsid w:val="00B06E91"/>
    <w:rsid w:val="00B079A7"/>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0F3"/>
    <w:rsid w:val="00B15176"/>
    <w:rsid w:val="00B1521D"/>
    <w:rsid w:val="00B15DF1"/>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EEA"/>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5C"/>
    <w:rsid w:val="00B355AE"/>
    <w:rsid w:val="00B35766"/>
    <w:rsid w:val="00B3578A"/>
    <w:rsid w:val="00B359BC"/>
    <w:rsid w:val="00B35BFF"/>
    <w:rsid w:val="00B35C94"/>
    <w:rsid w:val="00B35D2D"/>
    <w:rsid w:val="00B35DEC"/>
    <w:rsid w:val="00B361E5"/>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0B4"/>
    <w:rsid w:val="00B4250E"/>
    <w:rsid w:val="00B4254C"/>
    <w:rsid w:val="00B427DC"/>
    <w:rsid w:val="00B4284E"/>
    <w:rsid w:val="00B42EAE"/>
    <w:rsid w:val="00B42F50"/>
    <w:rsid w:val="00B4346F"/>
    <w:rsid w:val="00B4353F"/>
    <w:rsid w:val="00B43A55"/>
    <w:rsid w:val="00B43A7D"/>
    <w:rsid w:val="00B449ED"/>
    <w:rsid w:val="00B450A8"/>
    <w:rsid w:val="00B451A9"/>
    <w:rsid w:val="00B45715"/>
    <w:rsid w:val="00B45B41"/>
    <w:rsid w:val="00B46071"/>
    <w:rsid w:val="00B4626F"/>
    <w:rsid w:val="00B46545"/>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65"/>
    <w:rsid w:val="00B52EEB"/>
    <w:rsid w:val="00B52FE8"/>
    <w:rsid w:val="00B532D7"/>
    <w:rsid w:val="00B53392"/>
    <w:rsid w:val="00B533D2"/>
    <w:rsid w:val="00B533D6"/>
    <w:rsid w:val="00B5350B"/>
    <w:rsid w:val="00B535EC"/>
    <w:rsid w:val="00B5389C"/>
    <w:rsid w:val="00B53A29"/>
    <w:rsid w:val="00B53AA9"/>
    <w:rsid w:val="00B53BBB"/>
    <w:rsid w:val="00B53C09"/>
    <w:rsid w:val="00B53E54"/>
    <w:rsid w:val="00B541A0"/>
    <w:rsid w:val="00B54542"/>
    <w:rsid w:val="00B547DE"/>
    <w:rsid w:val="00B54C46"/>
    <w:rsid w:val="00B555D0"/>
    <w:rsid w:val="00B55602"/>
    <w:rsid w:val="00B55908"/>
    <w:rsid w:val="00B55994"/>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24B"/>
    <w:rsid w:val="00B634BC"/>
    <w:rsid w:val="00B634DC"/>
    <w:rsid w:val="00B63885"/>
    <w:rsid w:val="00B63908"/>
    <w:rsid w:val="00B63CC9"/>
    <w:rsid w:val="00B643F3"/>
    <w:rsid w:val="00B64915"/>
    <w:rsid w:val="00B64A71"/>
    <w:rsid w:val="00B654AD"/>
    <w:rsid w:val="00B655F3"/>
    <w:rsid w:val="00B65665"/>
    <w:rsid w:val="00B659EF"/>
    <w:rsid w:val="00B660BF"/>
    <w:rsid w:val="00B660E7"/>
    <w:rsid w:val="00B66476"/>
    <w:rsid w:val="00B668E2"/>
    <w:rsid w:val="00B66B91"/>
    <w:rsid w:val="00B66D36"/>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3B5"/>
    <w:rsid w:val="00B7149A"/>
    <w:rsid w:val="00B714F5"/>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21C"/>
    <w:rsid w:val="00B83496"/>
    <w:rsid w:val="00B83CE4"/>
    <w:rsid w:val="00B841E6"/>
    <w:rsid w:val="00B84631"/>
    <w:rsid w:val="00B846F0"/>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92B"/>
    <w:rsid w:val="00BA6EAE"/>
    <w:rsid w:val="00BA7030"/>
    <w:rsid w:val="00BA7113"/>
    <w:rsid w:val="00BA743D"/>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965"/>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3F7F"/>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236D"/>
    <w:rsid w:val="00BD2470"/>
    <w:rsid w:val="00BD2C9A"/>
    <w:rsid w:val="00BD32C5"/>
    <w:rsid w:val="00BD3DBE"/>
    <w:rsid w:val="00BD3E17"/>
    <w:rsid w:val="00BD426B"/>
    <w:rsid w:val="00BD484F"/>
    <w:rsid w:val="00BD4971"/>
    <w:rsid w:val="00BD4EF3"/>
    <w:rsid w:val="00BD4FA7"/>
    <w:rsid w:val="00BD51F4"/>
    <w:rsid w:val="00BD54C1"/>
    <w:rsid w:val="00BD563C"/>
    <w:rsid w:val="00BD58FC"/>
    <w:rsid w:val="00BD5975"/>
    <w:rsid w:val="00BD627E"/>
    <w:rsid w:val="00BD6646"/>
    <w:rsid w:val="00BD688A"/>
    <w:rsid w:val="00BD69E6"/>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547"/>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A72"/>
    <w:rsid w:val="00BF2B19"/>
    <w:rsid w:val="00BF32BC"/>
    <w:rsid w:val="00BF32C3"/>
    <w:rsid w:val="00BF32D7"/>
    <w:rsid w:val="00BF3358"/>
    <w:rsid w:val="00BF35CA"/>
    <w:rsid w:val="00BF38B7"/>
    <w:rsid w:val="00BF39BA"/>
    <w:rsid w:val="00BF3CCA"/>
    <w:rsid w:val="00BF3E77"/>
    <w:rsid w:val="00BF3E8D"/>
    <w:rsid w:val="00BF4149"/>
    <w:rsid w:val="00BF42E4"/>
    <w:rsid w:val="00BF452F"/>
    <w:rsid w:val="00BF45FE"/>
    <w:rsid w:val="00BF51C3"/>
    <w:rsid w:val="00BF5423"/>
    <w:rsid w:val="00BF5C0B"/>
    <w:rsid w:val="00BF5CD6"/>
    <w:rsid w:val="00BF5F9A"/>
    <w:rsid w:val="00BF60A6"/>
    <w:rsid w:val="00BF60A7"/>
    <w:rsid w:val="00BF652E"/>
    <w:rsid w:val="00BF66D3"/>
    <w:rsid w:val="00BF6C2C"/>
    <w:rsid w:val="00BF71E9"/>
    <w:rsid w:val="00BF78F2"/>
    <w:rsid w:val="00BF7A11"/>
    <w:rsid w:val="00C0055A"/>
    <w:rsid w:val="00C0055E"/>
    <w:rsid w:val="00C005A8"/>
    <w:rsid w:val="00C00625"/>
    <w:rsid w:val="00C00E10"/>
    <w:rsid w:val="00C00E1B"/>
    <w:rsid w:val="00C00F2B"/>
    <w:rsid w:val="00C011C9"/>
    <w:rsid w:val="00C0124F"/>
    <w:rsid w:val="00C01298"/>
    <w:rsid w:val="00C014B2"/>
    <w:rsid w:val="00C015EF"/>
    <w:rsid w:val="00C019B2"/>
    <w:rsid w:val="00C023C4"/>
    <w:rsid w:val="00C02626"/>
    <w:rsid w:val="00C02956"/>
    <w:rsid w:val="00C02BEC"/>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994"/>
    <w:rsid w:val="00C11BDA"/>
    <w:rsid w:val="00C11CF5"/>
    <w:rsid w:val="00C120B3"/>
    <w:rsid w:val="00C1213C"/>
    <w:rsid w:val="00C12AD8"/>
    <w:rsid w:val="00C12B3B"/>
    <w:rsid w:val="00C12C9C"/>
    <w:rsid w:val="00C13369"/>
    <w:rsid w:val="00C135DD"/>
    <w:rsid w:val="00C13799"/>
    <w:rsid w:val="00C13B80"/>
    <w:rsid w:val="00C13C7F"/>
    <w:rsid w:val="00C13DB7"/>
    <w:rsid w:val="00C142ED"/>
    <w:rsid w:val="00C14507"/>
    <w:rsid w:val="00C146BB"/>
    <w:rsid w:val="00C1537A"/>
    <w:rsid w:val="00C155BA"/>
    <w:rsid w:val="00C167A5"/>
    <w:rsid w:val="00C169EF"/>
    <w:rsid w:val="00C17295"/>
    <w:rsid w:val="00C17297"/>
    <w:rsid w:val="00C173C8"/>
    <w:rsid w:val="00C17946"/>
    <w:rsid w:val="00C17BF9"/>
    <w:rsid w:val="00C17CCD"/>
    <w:rsid w:val="00C17E85"/>
    <w:rsid w:val="00C2044E"/>
    <w:rsid w:val="00C2048A"/>
    <w:rsid w:val="00C20840"/>
    <w:rsid w:val="00C20907"/>
    <w:rsid w:val="00C20EDA"/>
    <w:rsid w:val="00C21058"/>
    <w:rsid w:val="00C2157C"/>
    <w:rsid w:val="00C21598"/>
    <w:rsid w:val="00C21DFC"/>
    <w:rsid w:val="00C21E6D"/>
    <w:rsid w:val="00C220F4"/>
    <w:rsid w:val="00C2215D"/>
    <w:rsid w:val="00C22164"/>
    <w:rsid w:val="00C222E6"/>
    <w:rsid w:val="00C22482"/>
    <w:rsid w:val="00C2279B"/>
    <w:rsid w:val="00C23FCC"/>
    <w:rsid w:val="00C241DB"/>
    <w:rsid w:val="00C242B1"/>
    <w:rsid w:val="00C24319"/>
    <w:rsid w:val="00C2437B"/>
    <w:rsid w:val="00C243BC"/>
    <w:rsid w:val="00C245ED"/>
    <w:rsid w:val="00C24F2B"/>
    <w:rsid w:val="00C25331"/>
    <w:rsid w:val="00C25E7F"/>
    <w:rsid w:val="00C263DC"/>
    <w:rsid w:val="00C26A34"/>
    <w:rsid w:val="00C27128"/>
    <w:rsid w:val="00C27CF2"/>
    <w:rsid w:val="00C30152"/>
    <w:rsid w:val="00C30167"/>
    <w:rsid w:val="00C30341"/>
    <w:rsid w:val="00C3035E"/>
    <w:rsid w:val="00C3083C"/>
    <w:rsid w:val="00C30970"/>
    <w:rsid w:val="00C31068"/>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5FF9"/>
    <w:rsid w:val="00C3615C"/>
    <w:rsid w:val="00C36295"/>
    <w:rsid w:val="00C3658F"/>
    <w:rsid w:val="00C36702"/>
    <w:rsid w:val="00C36AD8"/>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A91"/>
    <w:rsid w:val="00C42C2F"/>
    <w:rsid w:val="00C435F8"/>
    <w:rsid w:val="00C437CD"/>
    <w:rsid w:val="00C43865"/>
    <w:rsid w:val="00C43FEA"/>
    <w:rsid w:val="00C442FF"/>
    <w:rsid w:val="00C443A5"/>
    <w:rsid w:val="00C445DF"/>
    <w:rsid w:val="00C447FD"/>
    <w:rsid w:val="00C44BD2"/>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733"/>
    <w:rsid w:val="00C60BED"/>
    <w:rsid w:val="00C60F69"/>
    <w:rsid w:val="00C610A8"/>
    <w:rsid w:val="00C6149F"/>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A4A"/>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25D"/>
    <w:rsid w:val="00C803E4"/>
    <w:rsid w:val="00C806ED"/>
    <w:rsid w:val="00C80848"/>
    <w:rsid w:val="00C808E9"/>
    <w:rsid w:val="00C80A9C"/>
    <w:rsid w:val="00C80AB0"/>
    <w:rsid w:val="00C80B3B"/>
    <w:rsid w:val="00C80D94"/>
    <w:rsid w:val="00C810A9"/>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267"/>
    <w:rsid w:val="00C86C38"/>
    <w:rsid w:val="00C86D82"/>
    <w:rsid w:val="00C86E30"/>
    <w:rsid w:val="00C87104"/>
    <w:rsid w:val="00C8711D"/>
    <w:rsid w:val="00C87700"/>
    <w:rsid w:val="00C87AF8"/>
    <w:rsid w:val="00C87D67"/>
    <w:rsid w:val="00C87EA0"/>
    <w:rsid w:val="00C90267"/>
    <w:rsid w:val="00C90592"/>
    <w:rsid w:val="00C907E0"/>
    <w:rsid w:val="00C90DC5"/>
    <w:rsid w:val="00C9104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7942"/>
    <w:rsid w:val="00C979EB"/>
    <w:rsid w:val="00C97F1D"/>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E3D"/>
    <w:rsid w:val="00CA4E6C"/>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448"/>
    <w:rsid w:val="00CB0801"/>
    <w:rsid w:val="00CB0C01"/>
    <w:rsid w:val="00CB0F1B"/>
    <w:rsid w:val="00CB1070"/>
    <w:rsid w:val="00CB1165"/>
    <w:rsid w:val="00CB1ADE"/>
    <w:rsid w:val="00CB209F"/>
    <w:rsid w:val="00CB20B6"/>
    <w:rsid w:val="00CB20C9"/>
    <w:rsid w:val="00CB20DA"/>
    <w:rsid w:val="00CB29A7"/>
    <w:rsid w:val="00CB30B5"/>
    <w:rsid w:val="00CB350F"/>
    <w:rsid w:val="00CB359C"/>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CAF"/>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D6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14C"/>
    <w:rsid w:val="00CC7902"/>
    <w:rsid w:val="00CC7DED"/>
    <w:rsid w:val="00CC7E5F"/>
    <w:rsid w:val="00CC7FBC"/>
    <w:rsid w:val="00CD0041"/>
    <w:rsid w:val="00CD0096"/>
    <w:rsid w:val="00CD0177"/>
    <w:rsid w:val="00CD0C72"/>
    <w:rsid w:val="00CD0FAE"/>
    <w:rsid w:val="00CD14C4"/>
    <w:rsid w:val="00CD14DF"/>
    <w:rsid w:val="00CD1651"/>
    <w:rsid w:val="00CD1785"/>
    <w:rsid w:val="00CD188B"/>
    <w:rsid w:val="00CD1AD0"/>
    <w:rsid w:val="00CD1B07"/>
    <w:rsid w:val="00CD24EB"/>
    <w:rsid w:val="00CD27BD"/>
    <w:rsid w:val="00CD2DB4"/>
    <w:rsid w:val="00CD3114"/>
    <w:rsid w:val="00CD33CA"/>
    <w:rsid w:val="00CD33F6"/>
    <w:rsid w:val="00CD344F"/>
    <w:rsid w:val="00CD3515"/>
    <w:rsid w:val="00CD3D5E"/>
    <w:rsid w:val="00CD4222"/>
    <w:rsid w:val="00CD45EB"/>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3D"/>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4A7B"/>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6A3"/>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0B0"/>
    <w:rsid w:val="00D0413E"/>
    <w:rsid w:val="00D045C5"/>
    <w:rsid w:val="00D04916"/>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B5"/>
    <w:rsid w:val="00D1154D"/>
    <w:rsid w:val="00D115C5"/>
    <w:rsid w:val="00D1175A"/>
    <w:rsid w:val="00D11C63"/>
    <w:rsid w:val="00D11E41"/>
    <w:rsid w:val="00D11F8D"/>
    <w:rsid w:val="00D12289"/>
    <w:rsid w:val="00D1229E"/>
    <w:rsid w:val="00D127BA"/>
    <w:rsid w:val="00D133A8"/>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E12"/>
    <w:rsid w:val="00D22F76"/>
    <w:rsid w:val="00D2325F"/>
    <w:rsid w:val="00D23336"/>
    <w:rsid w:val="00D2370B"/>
    <w:rsid w:val="00D23B49"/>
    <w:rsid w:val="00D23EA3"/>
    <w:rsid w:val="00D23FB3"/>
    <w:rsid w:val="00D24114"/>
    <w:rsid w:val="00D243C2"/>
    <w:rsid w:val="00D24611"/>
    <w:rsid w:val="00D247D4"/>
    <w:rsid w:val="00D248D8"/>
    <w:rsid w:val="00D248EE"/>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1C73"/>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075"/>
    <w:rsid w:val="00D37153"/>
    <w:rsid w:val="00D37509"/>
    <w:rsid w:val="00D37723"/>
    <w:rsid w:val="00D377E2"/>
    <w:rsid w:val="00D37B89"/>
    <w:rsid w:val="00D40A86"/>
    <w:rsid w:val="00D40E72"/>
    <w:rsid w:val="00D412DC"/>
    <w:rsid w:val="00D41F2E"/>
    <w:rsid w:val="00D41F8C"/>
    <w:rsid w:val="00D42262"/>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556"/>
    <w:rsid w:val="00D4772E"/>
    <w:rsid w:val="00D478B6"/>
    <w:rsid w:val="00D47B40"/>
    <w:rsid w:val="00D47F79"/>
    <w:rsid w:val="00D50129"/>
    <w:rsid w:val="00D50592"/>
    <w:rsid w:val="00D50C44"/>
    <w:rsid w:val="00D50D52"/>
    <w:rsid w:val="00D50E70"/>
    <w:rsid w:val="00D51ABB"/>
    <w:rsid w:val="00D52BB9"/>
    <w:rsid w:val="00D52CBE"/>
    <w:rsid w:val="00D52CED"/>
    <w:rsid w:val="00D53132"/>
    <w:rsid w:val="00D537CA"/>
    <w:rsid w:val="00D537E5"/>
    <w:rsid w:val="00D53F99"/>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FD"/>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DD7"/>
    <w:rsid w:val="00D77FD0"/>
    <w:rsid w:val="00D80226"/>
    <w:rsid w:val="00D803BB"/>
    <w:rsid w:val="00D80AAB"/>
    <w:rsid w:val="00D80AD0"/>
    <w:rsid w:val="00D80BC1"/>
    <w:rsid w:val="00D80BC6"/>
    <w:rsid w:val="00D814B2"/>
    <w:rsid w:val="00D8152F"/>
    <w:rsid w:val="00D81B00"/>
    <w:rsid w:val="00D81C0A"/>
    <w:rsid w:val="00D82033"/>
    <w:rsid w:val="00D82291"/>
    <w:rsid w:val="00D82622"/>
    <w:rsid w:val="00D82E7B"/>
    <w:rsid w:val="00D82FB8"/>
    <w:rsid w:val="00D83637"/>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538"/>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6D"/>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21"/>
    <w:rsid w:val="00DB2D8D"/>
    <w:rsid w:val="00DB356B"/>
    <w:rsid w:val="00DB3630"/>
    <w:rsid w:val="00DB3A4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C7FDC"/>
    <w:rsid w:val="00DD0002"/>
    <w:rsid w:val="00DD051D"/>
    <w:rsid w:val="00DD1296"/>
    <w:rsid w:val="00DD15E6"/>
    <w:rsid w:val="00DD1D59"/>
    <w:rsid w:val="00DD2062"/>
    <w:rsid w:val="00DD2226"/>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0F0"/>
    <w:rsid w:val="00DE1363"/>
    <w:rsid w:val="00DE1971"/>
    <w:rsid w:val="00DE1A44"/>
    <w:rsid w:val="00DE1DEB"/>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057"/>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68B"/>
    <w:rsid w:val="00DF67D3"/>
    <w:rsid w:val="00DF6BE8"/>
    <w:rsid w:val="00DF70E1"/>
    <w:rsid w:val="00DF71B3"/>
    <w:rsid w:val="00DF79B9"/>
    <w:rsid w:val="00DF79C1"/>
    <w:rsid w:val="00DF7A99"/>
    <w:rsid w:val="00DF7CA2"/>
    <w:rsid w:val="00DF7CFB"/>
    <w:rsid w:val="00DF7D35"/>
    <w:rsid w:val="00E005FD"/>
    <w:rsid w:val="00E00C42"/>
    <w:rsid w:val="00E01628"/>
    <w:rsid w:val="00E016A3"/>
    <w:rsid w:val="00E01B26"/>
    <w:rsid w:val="00E01FA3"/>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CD1"/>
    <w:rsid w:val="00E126F7"/>
    <w:rsid w:val="00E12820"/>
    <w:rsid w:val="00E1306A"/>
    <w:rsid w:val="00E13804"/>
    <w:rsid w:val="00E13EF6"/>
    <w:rsid w:val="00E1445C"/>
    <w:rsid w:val="00E1460C"/>
    <w:rsid w:val="00E14B4C"/>
    <w:rsid w:val="00E14C6E"/>
    <w:rsid w:val="00E15615"/>
    <w:rsid w:val="00E15720"/>
    <w:rsid w:val="00E15831"/>
    <w:rsid w:val="00E159B3"/>
    <w:rsid w:val="00E159F3"/>
    <w:rsid w:val="00E1601B"/>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5A1"/>
    <w:rsid w:val="00E2197A"/>
    <w:rsid w:val="00E2198B"/>
    <w:rsid w:val="00E21D77"/>
    <w:rsid w:val="00E21DF9"/>
    <w:rsid w:val="00E21E12"/>
    <w:rsid w:val="00E220D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278BC"/>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F"/>
    <w:rsid w:val="00E326B4"/>
    <w:rsid w:val="00E32872"/>
    <w:rsid w:val="00E32CC9"/>
    <w:rsid w:val="00E32D55"/>
    <w:rsid w:val="00E32DFC"/>
    <w:rsid w:val="00E330C0"/>
    <w:rsid w:val="00E33A5C"/>
    <w:rsid w:val="00E33B49"/>
    <w:rsid w:val="00E33D31"/>
    <w:rsid w:val="00E33E88"/>
    <w:rsid w:val="00E3440C"/>
    <w:rsid w:val="00E34B58"/>
    <w:rsid w:val="00E34C9D"/>
    <w:rsid w:val="00E350C5"/>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6FE"/>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E25"/>
    <w:rsid w:val="00E57EC2"/>
    <w:rsid w:val="00E601BC"/>
    <w:rsid w:val="00E603E9"/>
    <w:rsid w:val="00E606DF"/>
    <w:rsid w:val="00E6087A"/>
    <w:rsid w:val="00E60DAA"/>
    <w:rsid w:val="00E61010"/>
    <w:rsid w:val="00E61827"/>
    <w:rsid w:val="00E61B55"/>
    <w:rsid w:val="00E61E48"/>
    <w:rsid w:val="00E6244E"/>
    <w:rsid w:val="00E62678"/>
    <w:rsid w:val="00E627E0"/>
    <w:rsid w:val="00E629F3"/>
    <w:rsid w:val="00E62C1D"/>
    <w:rsid w:val="00E62E1F"/>
    <w:rsid w:val="00E632D3"/>
    <w:rsid w:val="00E63354"/>
    <w:rsid w:val="00E634CB"/>
    <w:rsid w:val="00E63709"/>
    <w:rsid w:val="00E63D42"/>
    <w:rsid w:val="00E63DFF"/>
    <w:rsid w:val="00E6467B"/>
    <w:rsid w:val="00E6484E"/>
    <w:rsid w:val="00E64B56"/>
    <w:rsid w:val="00E64DD1"/>
    <w:rsid w:val="00E6512D"/>
    <w:rsid w:val="00E65460"/>
    <w:rsid w:val="00E657E8"/>
    <w:rsid w:val="00E6593C"/>
    <w:rsid w:val="00E65CAB"/>
    <w:rsid w:val="00E65E07"/>
    <w:rsid w:val="00E65F2F"/>
    <w:rsid w:val="00E66891"/>
    <w:rsid w:val="00E66BD2"/>
    <w:rsid w:val="00E66D64"/>
    <w:rsid w:val="00E6711E"/>
    <w:rsid w:val="00E674CB"/>
    <w:rsid w:val="00E674D1"/>
    <w:rsid w:val="00E677C6"/>
    <w:rsid w:val="00E678A4"/>
    <w:rsid w:val="00E67C4E"/>
    <w:rsid w:val="00E67C58"/>
    <w:rsid w:val="00E67F15"/>
    <w:rsid w:val="00E67F6F"/>
    <w:rsid w:val="00E7038D"/>
    <w:rsid w:val="00E70422"/>
    <w:rsid w:val="00E70585"/>
    <w:rsid w:val="00E7094C"/>
    <w:rsid w:val="00E70990"/>
    <w:rsid w:val="00E70D21"/>
    <w:rsid w:val="00E71063"/>
    <w:rsid w:val="00E7174E"/>
    <w:rsid w:val="00E71769"/>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6478"/>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64D"/>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4FB9"/>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3D24"/>
    <w:rsid w:val="00EA4781"/>
    <w:rsid w:val="00EA47C1"/>
    <w:rsid w:val="00EA4FA4"/>
    <w:rsid w:val="00EA5118"/>
    <w:rsid w:val="00EA5280"/>
    <w:rsid w:val="00EA59E4"/>
    <w:rsid w:val="00EA5D84"/>
    <w:rsid w:val="00EA5FEA"/>
    <w:rsid w:val="00EA5FF4"/>
    <w:rsid w:val="00EA6614"/>
    <w:rsid w:val="00EA67C5"/>
    <w:rsid w:val="00EA684A"/>
    <w:rsid w:val="00EA6C4F"/>
    <w:rsid w:val="00EA6F20"/>
    <w:rsid w:val="00EA72DF"/>
    <w:rsid w:val="00EA7A02"/>
    <w:rsid w:val="00EA7A03"/>
    <w:rsid w:val="00EA7A2A"/>
    <w:rsid w:val="00EA7C53"/>
    <w:rsid w:val="00EB02D9"/>
    <w:rsid w:val="00EB0B7F"/>
    <w:rsid w:val="00EB11FD"/>
    <w:rsid w:val="00EB12EB"/>
    <w:rsid w:val="00EB12EE"/>
    <w:rsid w:val="00EB1640"/>
    <w:rsid w:val="00EB1A38"/>
    <w:rsid w:val="00EB1CEB"/>
    <w:rsid w:val="00EB1EDC"/>
    <w:rsid w:val="00EB2264"/>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5D"/>
    <w:rsid w:val="00EC6267"/>
    <w:rsid w:val="00EC65FB"/>
    <w:rsid w:val="00EC6A16"/>
    <w:rsid w:val="00EC6B6D"/>
    <w:rsid w:val="00EC6B74"/>
    <w:rsid w:val="00EC6C78"/>
    <w:rsid w:val="00EC7431"/>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47A"/>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770"/>
    <w:rsid w:val="00EE2C8F"/>
    <w:rsid w:val="00EE2FC1"/>
    <w:rsid w:val="00EE361F"/>
    <w:rsid w:val="00EE37C6"/>
    <w:rsid w:val="00EE3C60"/>
    <w:rsid w:val="00EE4326"/>
    <w:rsid w:val="00EE4561"/>
    <w:rsid w:val="00EE49B8"/>
    <w:rsid w:val="00EE4AB6"/>
    <w:rsid w:val="00EE4C21"/>
    <w:rsid w:val="00EE5607"/>
    <w:rsid w:val="00EE56DA"/>
    <w:rsid w:val="00EE5B0B"/>
    <w:rsid w:val="00EE5D4B"/>
    <w:rsid w:val="00EE5E3F"/>
    <w:rsid w:val="00EE6613"/>
    <w:rsid w:val="00EE6CE5"/>
    <w:rsid w:val="00EE719A"/>
    <w:rsid w:val="00EE73E9"/>
    <w:rsid w:val="00EE7525"/>
    <w:rsid w:val="00EE7A9E"/>
    <w:rsid w:val="00EE7DDD"/>
    <w:rsid w:val="00EE7DE7"/>
    <w:rsid w:val="00EF01C8"/>
    <w:rsid w:val="00EF0452"/>
    <w:rsid w:val="00EF0C71"/>
    <w:rsid w:val="00EF111C"/>
    <w:rsid w:val="00EF14AE"/>
    <w:rsid w:val="00EF19BD"/>
    <w:rsid w:val="00EF1C48"/>
    <w:rsid w:val="00EF2015"/>
    <w:rsid w:val="00EF2131"/>
    <w:rsid w:val="00EF215C"/>
    <w:rsid w:val="00EF21D4"/>
    <w:rsid w:val="00EF2566"/>
    <w:rsid w:val="00EF256F"/>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110"/>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7A2"/>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61B"/>
    <w:rsid w:val="00F178CD"/>
    <w:rsid w:val="00F1792E"/>
    <w:rsid w:val="00F17C9D"/>
    <w:rsid w:val="00F17EAD"/>
    <w:rsid w:val="00F20050"/>
    <w:rsid w:val="00F2009E"/>
    <w:rsid w:val="00F209B5"/>
    <w:rsid w:val="00F20D76"/>
    <w:rsid w:val="00F21B9D"/>
    <w:rsid w:val="00F21D7C"/>
    <w:rsid w:val="00F22045"/>
    <w:rsid w:val="00F22208"/>
    <w:rsid w:val="00F22259"/>
    <w:rsid w:val="00F2237E"/>
    <w:rsid w:val="00F2279B"/>
    <w:rsid w:val="00F22A8F"/>
    <w:rsid w:val="00F22AF8"/>
    <w:rsid w:val="00F22E44"/>
    <w:rsid w:val="00F23064"/>
    <w:rsid w:val="00F23278"/>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074"/>
    <w:rsid w:val="00F313D2"/>
    <w:rsid w:val="00F31409"/>
    <w:rsid w:val="00F314D8"/>
    <w:rsid w:val="00F31E10"/>
    <w:rsid w:val="00F31FE5"/>
    <w:rsid w:val="00F3241D"/>
    <w:rsid w:val="00F324B2"/>
    <w:rsid w:val="00F328AC"/>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971"/>
    <w:rsid w:val="00F34A95"/>
    <w:rsid w:val="00F34C4B"/>
    <w:rsid w:val="00F35469"/>
    <w:rsid w:val="00F3551D"/>
    <w:rsid w:val="00F358A9"/>
    <w:rsid w:val="00F35952"/>
    <w:rsid w:val="00F35A83"/>
    <w:rsid w:val="00F36065"/>
    <w:rsid w:val="00F3606D"/>
    <w:rsid w:val="00F36253"/>
    <w:rsid w:val="00F363A9"/>
    <w:rsid w:val="00F364B5"/>
    <w:rsid w:val="00F36879"/>
    <w:rsid w:val="00F36E00"/>
    <w:rsid w:val="00F37A1B"/>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73"/>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D98"/>
    <w:rsid w:val="00F62DFD"/>
    <w:rsid w:val="00F62EC4"/>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561F"/>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0D8E"/>
    <w:rsid w:val="00F71E7A"/>
    <w:rsid w:val="00F71FB9"/>
    <w:rsid w:val="00F71FEB"/>
    <w:rsid w:val="00F721A3"/>
    <w:rsid w:val="00F721E8"/>
    <w:rsid w:val="00F7244C"/>
    <w:rsid w:val="00F72520"/>
    <w:rsid w:val="00F725AB"/>
    <w:rsid w:val="00F72CC6"/>
    <w:rsid w:val="00F7334F"/>
    <w:rsid w:val="00F735F3"/>
    <w:rsid w:val="00F73824"/>
    <w:rsid w:val="00F738E7"/>
    <w:rsid w:val="00F73A0C"/>
    <w:rsid w:val="00F73CBD"/>
    <w:rsid w:val="00F7443C"/>
    <w:rsid w:val="00F745B1"/>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7DF"/>
    <w:rsid w:val="00F84FA2"/>
    <w:rsid w:val="00F84FC6"/>
    <w:rsid w:val="00F8508A"/>
    <w:rsid w:val="00F856DA"/>
    <w:rsid w:val="00F85ACE"/>
    <w:rsid w:val="00F85C50"/>
    <w:rsid w:val="00F85F4E"/>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6DC"/>
    <w:rsid w:val="00F94C0B"/>
    <w:rsid w:val="00F94D22"/>
    <w:rsid w:val="00F94D83"/>
    <w:rsid w:val="00F95030"/>
    <w:rsid w:val="00F950D8"/>
    <w:rsid w:val="00F95B29"/>
    <w:rsid w:val="00F95B7E"/>
    <w:rsid w:val="00F965EA"/>
    <w:rsid w:val="00F96968"/>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2C88"/>
    <w:rsid w:val="00FA31DA"/>
    <w:rsid w:val="00FA3392"/>
    <w:rsid w:val="00FA340A"/>
    <w:rsid w:val="00FA3641"/>
    <w:rsid w:val="00FA3AD8"/>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23"/>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5FA"/>
    <w:rsid w:val="00FB4A33"/>
    <w:rsid w:val="00FB4E7B"/>
    <w:rsid w:val="00FB59F6"/>
    <w:rsid w:val="00FB601D"/>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44"/>
    <w:rsid w:val="00FC1EAF"/>
    <w:rsid w:val="00FC1F9E"/>
    <w:rsid w:val="00FC23E0"/>
    <w:rsid w:val="00FC27EF"/>
    <w:rsid w:val="00FC3048"/>
    <w:rsid w:val="00FC3058"/>
    <w:rsid w:val="00FC3296"/>
    <w:rsid w:val="00FC3701"/>
    <w:rsid w:val="00FC3D02"/>
    <w:rsid w:val="00FC3D8B"/>
    <w:rsid w:val="00FC40F6"/>
    <w:rsid w:val="00FC4159"/>
    <w:rsid w:val="00FC446F"/>
    <w:rsid w:val="00FC4578"/>
    <w:rsid w:val="00FC4894"/>
    <w:rsid w:val="00FC49D4"/>
    <w:rsid w:val="00FC50BE"/>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2C1"/>
    <w:rsid w:val="00FD5451"/>
    <w:rsid w:val="00FD5885"/>
    <w:rsid w:val="00FD5D06"/>
    <w:rsid w:val="00FD69DB"/>
    <w:rsid w:val="00FD6F35"/>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B03"/>
    <w:rsid w:val="00FE2C4C"/>
    <w:rsid w:val="00FE2EC7"/>
    <w:rsid w:val="00FE2F56"/>
    <w:rsid w:val="00FE3030"/>
    <w:rsid w:val="00FE3186"/>
    <w:rsid w:val="00FE33F9"/>
    <w:rsid w:val="00FE35DA"/>
    <w:rsid w:val="00FE39B4"/>
    <w:rsid w:val="00FE3CFB"/>
    <w:rsid w:val="00FE3E5E"/>
    <w:rsid w:val="00FE41A3"/>
    <w:rsid w:val="00FE4200"/>
    <w:rsid w:val="00FE469C"/>
    <w:rsid w:val="00FE4D49"/>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E893FBE4-22D9-4A15-8F16-71B1DD39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val="en-GB"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2">
    <w:name w:val="List 3"/>
    <w:basedOn w:val="a"/>
    <w:uiPriority w:val="99"/>
    <w:semiHidden/>
    <w:unhideWhenUsed/>
    <w:qFormat/>
    <w:pPr>
      <w:ind w:leftChars="400" w:left="100" w:hangingChars="200" w:hanging="200"/>
      <w:contextualSpacing/>
    </w:pPr>
  </w:style>
  <w:style w:type="paragraph" w:styleId="2">
    <w:name w:val="List Number 2"/>
    <w:basedOn w:val="a"/>
    <w:qFormat/>
    <w:pPr>
      <w:numPr>
        <w:numId w:val="3"/>
      </w:numPr>
      <w:contextualSpacing/>
      <w:textAlignment w:val="baseline"/>
    </w:pPr>
    <w:rPr>
      <w:rFonts w:eastAsia="Times New Roman"/>
      <w:lang w:eastAsia="en-GB"/>
    </w:r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3">
    <w:name w:val="List Number 3"/>
    <w:basedOn w:val="a"/>
    <w:qFormat/>
    <w:pPr>
      <w:numPr>
        <w:numId w:val="4"/>
      </w:numPr>
      <w:tabs>
        <w:tab w:val="clear" w:pos="926"/>
      </w:tabs>
      <w:ind w:left="720"/>
      <w:contextualSpacing/>
      <w:textAlignment w:val="baseline"/>
    </w:pPr>
    <w:rPr>
      <w:lang w:eastAsia="en-GB"/>
    </w:r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footnote text"/>
    <w:basedOn w:val="a"/>
    <w:link w:val="af"/>
    <w:uiPriority w:val="99"/>
    <w:semiHidden/>
    <w:unhideWhenUsed/>
    <w:qFormat/>
    <w:pPr>
      <w:snapToGrid w:val="0"/>
    </w:pPr>
    <w:rPr>
      <w:sz w:val="18"/>
      <w:szCs w:val="18"/>
    </w:rPr>
  </w:style>
  <w:style w:type="paragraph" w:styleId="af0">
    <w:name w:val="Normal (Web)"/>
    <w:basedOn w:val="a"/>
    <w:uiPriority w:val="99"/>
    <w:semiHidden/>
    <w:unhideWhenUsed/>
    <w:qFormat/>
    <w:pPr>
      <w:spacing w:beforeAutospacing="1" w:after="0" w:afterAutospacing="1"/>
    </w:pPr>
    <w:rPr>
      <w:sz w:val="24"/>
      <w:lang w:eastAsia="zh-CN"/>
    </w:rPr>
  </w:style>
  <w:style w:type="paragraph" w:styleId="af1">
    <w:name w:val="annotation subject"/>
    <w:basedOn w:val="a7"/>
    <w:next w:val="a7"/>
    <w:link w:val="af2"/>
    <w:uiPriority w:val="99"/>
    <w:semiHidden/>
    <w:unhideWhenUsed/>
    <w:qFormat/>
    <w:rPr>
      <w:b/>
      <w:bCs/>
    </w:rPr>
  </w:style>
  <w:style w:type="table" w:styleId="af3">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954F72" w:themeColor="followedHyperlink"/>
      <w:u w:val="single"/>
    </w:rPr>
  </w:style>
  <w:style w:type="character" w:styleId="af5">
    <w:name w:val="Emphasis"/>
    <w:qFormat/>
    <w:rPr>
      <w:i/>
      <w:iCs/>
    </w:rPr>
  </w:style>
  <w:style w:type="character" w:styleId="af6">
    <w:name w:val="Hyperlink"/>
    <w:basedOn w:val="a1"/>
    <w:uiPriority w:val="99"/>
    <w:unhideWhenUsed/>
    <w:qFormat/>
    <w:rPr>
      <w:color w:val="0563C1" w:themeColor="hyperlink"/>
      <w:u w:val="single"/>
    </w:rPr>
  </w:style>
  <w:style w:type="character" w:styleId="af7">
    <w:name w:val="annotation reference"/>
    <w:basedOn w:val="a1"/>
    <w:unhideWhenUsed/>
    <w:qFormat/>
    <w:rPr>
      <w:sz w:val="16"/>
      <w:szCs w:val="16"/>
    </w:rPr>
  </w:style>
  <w:style w:type="character" w:styleId="af8">
    <w:name w:val="footnote reference"/>
    <w:basedOn w:val="a1"/>
    <w:uiPriority w:val="99"/>
    <w:semiHidden/>
    <w:unhideWhenUsed/>
    <w:qFormat/>
    <w:rPr>
      <w:vertAlign w:val="superscript"/>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qFormat/>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a"/>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9"/>
    <w:qFormat/>
    <w:pPr>
      <w:numPr>
        <w:ilvl w:val="1"/>
        <w:numId w:val="5"/>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2">
    <w:name w:val="批注主题 字符"/>
    <w:basedOn w:val="a8"/>
    <w:link w:val="af1"/>
    <w:uiPriority w:val="99"/>
    <w:semiHidden/>
    <w:qFormat/>
    <w:rPr>
      <w:rFonts w:ascii="Times New Roman" w:hAnsi="Times New Roman"/>
      <w:b/>
      <w:bCs/>
      <w:lang w:eastAsia="en-US"/>
    </w:rPr>
  </w:style>
  <w:style w:type="paragraph" w:customStyle="1" w:styleId="Agreement">
    <w:name w:val="Agreement"/>
    <w:basedOn w:val="a"/>
    <w:next w:val="Doc-text2"/>
    <w:uiPriority w:val="99"/>
    <w:qFormat/>
    <w:rsid w:val="003D0146"/>
    <w:pPr>
      <w:numPr>
        <w:numId w:val="24"/>
      </w:numPr>
      <w:overflowPunct/>
      <w:autoSpaceDE/>
      <w:autoSpaceDN/>
      <w:adjustRightInd/>
      <w:spacing w:before="60" w:after="0"/>
    </w:pPr>
    <w:rPr>
      <w:rFonts w:ascii="Arial" w:eastAsia="MS Mincho" w:hAnsi="Arial"/>
      <w:b/>
      <w:szCs w:val="24"/>
      <w:lang w:eastAsia="en-GB"/>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lang w:eastAsia="en-US"/>
    </w:rPr>
  </w:style>
  <w:style w:type="paragraph" w:customStyle="1" w:styleId="B2">
    <w:name w:val="B2"/>
    <w:basedOn w:val="22"/>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6"/>
      </w:numPr>
      <w:tabs>
        <w:tab w:val="left" w:pos="851"/>
        <w:tab w:val="right" w:pos="10260"/>
      </w:tabs>
      <w:ind w:right="612"/>
      <w:jc w:val="both"/>
      <w:textAlignment w:val="baseline"/>
    </w:pPr>
    <w:rPr>
      <w:rFonts w:ascii="Arial" w:eastAsia="Times New Roman" w:hAnsi="Arial"/>
      <w:b/>
      <w:lang w:eastAsia="en-GB"/>
    </w:rPr>
  </w:style>
  <w:style w:type="paragraph" w:styleId="afb">
    <w:name w:val="Quote"/>
    <w:basedOn w:val="a"/>
    <w:next w:val="a"/>
    <w:link w:val="afc"/>
    <w:uiPriority w:val="29"/>
    <w:qFormat/>
    <w:pPr>
      <w:spacing w:before="200" w:after="160"/>
      <w:ind w:left="864" w:right="864"/>
      <w:jc w:val="center"/>
    </w:pPr>
    <w:rPr>
      <w:i/>
      <w:iCs/>
      <w:color w:val="404040" w:themeColor="text1" w:themeTint="BF"/>
    </w:rPr>
  </w:style>
  <w:style w:type="character" w:customStyle="1" w:styleId="afc">
    <w:name w:val="引用 字符"/>
    <w:basedOn w:val="a1"/>
    <w:link w:val="afb"/>
    <w:uiPriority w:val="29"/>
    <w:qFormat/>
    <w:rPr>
      <w:rFonts w:ascii="Times New Roman" w:hAnsi="Times New Roman"/>
      <w:i/>
      <w:iCs/>
      <w:color w:val="404040" w:themeColor="text1" w:themeTint="BF"/>
      <w:lang w:eastAsia="en-US"/>
    </w:rPr>
  </w:style>
  <w:style w:type="paragraph" w:customStyle="1" w:styleId="KPList">
    <w:name w:val="KP List"/>
    <w:basedOn w:val="af9"/>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8"/>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32"/>
    <w:link w:val="B3Char2"/>
    <w:qFormat/>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af">
    <w:name w:val="脚注文本 字符"/>
    <w:basedOn w:val="a1"/>
    <w:link w:val="ae"/>
    <w:uiPriority w:val="99"/>
    <w:semiHidden/>
    <w:qFormat/>
    <w:rPr>
      <w:rFonts w:ascii="Times New Roman" w:eastAsia="宋体" w:hAnsi="Times New Roman" w:cs="Times New Roman"/>
      <w:sz w:val="18"/>
      <w:szCs w:val="18"/>
      <w:lang w:eastAsia="en-US"/>
    </w:rPr>
  </w:style>
  <w:style w:type="character" w:customStyle="1" w:styleId="11">
    <w:name w:val="列表段落 字符1"/>
    <w:basedOn w:val="a1"/>
    <w:uiPriority w:val="34"/>
    <w:qFormat/>
    <w:rPr>
      <w:sz w:val="22"/>
      <w:lang w:val="en-GB"/>
    </w:rPr>
  </w:style>
  <w:style w:type="paragraph" w:customStyle="1" w:styleId="12">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a1"/>
    <w:qFormat/>
    <w:rPr>
      <w:rFonts w:ascii="Times New Roman" w:hAnsi="Times New Roman" w:cs="Times New Roman" w:hint="default"/>
      <w:sz w:val="16"/>
      <w:szCs w:val="16"/>
    </w:rPr>
  </w:style>
  <w:style w:type="character" w:customStyle="1" w:styleId="13">
    <w:name w:val="未处理的提及1"/>
    <w:basedOn w:val="a1"/>
    <w:uiPriority w:val="99"/>
    <w:semiHidden/>
    <w:unhideWhenUsed/>
    <w:qFormat/>
    <w:rPr>
      <w:color w:val="605E5C"/>
      <w:shd w:val="clear" w:color="auto" w:fill="E1DFDD"/>
    </w:rPr>
  </w:style>
  <w:style w:type="paragraph" w:customStyle="1" w:styleId="TH">
    <w:name w:val="TH"/>
    <w:basedOn w:val="a"/>
    <w:link w:val="THChar"/>
    <w:qFormat/>
    <w:pPr>
      <w:keepNext/>
      <w:keepLines/>
      <w:spacing w:before="60"/>
      <w:jc w:val="center"/>
      <w:textAlignment w:val="baseline"/>
    </w:pPr>
    <w:rPr>
      <w:rFonts w:ascii="Arial" w:eastAsia="Times New Roman" w:hAnsi="Arial"/>
      <w:b/>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character" w:styleId="afd">
    <w:name w:val="Unresolved Mention"/>
    <w:basedOn w:val="a1"/>
    <w:uiPriority w:val="99"/>
    <w:semiHidden/>
    <w:unhideWhenUsed/>
    <w:rsid w:val="000318FD"/>
    <w:rPr>
      <w:color w:val="605E5C"/>
      <w:shd w:val="clear" w:color="auto" w:fill="E1DFDD"/>
    </w:rPr>
  </w:style>
  <w:style w:type="character" w:customStyle="1" w:styleId="TALChar">
    <w:name w:val="TAL Char"/>
    <w:qFormat/>
    <w:rsid w:val="00B46545"/>
    <w:rPr>
      <w:rFonts w:ascii="Arial" w:hAnsi="Arial"/>
      <w:sz w:val="18"/>
    </w:rPr>
  </w:style>
  <w:style w:type="character" w:customStyle="1" w:styleId="TAHChar">
    <w:name w:val="TAH Char"/>
    <w:qFormat/>
    <w:rsid w:val="00B46545"/>
    <w:rPr>
      <w:rFonts w:ascii="Arial" w:hAnsi="Arial"/>
      <w:b/>
      <w:sz w:val="18"/>
    </w:rPr>
  </w:style>
  <w:style w:type="paragraph" w:customStyle="1" w:styleId="TAC">
    <w:name w:val="TAC"/>
    <w:basedOn w:val="TAL"/>
    <w:link w:val="TACChar"/>
    <w:qFormat/>
    <w:rsid w:val="00B46545"/>
    <w:pPr>
      <w:jc w:val="center"/>
    </w:pPr>
    <w:rPr>
      <w:rFonts w:eastAsiaTheme="minorEastAsia"/>
      <w:lang w:eastAsia="ko-KR"/>
    </w:rPr>
  </w:style>
  <w:style w:type="character" w:customStyle="1" w:styleId="TACChar">
    <w:name w:val="TAC Char"/>
    <w:link w:val="TAC"/>
    <w:qFormat/>
    <w:locked/>
    <w:rsid w:val="00B46545"/>
    <w:rPr>
      <w:rFonts w:ascii="Arial" w:eastAsiaTheme="minorEastAsia" w:hAnsi="Arial"/>
      <w:sz w:val="18"/>
      <w:lang w:val="en-GB" w:eastAsia="ko-KR"/>
    </w:rPr>
  </w:style>
  <w:style w:type="paragraph" w:styleId="afe">
    <w:name w:val="Revision"/>
    <w:hidden/>
    <w:uiPriority w:val="99"/>
    <w:semiHidden/>
    <w:rsid w:val="005551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7A3CCC9EA8A0449D041C207F2762A1" ma:contentTypeVersion="1" ma:contentTypeDescription="Create a new document." ma:contentTypeScope="" ma:versionID="855690d4a830e79abedf52230b4e1739">
  <xsd:schema xmlns:xsd="http://www.w3.org/2001/XMLSchema" xmlns:xs="http://www.w3.org/2001/XMLSchema" xmlns:p="http://schemas.microsoft.com/office/2006/metadata/properties" xmlns:ns3="8b60505f-2d6d-4101-aeb0-c78afaec8c44" targetNamespace="http://schemas.microsoft.com/office/2006/metadata/properties" ma:root="true" ma:fieldsID="f9659dab25f8e964da983aaf8e79213c" ns3:_="">
    <xsd:import namespace="8b60505f-2d6d-4101-aeb0-c78afaec8c4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0505f-2d6d-4101-aeb0-c78afaec8c4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167B0A-493E-4817-B99E-A03A6BA0A2FC}">
  <ds:schemaRefs>
    <ds:schemaRef ds:uri="http://schemas.microsoft.com/sharepoint/v3/contenttype/forms"/>
  </ds:schemaRefs>
</ds:datastoreItem>
</file>

<file path=customXml/itemProps2.xml><?xml version="1.0" encoding="utf-8"?>
<ds:datastoreItem xmlns:ds="http://schemas.openxmlformats.org/officeDocument/2006/customXml" ds:itemID="{6156BE79-99BD-4794-BD28-DD2A7C8A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0505f-2d6d-4101-aeb0-c78afaec8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4.xml><?xml version="1.0" encoding="utf-8"?>
<ds:datastoreItem xmlns:ds="http://schemas.openxmlformats.org/officeDocument/2006/customXml" ds:itemID="{C6FAE958-0B89-4960-99F7-C1DC088AF5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11843</Words>
  <Characters>67507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2</cp:revision>
  <dcterms:created xsi:type="dcterms:W3CDTF">2026-01-30T06:58:00Z</dcterms:created>
  <dcterms:modified xsi:type="dcterms:W3CDTF">2026-01-30T06:58:00Z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0x010100107A3CCC9EA8A0449D041C207F2762A1</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y fmtid="{D5CDD505-2E9C-101B-9397-08002B2CF9AE}" pid="29" name="CWM8140f2c0c1a411f080002bad00002aad">
    <vt:lpwstr>CWMHSro4Y46Jvo7TJEu41tEunyp/TkfsAzVzbZjeCjXEuXqns3uGUCuMpgPc1GL6rS/mlMtNVoCqEjWrqniR/rcag==</vt:lpwstr>
  </property>
</Properties>
</file>